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E8287D" w14:textId="77777777" w:rsidR="0057537B" w:rsidRDefault="0057537B" w:rsidP="0057537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204698057"/>
      <w:bookmarkStart w:id="1" w:name="_Hlk192749869"/>
      <w:bookmarkStart w:id="2" w:name="_Hlk202873021"/>
      <w:bookmarkStart w:id="3" w:name="_Hlk213321320"/>
      <w:bookmarkStart w:id="4" w:name="_Hlk224225150"/>
      <w:bookmarkStart w:id="5" w:name="_Hlk210912879"/>
      <w:bookmarkStart w:id="6" w:name="_GoBack"/>
      <w:bookmarkEnd w:id="6"/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52662F28" w14:textId="77777777" w:rsidR="0057537B" w:rsidRDefault="0057537B" w:rsidP="0057537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352BF304" w14:textId="77777777" w:rsidR="0057537B" w:rsidRDefault="0057537B" w:rsidP="0057537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27 квітня 2026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року у пленарному складі </w:t>
      </w:r>
    </w:p>
    <w:p w14:paraId="72169FFD" w14:textId="77777777" w:rsidR="0057537B" w:rsidRDefault="0057537B" w:rsidP="0057537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6904AE4F" w14:textId="77777777" w:rsidR="0057537B" w:rsidRPr="002639AE" w:rsidRDefault="0057537B" w:rsidP="0057537B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пленарному складі взяли участь 14 членів Комісії: Пасічник А.В., Богоніс М.Б., Волкова Л.М.,         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Дух Я.М., Кидисюк Р.А., </w:t>
      </w:r>
      <w:bookmarkStart w:id="7" w:name="_Hlk208239765"/>
      <w:r>
        <w:rPr>
          <w:rFonts w:ascii="Times New Roman" w:hAnsi="Times New Roman" w:cs="Times New Roman"/>
          <w:sz w:val="26"/>
          <w:szCs w:val="26"/>
          <w:lang w:val="uk-UA"/>
        </w:rPr>
        <w:t>Коліуш О.Л.,</w:t>
      </w:r>
      <w:bookmarkEnd w:id="7"/>
      <w:r>
        <w:rPr>
          <w:rFonts w:ascii="Times New Roman" w:hAnsi="Times New Roman" w:cs="Times New Roman"/>
          <w:sz w:val="26"/>
          <w:szCs w:val="26"/>
          <w:lang w:val="uk-UA"/>
        </w:rPr>
        <w:t xml:space="preserve"> Луганський В.І., Мельник Р.І., Омельян О.С., Сабодаш Р.Б., Сидорович Р.М., Чумак С.Ю.,</w:t>
      </w:r>
      <w:r w:rsidRPr="00F21DF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Шевчук Г.М.</w:t>
      </w:r>
    </w:p>
    <w:bookmarkEnd w:id="3"/>
    <w:p w14:paraId="73A00136" w14:textId="77777777" w:rsidR="0057537B" w:rsidRPr="00071134" w:rsidRDefault="0057537B" w:rsidP="0057537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83C14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E83C14">
        <w:rPr>
          <w:rFonts w:ascii="Times New Roman" w:hAnsi="Times New Roman" w:cs="Times New Roman"/>
          <w:iCs/>
          <w:sz w:val="26"/>
          <w:szCs w:val="26"/>
          <w:lang w:val="uk-UA"/>
        </w:rPr>
        <w:t>ища кваліфікаційна комісія суддів України вирішила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</w:t>
      </w:r>
      <w:r w:rsidRPr="00071134">
        <w:rPr>
          <w:rFonts w:ascii="Times New Roman" w:hAnsi="Times New Roman" w:cs="Times New Roman"/>
          <w:sz w:val="26"/>
          <w:szCs w:val="26"/>
          <w:lang w:val="uk-UA"/>
        </w:rPr>
        <w:t xml:space="preserve">визнати </w:t>
      </w:r>
      <w:r>
        <w:rPr>
          <w:rFonts w:ascii="Times New Roman" w:hAnsi="Times New Roman" w:cs="Times New Roman"/>
          <w:sz w:val="26"/>
          <w:szCs w:val="26"/>
          <w:lang w:val="uk-UA"/>
        </w:rPr>
        <w:t>Данилевського Максима Анатолійовича</w:t>
      </w:r>
      <w:r w:rsidRPr="0007113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таким, що не підтвердив здатності здійснювати правосуддя в апеляційному загальному суді.</w:t>
      </w:r>
    </w:p>
    <w:p w14:paraId="5C5B5FC3" w14:textId="77777777" w:rsidR="0057537B" w:rsidRPr="00E83C14" w:rsidRDefault="0057537B" w:rsidP="0057537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875B274" w14:textId="77777777" w:rsidR="0057537B" w:rsidRPr="004D39E3" w:rsidRDefault="0057537B" w:rsidP="0057537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83C14">
        <w:rPr>
          <w:rFonts w:ascii="Times New Roman" w:hAnsi="Times New Roman" w:cs="Times New Roman"/>
          <w:iCs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задовольнити клопотання представника Громадської ради доброчесності та оголосити перерву до 11 травня     2026 року в розгляді питання про підтвердження здатності кандидата на посаду судді Сіянка Віктора Миколайовича здійснювати правосуддя в апеляційному загальному суді в межах конкурсу, оголошеного рішенням Комісії від 14 вересня 2023 року               № 94/зп-23 (зі змінами)</w:t>
      </w:r>
      <w:r w:rsidRPr="004D39E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14:paraId="164BD439" w14:textId="77777777" w:rsidR="0057537B" w:rsidRPr="00774247" w:rsidRDefault="0057537B" w:rsidP="0057537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6195E81" w14:textId="77777777" w:rsidR="0057537B" w:rsidRPr="004D39E3" w:rsidRDefault="0057537B" w:rsidP="0057537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83C14">
        <w:rPr>
          <w:rFonts w:ascii="Times New Roman" w:hAnsi="Times New Roman" w:cs="Times New Roman"/>
          <w:iCs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залишити без розгляду заяву </w:t>
      </w:r>
      <w:proofErr w:type="spellStart"/>
      <w:r>
        <w:rPr>
          <w:rFonts w:ascii="Times New Roman" w:hAnsi="Times New Roman" w:cs="Times New Roman"/>
          <w:iCs/>
          <w:sz w:val="26"/>
          <w:szCs w:val="26"/>
          <w:lang w:val="uk-UA"/>
        </w:rPr>
        <w:t>Сосули</w:t>
      </w:r>
      <w:proofErr w:type="spellEnd"/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Олександра Олександровича про перегляд рішення Вищої кваліфікаційної комісії суддів України від 12 лютого 2026 року № 37/вс-26 про відмову в допуску до проходження кваліфікаційного оцінювання та участі в конкурсі на зайняття вакантних посад суддів у Спеціалізованому окружному адміністративному суді, оголошеному рішенням Комісії від 29 жовтня 2025 року № 193/зп-25</w:t>
      </w:r>
      <w:r w:rsidRPr="004D39E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14:paraId="464B65DC" w14:textId="77777777" w:rsidR="0057537B" w:rsidRPr="00E83C14" w:rsidRDefault="0057537B" w:rsidP="0057537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58F9172" w14:textId="77777777" w:rsidR="0057537B" w:rsidRPr="004D39E3" w:rsidRDefault="0057537B" w:rsidP="0057537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4D39E3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Вища кваліфікаційна комісія суддів України вирішила 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припинити участь </w:t>
      </w:r>
      <w:proofErr w:type="spellStart"/>
      <w:r>
        <w:rPr>
          <w:rFonts w:ascii="Times New Roman" w:hAnsi="Times New Roman" w:cs="Times New Roman"/>
          <w:iCs/>
          <w:sz w:val="26"/>
          <w:szCs w:val="26"/>
          <w:lang w:val="uk-UA"/>
        </w:rPr>
        <w:t>Хамходери</w:t>
      </w:r>
      <w:proofErr w:type="spellEnd"/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Олега Петровича в конкурсі на зайняття вакантних посад суддів у Спеціалізованому окружному адміністративному суді, оголошеному рішенням Комісії від 29 жовтня 2025 року № 193/зп-25</w:t>
      </w:r>
      <w:r w:rsidRPr="004D39E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14:paraId="7FCBAB29" w14:textId="77777777" w:rsidR="0057537B" w:rsidRPr="00E83C14" w:rsidRDefault="0057537B" w:rsidP="0057537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372418D" w14:textId="77777777" w:rsidR="0057537B" w:rsidRPr="005B1DF4" w:rsidRDefault="0057537B" w:rsidP="0057537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83C14">
        <w:rPr>
          <w:rFonts w:ascii="Times New Roman" w:hAnsi="Times New Roman" w:cs="Times New Roman"/>
          <w:iCs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</w:t>
      </w:r>
      <w:r w:rsidRPr="005B1DF4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припинити участь </w:t>
      </w:r>
      <w:proofErr w:type="spellStart"/>
      <w:r w:rsidRPr="005B1DF4">
        <w:rPr>
          <w:rFonts w:ascii="Times New Roman" w:hAnsi="Times New Roman" w:cs="Times New Roman"/>
          <w:iCs/>
          <w:sz w:val="26"/>
          <w:szCs w:val="26"/>
          <w:lang w:val="uk-UA"/>
        </w:rPr>
        <w:t>Хамходери</w:t>
      </w:r>
      <w:proofErr w:type="spellEnd"/>
      <w:r w:rsidRPr="005B1DF4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Олега Петровича в конкурсі на зайняття вакантних посад суддів у Спеціалізованому 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апеляційному</w:t>
      </w:r>
      <w:r w:rsidRPr="005B1DF4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адміністративному суді, оголошеному рішенням Комісії від 29 жовтня 2025 року № 19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4</w:t>
      </w:r>
      <w:r w:rsidRPr="005B1DF4">
        <w:rPr>
          <w:rFonts w:ascii="Times New Roman" w:hAnsi="Times New Roman" w:cs="Times New Roman"/>
          <w:iCs/>
          <w:sz w:val="26"/>
          <w:szCs w:val="26"/>
          <w:lang w:val="uk-UA"/>
        </w:rPr>
        <w:t>/зп-25</w:t>
      </w:r>
      <w:r w:rsidRPr="005B1DF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bookmarkEnd w:id="4"/>
    <w:p w14:paraId="1149893B" w14:textId="77777777" w:rsidR="0057537B" w:rsidRDefault="0057537B" w:rsidP="0057537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bookmarkEnd w:id="5"/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0630FE"/>
    <w:multiLevelType w:val="hybridMultilevel"/>
    <w:tmpl w:val="679E90D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57537B"/>
    <w:rsid w:val="0062709E"/>
    <w:rsid w:val="00690547"/>
    <w:rsid w:val="006D606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1290</Words>
  <Characters>736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2026-04-28T06:12:00Z</dcterms:created>
  <dcterms:modified xsi:type="dcterms:W3CDTF">2026-04-28T06:12:00Z</dcterms:modified>
</cp:coreProperties>
</file>