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697" w:rsidRDefault="00627697" w:rsidP="0062769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627697" w:rsidRDefault="00627697" w:rsidP="0062769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627697" w:rsidRDefault="00627697" w:rsidP="00627697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22 травня 2024 року</w:t>
      </w:r>
    </w:p>
    <w:p w:rsidR="00627697" w:rsidRDefault="00627697" w:rsidP="0062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О.Л.,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 С.Ю.</w:t>
      </w:r>
    </w:p>
    <w:p w:rsidR="00627697" w:rsidRDefault="00627697" w:rsidP="006276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</w:t>
      </w:r>
      <w:r w:rsidRPr="006276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оцінювання судді </w:t>
      </w:r>
      <w:r w:rsidRPr="00627697"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>Апеляційного суду Дніпропетровської області Остапенко Вікторії Олександрівни</w:t>
      </w:r>
      <w:r w:rsidRPr="006276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на відповідність займаній посаді зі стадії (етапу) «Дослідження досьє та проведення співбесіди» Вищою кваліфікаційною комісією суддів України у пленарному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</w:t>
      </w:r>
      <w:r w:rsidRPr="006276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оцінювання судді Окружного адміністративного суду міста Києва Ковзеля Петра Олеговича на відповідність займаній посаді зі стадії (етапу) «Дослідження досьє та проведення співбесіди» Вищою кваліфікаційною комісією суддів України </w:t>
      </w: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>у</w:t>
      </w:r>
      <w:r w:rsidRPr="00627697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складі колегії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bCs/>
          <w:sz w:val="26"/>
          <w:szCs w:val="26"/>
          <w:lang w:val="uk-UA"/>
        </w:rPr>
        <w:t xml:space="preserve"> відкласти розгляд питання про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припинення участі кандидата Шевчика Олександра Сергійовича в конкурсі, оголошеному рішенням Вищої кваліфікаційної комісії суддів України       від 14 вересня 2023 року № 94/зп-23. 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погодити встановлення премії державним службовцям секретаріату Вищої кваліфікаційної комісії суддів України, які займають посади державної служби категорії «А», за фактично відпрацьований час у травні 2024 року. 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оцінювання судді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Магдалинівського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районного суду Дніпропетровської області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Живоглядова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Андрія Миколайовича на відповідність займаній посаді з другої стадії (етапу) «Дослідження досьє та проведення співбесіди» у складі колегії.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6"/>
          <w:szCs w:val="26"/>
          <w:shd w:val="clear" w:color="auto" w:fill="FFFFFF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167355641"/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оцінювання судді Апеляційного суду Волинської області Борсука Петра Павловича на відповідність займаній посаді з другої стадії (етапу) «Дослідження досьє та проведення співбесіди» у складі колегії</w:t>
      </w:r>
      <w:bookmarkEnd w:id="0"/>
      <w:r>
        <w:rPr>
          <w:rFonts w:ascii="Times New Roman" w:hAnsi="Times New Roman" w:cs="Times New Roman"/>
          <w:sz w:val="26"/>
          <w:szCs w:val="26"/>
          <w:lang w:val="uk-UA"/>
        </w:rPr>
        <w:t xml:space="preserve">. 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оцінювання судді Харківського апеляційного адміністративного суду Курило Ліани Володимирівни на відповідність займаній посаді з другої стадії (етапу) «Дослідження досьє та проведення співбесіди» у складі колегії.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27697" w:rsidRDefault="00627697" w:rsidP="00627697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оцінювання судді Господарського суду Одеської області Зайцева Юрія Олексійовича на відповідність займаній посаді з другої стадії (етапу) «Дослідження досьє та проведення співбесіди» у складі колегії.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продовжити оцінювання судді Дніпропетровського окружного адміністративного суду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Юхно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Ірини Валеріївни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на відповідність займаній посаді з другої стадії (етапу) «Дослідження досьє та проведення співбесіди» у складі колегії.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оцінювання судді Шевченківського районного суду міста Києва Маліновської Валентини Миколаївни на відповідність займаній посаді з другої стадії (етапу) «Дослідження досьє та проведення співбесіди» у складі колегії.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продовжити оцінювання судді Шевченківського районного суду міста Львова Глинської Дарини Богданівни на відповідність займаній посаді з другої стадії (етапу) «Дослідження досьє та проведення співбесіди» у складі колегії.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 затвердити Порядок доступу до суддівського досьє (досьє кандидата на посаду судді) членів Громадської ради доброчесності.</w:t>
      </w:r>
    </w:p>
    <w:p w:rsidR="00627697" w:rsidRDefault="00627697" w:rsidP="0062769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627697" w:rsidRDefault="00627697" w:rsidP="00627697">
      <w:pPr>
        <w:pStyle w:val="a3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вирішила:</w:t>
      </w:r>
    </w:p>
    <w:p w:rsidR="00627697" w:rsidRDefault="00627697" w:rsidP="0062769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Програму іспиту для кваліфікаційного оцінювання суддів місцевих загальних судів, що спеціалізуються на розгляді кримінальних справ, і Таксономічну характеристику анонімного письмового тестування під час кваліфікаційного оцінювання суддів місцевих загальних судів, що спеціалізуються на розгляді кримінальних справ.</w:t>
      </w:r>
    </w:p>
    <w:p w:rsidR="00627697" w:rsidRDefault="00627697" w:rsidP="00627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місцевих загальних судів, що спеціалізуються на розгляді цивільних справ, і Таксономічну характеристику анонімного письмового тестування під час кваліфікаційного оцінювання суддів місцевих загальних судів, що спеціалізуються на розгляді цивільних справ.</w:t>
      </w:r>
    </w:p>
    <w:p w:rsidR="00627697" w:rsidRDefault="00627697" w:rsidP="00627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місцевих господарських судів і Таксономічну характеристику анонімного письмового тестування під час кваліфікаційного оцінювання суддів місцевих господарських судів.</w:t>
      </w:r>
    </w:p>
    <w:p w:rsidR="00627697" w:rsidRDefault="00627697" w:rsidP="00627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місцевих адміністративних судів і Таксономічну характеристику анонімного письмового тестування під час кваліфікаційного оцінювання суддів місцевих адміністративних судів.</w:t>
      </w:r>
    </w:p>
    <w:p w:rsidR="00627697" w:rsidRDefault="00627697" w:rsidP="00627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в новій редакції Програму іспиту для кваліфікаційного оцінювання суддів апеляційних судів із розгляду кримінальних справ і Таксономічну характеристику анонімного письмового тестування під час </w:t>
      </w:r>
      <w:r>
        <w:rPr>
          <w:rFonts w:ascii="Times New Roman" w:hAnsi="Times New Roman" w:cs="Times New Roman"/>
          <w:sz w:val="26"/>
          <w:szCs w:val="26"/>
          <w:lang w:val="uk-UA"/>
        </w:rPr>
        <w:lastRenderedPageBreak/>
        <w:t>кваліфікаційного оцінювання суддів апеляційних судів із розгляду кримінальних справ.</w:t>
      </w:r>
    </w:p>
    <w:p w:rsidR="00627697" w:rsidRDefault="00627697" w:rsidP="00627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апеляційних судів із розгляду цивільних справ і Таксономічну характеристику анонімного письмового тестування під час кваліфікаційного оцінювання суддів апеляційних судів із розгляду цивільних справ.</w:t>
      </w:r>
    </w:p>
    <w:p w:rsidR="00627697" w:rsidRDefault="00627697" w:rsidP="00627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Затвердити в новій редакції Програму іспиту для кваліфікаційного оцінювання суддів апеляційних господарських судів і Таксономічну характеристику анонімного письмового тестування під час кваліфікаційного оцінювання суддів апеляційних господарських судів.</w:t>
      </w:r>
    </w:p>
    <w:p w:rsidR="00627697" w:rsidRDefault="00627697" w:rsidP="00627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Затвердити в новій редакції Програму іспиту для кваліфікаційного оцінювання суддів апеляційних адміністративних судів і Таксономічну характеристику анонімного письмового тестування під час кваліфікаційного оцінювання суддів апеляційних адміністративних судів (член Комісії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 не брала участі в розгляді цього питання).</w:t>
      </w:r>
    </w:p>
    <w:p w:rsidR="00627697" w:rsidRDefault="00627697" w:rsidP="0062769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337865" w:rsidRPr="00627697" w:rsidRDefault="00337865" w:rsidP="00627697">
      <w:pPr>
        <w:rPr>
          <w:lang w:val="uk-UA"/>
        </w:rPr>
      </w:pPr>
      <w:bookmarkStart w:id="1" w:name="_GoBack"/>
      <w:bookmarkEnd w:id="1"/>
    </w:p>
    <w:sectPr w:rsidR="00337865" w:rsidRPr="00627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13502"/>
    <w:multiLevelType w:val="hybridMultilevel"/>
    <w:tmpl w:val="D6C4C00A"/>
    <w:lvl w:ilvl="0" w:tplc="A9A0DBE8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AB6AF4"/>
    <w:multiLevelType w:val="hybridMultilevel"/>
    <w:tmpl w:val="59487C5A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>
      <w:start w:val="1"/>
      <w:numFmt w:val="lowerRoman"/>
      <w:lvlText w:val="%3."/>
      <w:lvlJc w:val="right"/>
      <w:pPr>
        <w:ind w:left="1800" w:hanging="180"/>
      </w:pPr>
    </w:lvl>
    <w:lvl w:ilvl="3" w:tplc="0422000F">
      <w:start w:val="1"/>
      <w:numFmt w:val="decimal"/>
      <w:lvlText w:val="%4."/>
      <w:lvlJc w:val="left"/>
      <w:pPr>
        <w:ind w:left="2520" w:hanging="360"/>
      </w:pPr>
    </w:lvl>
    <w:lvl w:ilvl="4" w:tplc="04220019">
      <w:start w:val="1"/>
      <w:numFmt w:val="lowerLetter"/>
      <w:lvlText w:val="%5."/>
      <w:lvlJc w:val="left"/>
      <w:pPr>
        <w:ind w:left="3240" w:hanging="360"/>
      </w:pPr>
    </w:lvl>
    <w:lvl w:ilvl="5" w:tplc="0422001B">
      <w:start w:val="1"/>
      <w:numFmt w:val="lowerRoman"/>
      <w:lvlText w:val="%6."/>
      <w:lvlJc w:val="right"/>
      <w:pPr>
        <w:ind w:left="3960" w:hanging="180"/>
      </w:pPr>
    </w:lvl>
    <w:lvl w:ilvl="6" w:tplc="0422000F">
      <w:start w:val="1"/>
      <w:numFmt w:val="decimal"/>
      <w:lvlText w:val="%7."/>
      <w:lvlJc w:val="left"/>
      <w:pPr>
        <w:ind w:left="4680" w:hanging="360"/>
      </w:pPr>
    </w:lvl>
    <w:lvl w:ilvl="7" w:tplc="04220019">
      <w:start w:val="1"/>
      <w:numFmt w:val="lowerLetter"/>
      <w:lvlText w:val="%8."/>
      <w:lvlJc w:val="left"/>
      <w:pPr>
        <w:ind w:left="5400" w:hanging="360"/>
      </w:pPr>
    </w:lvl>
    <w:lvl w:ilvl="8" w:tplc="0422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6555D14"/>
    <w:multiLevelType w:val="hybridMultilevel"/>
    <w:tmpl w:val="5030C7E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506"/>
    <w:rsid w:val="00136917"/>
    <w:rsid w:val="00337865"/>
    <w:rsid w:val="00627697"/>
    <w:rsid w:val="00B00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5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76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05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43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902</Words>
  <Characters>5147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2</cp:revision>
  <dcterms:created xsi:type="dcterms:W3CDTF">2024-05-24T11:26:00Z</dcterms:created>
  <dcterms:modified xsi:type="dcterms:W3CDTF">2024-05-24T11:26:00Z</dcterms:modified>
</cp:coreProperties>
</file>