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5B" w:rsidRDefault="00D9575B" w:rsidP="00D957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9575B" w:rsidRDefault="00D9575B" w:rsidP="00D957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9575B" w:rsidRDefault="00D9575B" w:rsidP="00D957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 січня 2025 року у складі колегії № 1</w:t>
      </w:r>
    </w:p>
    <w:p w:rsidR="00D9575B" w:rsidRDefault="00D9575B" w:rsidP="00D957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9575B" w:rsidRPr="00D11A26" w:rsidRDefault="00D9575B" w:rsidP="00D9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Style w:val="a4"/>
          <w:rFonts w:ascii="ProbaPro" w:hAnsi="ProbaPro"/>
          <w:color w:val="1D1D1B"/>
          <w:sz w:val="27"/>
          <w:szCs w:val="27"/>
          <w:shd w:val="clear" w:color="auto" w:fill="FFFFFF"/>
        </w:rPr>
        <w:t> </w:t>
      </w:r>
      <w:proofErr w:type="spellStart"/>
      <w:r w:rsidRPr="00D9575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9575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 w:rsidRPr="00D9575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9575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</w:t>
      </w:r>
      <w:r w:rsidRPr="00D11A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9575B" w:rsidRDefault="00D9575B" w:rsidP="00D9575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575B" w:rsidRPr="00787764" w:rsidRDefault="00D9575B" w:rsidP="00D95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додаткове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«Про обрання головуючого </w:t>
      </w:r>
      <w:r>
        <w:rPr>
          <w:rFonts w:ascii="Times New Roman" w:hAnsi="Times New Roman" w:cs="Times New Roman"/>
          <w:sz w:val="26"/>
          <w:szCs w:val="26"/>
          <w:lang w:val="uk-UA"/>
        </w:rPr>
        <w:t>в засіданні постійної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№ 1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D9575B" w:rsidRDefault="00D9575B" w:rsidP="00D9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головуючим </w:t>
      </w:r>
      <w:r>
        <w:rPr>
          <w:rFonts w:ascii="Times New Roman" w:hAnsi="Times New Roman" w:cs="Times New Roman"/>
          <w:sz w:val="26"/>
          <w:szCs w:val="26"/>
          <w:lang w:val="uk-UA"/>
        </w:rPr>
        <w:t>у засіданні постійної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1, затвердженої рішенням Комісії від 07 вересня 2023 року № 75/зп-23 (зі змінами), на строк до 31 грудня 2025 року.</w:t>
      </w:r>
    </w:p>
    <w:p w:rsidR="00D9575B" w:rsidRDefault="00D9575B" w:rsidP="00D9575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575B" w:rsidRPr="004E645E" w:rsidRDefault="00D9575B" w:rsidP="00D957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645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E64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:rsidR="00D9575B" w:rsidRPr="004E645E" w:rsidRDefault="00D9575B" w:rsidP="00D95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645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 що суддя </w:t>
      </w:r>
      <w:r w:rsidRPr="004E645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Господарського суду Хмельницької області </w:t>
      </w:r>
      <w:proofErr w:type="spellStart"/>
      <w:r w:rsidRPr="004E645E">
        <w:rPr>
          <w:rFonts w:ascii="Times New Roman" w:hAnsi="Times New Roman" w:cs="Times New Roman"/>
          <w:sz w:val="26"/>
          <w:szCs w:val="26"/>
          <w:lang w:val="uk-UA"/>
        </w:rPr>
        <w:t>Грамчук</w:t>
      </w:r>
      <w:proofErr w:type="spellEnd"/>
      <w:r w:rsidRPr="004E645E">
        <w:rPr>
          <w:rFonts w:ascii="Times New Roman" w:hAnsi="Times New Roman" w:cs="Times New Roman"/>
          <w:sz w:val="26"/>
          <w:szCs w:val="26"/>
          <w:lang w:val="uk-UA"/>
        </w:rPr>
        <w:t xml:space="preserve"> Ігор Васильович за результатами кваліфікаційного оцінювання на відповідність займаній посаді набрав 743,25 </w:t>
      </w:r>
      <w:proofErr w:type="spellStart"/>
      <w:r w:rsidRPr="004E645E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E645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9575B" w:rsidRPr="004E645E" w:rsidRDefault="00D9575B" w:rsidP="00D95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645E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Господарського суду </w:t>
      </w:r>
      <w:r w:rsidRPr="004E645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Хмельницької області </w:t>
      </w:r>
      <w:proofErr w:type="spellStart"/>
      <w:r w:rsidRPr="004E645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Грамчука</w:t>
      </w:r>
      <w:proofErr w:type="spellEnd"/>
      <w:r w:rsidRPr="004E645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Ігоря Васильовича таким, що відповідає займаній посаді</w:t>
      </w:r>
      <w:r w:rsidRPr="004E645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60763" w:rsidRPr="00D9575B" w:rsidRDefault="00B60763" w:rsidP="00D9575B">
      <w:pPr>
        <w:rPr>
          <w:lang w:val="uk-UA"/>
        </w:rPr>
      </w:pPr>
      <w:bookmarkStart w:id="0" w:name="_GoBack"/>
      <w:bookmarkEnd w:id="0"/>
    </w:p>
    <w:sectPr w:rsidR="00B60763" w:rsidRPr="00D9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72"/>
    <w:rsid w:val="003F7672"/>
    <w:rsid w:val="00B60763"/>
    <w:rsid w:val="00D9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ACC3E-4733-4C74-A961-C96BDD8D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672"/>
    <w:pPr>
      <w:ind w:left="720"/>
      <w:contextualSpacing/>
    </w:pPr>
  </w:style>
  <w:style w:type="character" w:styleId="a4">
    <w:name w:val="Strong"/>
    <w:basedOn w:val="a0"/>
    <w:uiPriority w:val="22"/>
    <w:qFormat/>
    <w:rsid w:val="00D95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2025-01-15T14:44:00Z</dcterms:created>
  <dcterms:modified xsi:type="dcterms:W3CDTF">2025-01-15T14:44:00Z</dcterms:modified>
</cp:coreProperties>
</file>