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73D" w:rsidRDefault="0059573D" w:rsidP="0059573D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59573D" w:rsidRDefault="0059573D" w:rsidP="0059573D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59573D" w:rsidRDefault="0059573D" w:rsidP="0059573D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 пленарному складі 01 квітня 2024 року</w:t>
      </w:r>
    </w:p>
    <w:p w:rsidR="0059573D" w:rsidRDefault="0059573D" w:rsidP="0059573D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13 членів Комісії: Сидорович Р.М.,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М.Б., Волкова Л.М.,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Дух Я.М.,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 Р.А.,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 О.Л., Мельник Р.І.,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 О.С., Пасічник 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 Р.Б., Чумак С.Ю., Шевчук Г.М.</w:t>
      </w:r>
    </w:p>
    <w:p w:rsidR="0059573D" w:rsidRDefault="0059573D" w:rsidP="005957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9573D" w:rsidRDefault="0059573D" w:rsidP="0059573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За результатами </w:t>
      </w:r>
      <w:r>
        <w:rPr>
          <w:rFonts w:ascii="ProbaPro" w:hAnsi="ProbaPro"/>
          <w:color w:val="1D1D1B"/>
          <w:sz w:val="27"/>
          <w:szCs w:val="27"/>
          <w:shd w:val="clear" w:color="auto" w:fill="FFFFFF"/>
          <w:lang w:val="uk-UA"/>
        </w:rPr>
        <w:t>розгляду питання щодо відповідності суддів місцевих та апеляційних судів займаній посаді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Вища кваліфікаційна комісія суддів України вирішила:</w:t>
      </w:r>
    </w:p>
    <w:p w:rsidR="0059573D" w:rsidRDefault="0059573D" w:rsidP="005957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9573D" w:rsidRDefault="0059573D" w:rsidP="0059573D">
      <w:pPr>
        <w:pStyle w:val="a3"/>
        <w:numPr>
          <w:ilvl w:val="1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Визнати суддю Лисичанського міського суду Луганської області Шевченко Олену Володимирівну такою, що відповідає займаній посаді.</w:t>
      </w:r>
    </w:p>
    <w:p w:rsidR="0059573D" w:rsidRDefault="0059573D" w:rsidP="0059573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Внести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рекомендацію Вищій раді правосуддя про призначення Шевченко Олени Володимирівни на посаду судді Лисичанського міського суду Луганської області.</w:t>
      </w:r>
    </w:p>
    <w:p w:rsidR="0059573D" w:rsidRDefault="0059573D" w:rsidP="0059573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59573D" w:rsidRDefault="0059573D" w:rsidP="0059573D">
      <w:pPr>
        <w:pStyle w:val="a3"/>
        <w:numPr>
          <w:ilvl w:val="1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Визнати суддю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Нетішинського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міського суду Хмельницької області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Сопронюк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Оксану Володимирівну такою, що відповідає займаній посаді.</w:t>
      </w:r>
    </w:p>
    <w:p w:rsidR="0059573D" w:rsidRDefault="0059573D" w:rsidP="0059573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Внести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рекомендацію Вищій раді правосуддя про призначення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Сопронюк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Оксани Володимирівни на посаду судді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Нетішинського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міського суду Хмельницької області.</w:t>
      </w:r>
    </w:p>
    <w:p w:rsidR="0059573D" w:rsidRDefault="0059573D" w:rsidP="0059573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59573D" w:rsidRDefault="0059573D" w:rsidP="0059573D">
      <w:pPr>
        <w:pStyle w:val="a3"/>
        <w:numPr>
          <w:ilvl w:val="1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Визнати суддю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Красноармійського міськрайонного суду Донецької області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Варибруса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Вадима Анатолійовича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таким, що відповідає займаній посаді.</w:t>
      </w:r>
    </w:p>
    <w:p w:rsidR="0059573D" w:rsidRDefault="0059573D" w:rsidP="0059573D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Внести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рекомендацію Вищій раді правосуддя про призначення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Варибруса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Вадима Анатолійовича на посаду судді Красноармійського міськрайонного суду Донецької області.</w:t>
      </w:r>
    </w:p>
    <w:p w:rsidR="0059573D" w:rsidRDefault="0059573D" w:rsidP="0059573D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59573D" w:rsidRDefault="0059573D" w:rsidP="0059573D">
      <w:pPr>
        <w:pStyle w:val="a3"/>
        <w:numPr>
          <w:ilvl w:val="1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Визнати суддю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Рівненського окружного адміністративного суду</w:t>
      </w:r>
      <w:r>
        <w:rPr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Щербакова Володимира Валерійовича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таким, що не відповідає займаній посаді.</w:t>
      </w:r>
    </w:p>
    <w:p w:rsidR="0059573D" w:rsidRDefault="0059573D" w:rsidP="0059573D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Внести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подання до Вищої ради правосуддя про звільнення судді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Рівненського окружного адміністративного суду Щербакова Володимира Валерійовича із займаної посади.</w:t>
      </w:r>
    </w:p>
    <w:p w:rsidR="0059573D" w:rsidRDefault="0059573D" w:rsidP="0059573D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59573D" w:rsidRDefault="0059573D" w:rsidP="0059573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  <w:t>Вища кваліфікаційна комісія суддів України включила до переліку питань засідання питання про автоматизований розподіл між членами Комісії матеріалів щодо кандидатів до складу Громадської ради міжнародних експертів.</w:t>
      </w:r>
    </w:p>
    <w:p w:rsidR="0059573D" w:rsidRDefault="0059573D" w:rsidP="0059573D">
      <w:pPr>
        <w:tabs>
          <w:tab w:val="left" w:pos="567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За результатами розгляду вказаного питання Вища кваліфікаційна комісія суддів України вирішила 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здійснити автоматизований розподіл між членами Комісії матеріалів щодо кандидатів до складу Громадської ради міжнародних експертів.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(Члени Комісії Волкова Л.М. та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 не брали участі в розгляді цього питання).</w:t>
      </w:r>
    </w:p>
    <w:p w:rsidR="002B0FCC" w:rsidRPr="0059573D" w:rsidRDefault="002B0FCC" w:rsidP="0059573D">
      <w:pPr>
        <w:rPr>
          <w:lang w:val="uk-UA"/>
        </w:rPr>
      </w:pPr>
      <w:bookmarkStart w:id="0" w:name="_GoBack"/>
      <w:bookmarkEnd w:id="0"/>
    </w:p>
    <w:sectPr w:rsidR="002B0FCC" w:rsidRPr="00595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022BC"/>
    <w:multiLevelType w:val="multilevel"/>
    <w:tmpl w:val="6012F62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00"/>
    <w:rsid w:val="002B0FCC"/>
    <w:rsid w:val="0059573D"/>
    <w:rsid w:val="007D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2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7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2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9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2024-04-04T10:49:00Z</dcterms:created>
  <dcterms:modified xsi:type="dcterms:W3CDTF">2024-04-04T10:49:00Z</dcterms:modified>
</cp:coreProperties>
</file>