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7E3" w:rsidRDefault="004277E3" w:rsidP="004277E3">
      <w:pPr>
        <w:jc w:val="center"/>
        <w:rPr>
          <w:lang w:val="uk-UA" w:eastAsia="ru-RU"/>
        </w:rPr>
      </w:pPr>
      <w:r>
        <w:rPr>
          <w:noProof/>
          <w:kern w:val="2"/>
          <w:sz w:val="28"/>
          <w:szCs w:val="28"/>
          <w:lang w:eastAsia="ru-RU"/>
        </w:rPr>
        <w:drawing>
          <wp:inline distT="0" distB="0" distL="0" distR="0" wp14:anchorId="230BF263" wp14:editId="1C5E90F7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7E3" w:rsidRDefault="004277E3" w:rsidP="004277E3">
      <w:pPr>
        <w:rPr>
          <w:sz w:val="27"/>
          <w:szCs w:val="27"/>
          <w:lang w:val="uk-UA" w:eastAsia="ru-RU"/>
        </w:rPr>
      </w:pPr>
    </w:p>
    <w:p w:rsidR="004277E3" w:rsidRDefault="004277E3" w:rsidP="004277E3">
      <w:pPr>
        <w:widowControl w:val="0"/>
        <w:jc w:val="center"/>
        <w:rPr>
          <w:bCs/>
          <w:kern w:val="2"/>
          <w:sz w:val="36"/>
          <w:szCs w:val="36"/>
          <w:lang w:val="uk-UA" w:eastAsia="hi-IN" w:bidi="hi-IN"/>
        </w:rPr>
      </w:pPr>
      <w:r>
        <w:rPr>
          <w:bCs/>
          <w:kern w:val="2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4277E3" w:rsidRDefault="004277E3" w:rsidP="004277E3">
      <w:pPr>
        <w:jc w:val="center"/>
        <w:rPr>
          <w:lang w:val="uk-UA" w:eastAsia="ru-RU"/>
        </w:rPr>
      </w:pPr>
    </w:p>
    <w:p w:rsidR="004277E3" w:rsidRDefault="004277E3" w:rsidP="004277E3">
      <w:pPr>
        <w:rPr>
          <w:lang w:val="uk-UA" w:eastAsia="ru-RU"/>
        </w:rPr>
      </w:pPr>
      <w:r>
        <w:rPr>
          <w:lang w:val="uk-UA" w:eastAsia="ru-RU"/>
        </w:rPr>
        <w:t>20 вересня 2023 року</w:t>
      </w:r>
      <w:r>
        <w:rPr>
          <w:lang w:val="uk-UA" w:eastAsia="ru-RU"/>
        </w:rPr>
        <w:tab/>
      </w:r>
      <w:r>
        <w:rPr>
          <w:lang w:val="uk-UA" w:eastAsia="ru-RU"/>
        </w:rPr>
        <w:tab/>
      </w:r>
      <w:r>
        <w:rPr>
          <w:lang w:val="uk-UA" w:eastAsia="ru-RU"/>
        </w:rPr>
        <w:tab/>
      </w:r>
      <w:r>
        <w:rPr>
          <w:lang w:val="uk-UA" w:eastAsia="ru-RU"/>
        </w:rPr>
        <w:tab/>
      </w:r>
      <w:r>
        <w:rPr>
          <w:lang w:val="uk-UA" w:eastAsia="ru-RU"/>
        </w:rPr>
        <w:tab/>
      </w:r>
      <w:r>
        <w:rPr>
          <w:lang w:val="uk-UA" w:eastAsia="ru-RU"/>
        </w:rPr>
        <w:tab/>
      </w:r>
      <w:r>
        <w:rPr>
          <w:lang w:val="uk-UA" w:eastAsia="ru-RU"/>
        </w:rPr>
        <w:tab/>
      </w:r>
      <w:r>
        <w:rPr>
          <w:lang w:val="uk-UA" w:eastAsia="ru-RU"/>
        </w:rPr>
        <w:tab/>
      </w:r>
      <w:r w:rsidR="009A693B">
        <w:rPr>
          <w:lang w:val="uk-UA" w:eastAsia="ru-RU"/>
        </w:rPr>
        <w:tab/>
        <w:t xml:space="preserve"> </w:t>
      </w:r>
      <w:r>
        <w:rPr>
          <w:lang w:val="uk-UA" w:eastAsia="ru-RU"/>
        </w:rPr>
        <w:t>м. Київ</w:t>
      </w:r>
    </w:p>
    <w:p w:rsidR="004277E3" w:rsidRDefault="004277E3" w:rsidP="004277E3">
      <w:pPr>
        <w:rPr>
          <w:lang w:val="uk-UA" w:eastAsia="ru-RU"/>
        </w:rPr>
      </w:pPr>
    </w:p>
    <w:p w:rsidR="004277E3" w:rsidRDefault="004277E3" w:rsidP="004277E3">
      <w:pPr>
        <w:jc w:val="center"/>
        <w:rPr>
          <w:bCs/>
          <w:lang w:val="uk-UA" w:eastAsia="ru-RU"/>
        </w:rPr>
      </w:pPr>
      <w:r>
        <w:rPr>
          <w:bCs/>
          <w:lang w:val="uk-UA" w:eastAsia="ru-RU"/>
        </w:rPr>
        <w:t xml:space="preserve">Р І Ш Е Н </w:t>
      </w:r>
      <w:proofErr w:type="spellStart"/>
      <w:r>
        <w:rPr>
          <w:bCs/>
          <w:lang w:val="uk-UA" w:eastAsia="ru-RU"/>
        </w:rPr>
        <w:t>Н</w:t>
      </w:r>
      <w:proofErr w:type="spellEnd"/>
      <w:r>
        <w:rPr>
          <w:bCs/>
          <w:lang w:val="uk-UA" w:eastAsia="ru-RU"/>
        </w:rPr>
        <w:t xml:space="preserve"> Я № </w:t>
      </w:r>
      <w:r w:rsidR="009A693B" w:rsidRPr="009A693B">
        <w:rPr>
          <w:bCs/>
          <w:u w:val="single"/>
          <w:lang w:val="uk-UA" w:eastAsia="ru-RU"/>
        </w:rPr>
        <w:t>99/зп-23</w:t>
      </w:r>
    </w:p>
    <w:p w:rsidR="004277E3" w:rsidRDefault="004277E3" w:rsidP="004277E3">
      <w:pPr>
        <w:rPr>
          <w:bCs/>
          <w:lang w:val="uk-UA" w:eastAsia="ru-RU"/>
        </w:rPr>
      </w:pPr>
    </w:p>
    <w:p w:rsidR="004277E3" w:rsidRDefault="004277E3" w:rsidP="004277E3">
      <w:pPr>
        <w:jc w:val="both"/>
        <w:rPr>
          <w:bCs/>
          <w:lang w:val="uk-UA" w:eastAsia="ru-RU"/>
        </w:rPr>
      </w:pPr>
      <w:r>
        <w:rPr>
          <w:bCs/>
          <w:lang w:val="uk-UA" w:eastAsia="ru-RU"/>
        </w:rPr>
        <w:t>Вища кваліфікаційна комісія суддів України у складі Другої палати:</w:t>
      </w:r>
    </w:p>
    <w:p w:rsidR="004277E3" w:rsidRDefault="004277E3" w:rsidP="004277E3">
      <w:pPr>
        <w:jc w:val="both"/>
        <w:rPr>
          <w:bCs/>
          <w:lang w:val="uk-UA" w:eastAsia="ru-RU"/>
        </w:rPr>
      </w:pPr>
    </w:p>
    <w:p w:rsidR="004277E3" w:rsidRPr="0094680C" w:rsidRDefault="004277E3" w:rsidP="004277E3">
      <w:pPr>
        <w:shd w:val="clear" w:color="auto" w:fill="FFFFFF"/>
        <w:ind w:right="-1"/>
        <w:jc w:val="both"/>
        <w:rPr>
          <w:lang w:val="uk-UA"/>
        </w:rPr>
      </w:pPr>
      <w:r w:rsidRPr="0094680C">
        <w:rPr>
          <w:lang w:val="uk-UA"/>
        </w:rPr>
        <w:t>головуючого – Сидоровича Р.М.,</w:t>
      </w:r>
    </w:p>
    <w:p w:rsidR="004277E3" w:rsidRPr="0094680C" w:rsidRDefault="004277E3" w:rsidP="004277E3">
      <w:pPr>
        <w:shd w:val="clear" w:color="auto" w:fill="FFFFFF"/>
        <w:ind w:right="-1"/>
        <w:jc w:val="both"/>
        <w:rPr>
          <w:lang w:val="uk-UA"/>
        </w:rPr>
      </w:pPr>
    </w:p>
    <w:p w:rsidR="004277E3" w:rsidRPr="0094680C" w:rsidRDefault="004277E3" w:rsidP="004277E3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lang w:val="uk-UA"/>
        </w:rPr>
      </w:pPr>
      <w:r w:rsidRPr="0094680C">
        <w:rPr>
          <w:lang w:val="uk-UA"/>
        </w:rPr>
        <w:t>членів Комісії: Волкової</w:t>
      </w:r>
      <w:r w:rsidR="009A693B">
        <w:rPr>
          <w:lang w:val="uk-UA"/>
        </w:rPr>
        <w:t> </w:t>
      </w:r>
      <w:r w:rsidRPr="0094680C">
        <w:rPr>
          <w:lang w:val="uk-UA"/>
        </w:rPr>
        <w:t xml:space="preserve">Л.М., </w:t>
      </w:r>
      <w:r w:rsidRPr="0094680C">
        <w:rPr>
          <w:rStyle w:val="a4"/>
          <w:b w:val="0"/>
          <w:lang w:val="uk-UA"/>
        </w:rPr>
        <w:t>Кидисюка Р.А., Омельяна О.С., Сабодаша Р.Б., Чумака С.Ю.,</w:t>
      </w:r>
    </w:p>
    <w:p w:rsidR="004277E3" w:rsidRPr="0094680C" w:rsidRDefault="004277E3" w:rsidP="004277E3">
      <w:pPr>
        <w:pStyle w:val="a3"/>
        <w:shd w:val="clear" w:color="auto" w:fill="FFFFFF"/>
        <w:spacing w:before="0" w:beforeAutospacing="0" w:after="0" w:afterAutospacing="0"/>
        <w:jc w:val="both"/>
        <w:rPr>
          <w:b/>
          <w:lang w:val="uk-UA"/>
        </w:rPr>
      </w:pPr>
    </w:p>
    <w:p w:rsidR="004277E3" w:rsidRDefault="004277E3" w:rsidP="004277E3">
      <w:pPr>
        <w:shd w:val="clear" w:color="auto" w:fill="FFFFFF"/>
        <w:tabs>
          <w:tab w:val="left" w:pos="3969"/>
        </w:tabs>
        <w:ind w:right="-17"/>
        <w:jc w:val="both"/>
        <w:rPr>
          <w:lang w:val="uk-UA" w:eastAsia="uk-UA"/>
        </w:rPr>
      </w:pPr>
      <w:r>
        <w:rPr>
          <w:lang w:val="uk-UA"/>
        </w:rPr>
        <w:t xml:space="preserve">розглянувши питання про відрядження суддів до </w:t>
      </w:r>
      <w:proofErr w:type="spellStart"/>
      <w:r w:rsidR="005D6969">
        <w:rPr>
          <w:bCs/>
          <w:lang w:val="uk-UA"/>
        </w:rPr>
        <w:t>Шосткинського</w:t>
      </w:r>
      <w:proofErr w:type="spellEnd"/>
      <w:r w:rsidR="005D6969">
        <w:rPr>
          <w:bCs/>
          <w:lang w:val="uk-UA"/>
        </w:rPr>
        <w:t xml:space="preserve"> </w:t>
      </w:r>
      <w:proofErr w:type="spellStart"/>
      <w:r w:rsidR="005D6969">
        <w:rPr>
          <w:bCs/>
          <w:lang w:val="uk-UA"/>
        </w:rPr>
        <w:t>міськрайонного</w:t>
      </w:r>
      <w:proofErr w:type="spellEnd"/>
      <w:r w:rsidR="005D6969">
        <w:rPr>
          <w:bCs/>
          <w:lang w:val="uk-UA"/>
        </w:rPr>
        <w:t xml:space="preserve"> суду Сумської області</w:t>
      </w:r>
      <w:r>
        <w:rPr>
          <w:lang w:val="uk-UA" w:eastAsia="uk-UA"/>
        </w:rPr>
        <w:t>,</w:t>
      </w:r>
    </w:p>
    <w:p w:rsidR="004277E3" w:rsidRDefault="004277E3" w:rsidP="004277E3">
      <w:pPr>
        <w:shd w:val="clear" w:color="auto" w:fill="FFFFFF"/>
        <w:tabs>
          <w:tab w:val="left" w:pos="3969"/>
        </w:tabs>
        <w:ind w:right="-17"/>
        <w:jc w:val="both"/>
        <w:rPr>
          <w:lang w:val="uk-UA"/>
        </w:rPr>
      </w:pPr>
    </w:p>
    <w:p w:rsidR="004277E3" w:rsidRDefault="004277E3" w:rsidP="004277E3">
      <w:pPr>
        <w:autoSpaceDE w:val="0"/>
        <w:autoSpaceDN w:val="0"/>
        <w:adjustRightInd w:val="0"/>
        <w:jc w:val="center"/>
        <w:rPr>
          <w:bCs/>
          <w:lang w:val="uk-UA"/>
        </w:rPr>
      </w:pPr>
      <w:r>
        <w:rPr>
          <w:bCs/>
          <w:lang w:val="uk-UA"/>
        </w:rPr>
        <w:t>встановила:</w:t>
      </w:r>
    </w:p>
    <w:p w:rsidR="004277E3" w:rsidRDefault="004277E3" w:rsidP="004277E3">
      <w:pPr>
        <w:autoSpaceDE w:val="0"/>
        <w:autoSpaceDN w:val="0"/>
        <w:adjustRightInd w:val="0"/>
        <w:jc w:val="center"/>
        <w:rPr>
          <w:bCs/>
          <w:lang w:val="uk-UA"/>
        </w:rPr>
      </w:pPr>
    </w:p>
    <w:p w:rsidR="004277E3" w:rsidRDefault="004277E3" w:rsidP="004277E3">
      <w:pPr>
        <w:autoSpaceDE w:val="0"/>
        <w:autoSpaceDN w:val="0"/>
        <w:adjustRightInd w:val="0"/>
        <w:ind w:firstLine="708"/>
        <w:jc w:val="both"/>
        <w:rPr>
          <w:bCs/>
          <w:lang w:val="uk-UA"/>
        </w:rPr>
      </w:pPr>
      <w:r>
        <w:rPr>
          <w:bCs/>
          <w:lang w:val="uk-UA"/>
        </w:rPr>
        <w:t xml:space="preserve">До Комісії 24.08.2023 надійшло повідомлення Державної судової адміністрації України (далі – ДСА України) про необхідність розгляду питання щодо відрядження чотирьох суддів до </w:t>
      </w:r>
      <w:proofErr w:type="spellStart"/>
      <w:r>
        <w:rPr>
          <w:bCs/>
          <w:lang w:val="uk-UA"/>
        </w:rPr>
        <w:t>Шосткинського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міськрайонного</w:t>
      </w:r>
      <w:proofErr w:type="spellEnd"/>
      <w:r>
        <w:rPr>
          <w:bCs/>
          <w:lang w:val="uk-UA"/>
        </w:rPr>
        <w:t xml:space="preserve"> суду Сумської області у зв’язку з виявленням у ньому надмірного рівня судового навантаження.</w:t>
      </w:r>
    </w:p>
    <w:p w:rsidR="004277E3" w:rsidRDefault="004277E3" w:rsidP="004277E3">
      <w:pPr>
        <w:autoSpaceDE w:val="0"/>
        <w:autoSpaceDN w:val="0"/>
        <w:adjustRightInd w:val="0"/>
        <w:ind w:firstLine="709"/>
        <w:jc w:val="both"/>
        <w:rPr>
          <w:bCs/>
          <w:lang w:val="uk-UA"/>
        </w:rPr>
      </w:pPr>
      <w:r>
        <w:rPr>
          <w:bCs/>
          <w:lang w:val="uk-UA"/>
        </w:rPr>
        <w:t xml:space="preserve">У повідомленні зазначено, що </w:t>
      </w:r>
      <w:r w:rsidR="0094680C">
        <w:rPr>
          <w:bCs/>
          <w:lang w:val="uk-UA"/>
        </w:rPr>
        <w:t xml:space="preserve">у </w:t>
      </w:r>
      <w:r>
        <w:rPr>
          <w:bCs/>
          <w:lang w:val="uk-UA"/>
        </w:rPr>
        <w:t>штат</w:t>
      </w:r>
      <w:r w:rsidR="0094680C">
        <w:rPr>
          <w:bCs/>
          <w:lang w:val="uk-UA"/>
        </w:rPr>
        <w:t>і</w:t>
      </w:r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Шосткинського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міськрайонного</w:t>
      </w:r>
      <w:proofErr w:type="spellEnd"/>
      <w:r>
        <w:rPr>
          <w:bCs/>
          <w:lang w:val="uk-UA"/>
        </w:rPr>
        <w:t xml:space="preserve"> суду Сумської області десять посад суддів, фактично перебувають на посадах шість суддів. Повноваження суддів </w:t>
      </w:r>
      <w:proofErr w:type="spellStart"/>
      <w:r>
        <w:rPr>
          <w:bCs/>
          <w:lang w:val="uk-UA"/>
        </w:rPr>
        <w:t>Курбанової</w:t>
      </w:r>
      <w:proofErr w:type="spellEnd"/>
      <w:r>
        <w:rPr>
          <w:bCs/>
          <w:lang w:val="uk-UA"/>
        </w:rPr>
        <w:t xml:space="preserve"> А.Р. та Литвинко А.Р. припинились у зв’язку із закінченням строку, на який їх було призначено. </w:t>
      </w:r>
    </w:p>
    <w:p w:rsidR="004277E3" w:rsidRDefault="004277E3" w:rsidP="004277E3">
      <w:pPr>
        <w:autoSpaceDE w:val="0"/>
        <w:autoSpaceDN w:val="0"/>
        <w:adjustRightInd w:val="0"/>
        <w:ind w:firstLine="709"/>
        <w:jc w:val="both"/>
        <w:rPr>
          <w:bCs/>
          <w:lang w:val="uk-UA"/>
        </w:rPr>
      </w:pPr>
      <w:r>
        <w:rPr>
          <w:bCs/>
          <w:lang w:val="uk-UA"/>
        </w:rPr>
        <w:t>За інформацією ДСА України, нормативний час, потрібний суддям для розгляду справ, що надійшли до місцевих загальних судів, за даними звітності за перше півріччя 2023 року, становить у середньому по Україні 190 днів для кожного повноважного судді з урахуванням рекомендованих Вищою радою правосуддя показників середньої тривалості розгляду справ.</w:t>
      </w:r>
    </w:p>
    <w:p w:rsidR="004277E3" w:rsidRDefault="004277E3" w:rsidP="004277E3">
      <w:pPr>
        <w:autoSpaceDE w:val="0"/>
        <w:autoSpaceDN w:val="0"/>
        <w:adjustRightInd w:val="0"/>
        <w:ind w:firstLine="709"/>
        <w:jc w:val="both"/>
        <w:rPr>
          <w:bCs/>
          <w:lang w:val="uk-UA"/>
        </w:rPr>
      </w:pPr>
      <w:r>
        <w:rPr>
          <w:bCs/>
          <w:lang w:val="uk-UA"/>
        </w:rPr>
        <w:t xml:space="preserve">У </w:t>
      </w:r>
      <w:proofErr w:type="spellStart"/>
      <w:r>
        <w:rPr>
          <w:bCs/>
          <w:lang w:val="uk-UA"/>
        </w:rPr>
        <w:t>Шосткинському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міськрайонному</w:t>
      </w:r>
      <w:proofErr w:type="spellEnd"/>
      <w:r>
        <w:rPr>
          <w:bCs/>
          <w:lang w:val="uk-UA"/>
        </w:rPr>
        <w:t xml:space="preserve"> суді Сумської області нормативний час розгляду справ більший за середній показник по Україні та становить 423 дні для одного повноважного судді, що, на переконання ДСА України, свідчить про надмірне навантаження </w:t>
      </w:r>
      <w:r w:rsidR="0094680C">
        <w:rPr>
          <w:bCs/>
          <w:lang w:val="uk-UA"/>
        </w:rPr>
        <w:t xml:space="preserve">в </w:t>
      </w:r>
      <w:r>
        <w:rPr>
          <w:bCs/>
          <w:lang w:val="uk-UA"/>
        </w:rPr>
        <w:t xml:space="preserve">цьому суді. Вирішення зазначеного питання можливе за умови відрядження до цього суду чотирьох суддів. </w:t>
      </w:r>
    </w:p>
    <w:p w:rsidR="004277E3" w:rsidRDefault="004277E3" w:rsidP="004277E3">
      <w:pPr>
        <w:autoSpaceDE w:val="0"/>
        <w:autoSpaceDN w:val="0"/>
        <w:adjustRightInd w:val="0"/>
        <w:ind w:firstLine="709"/>
        <w:jc w:val="both"/>
        <w:rPr>
          <w:bCs/>
          <w:lang w:val="uk-UA"/>
        </w:rPr>
      </w:pPr>
      <w:r>
        <w:rPr>
          <w:bCs/>
          <w:lang w:val="uk-UA"/>
        </w:rPr>
        <w:t>ДСА України також наголошує, що відрядження суддів із судів, територіальну підсудність яких змінено, не вплине на доступ до правосуддя в цих судах.</w:t>
      </w:r>
    </w:p>
    <w:p w:rsidR="004277E3" w:rsidRDefault="004277E3" w:rsidP="004277E3">
      <w:pPr>
        <w:autoSpaceDE w:val="0"/>
        <w:autoSpaceDN w:val="0"/>
        <w:adjustRightInd w:val="0"/>
        <w:ind w:firstLine="708"/>
        <w:jc w:val="both"/>
        <w:rPr>
          <w:bCs/>
          <w:lang w:val="uk-UA"/>
        </w:rPr>
      </w:pPr>
      <w:r>
        <w:rPr>
          <w:bCs/>
          <w:lang w:val="uk-UA"/>
        </w:rPr>
        <w:t xml:space="preserve">Відповідно до протоколу розподілу між членами Комісії від 24.08.2023 доповідачем за повідомленням ДСА України про необхідність розгляду питання щодо відрядження судді до </w:t>
      </w:r>
      <w:proofErr w:type="spellStart"/>
      <w:r>
        <w:rPr>
          <w:bCs/>
          <w:lang w:val="uk-UA"/>
        </w:rPr>
        <w:t>Шосткинського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міськрайонного</w:t>
      </w:r>
      <w:proofErr w:type="spellEnd"/>
      <w:r>
        <w:rPr>
          <w:bCs/>
          <w:lang w:val="uk-UA"/>
        </w:rPr>
        <w:t xml:space="preserve"> суду Сумської області (єдиний унікальний номер справи 32дпс-148/23) визначено члена Комісії Сабодаша Р.Б.</w:t>
      </w:r>
    </w:p>
    <w:p w:rsidR="004277E3" w:rsidRDefault="004277E3" w:rsidP="004277E3">
      <w:pPr>
        <w:autoSpaceDE w:val="0"/>
        <w:autoSpaceDN w:val="0"/>
        <w:adjustRightInd w:val="0"/>
        <w:ind w:firstLine="709"/>
        <w:jc w:val="both"/>
        <w:rPr>
          <w:bCs/>
          <w:lang w:val="uk-UA"/>
        </w:rPr>
      </w:pPr>
      <w:r>
        <w:rPr>
          <w:bCs/>
          <w:lang w:val="uk-UA"/>
        </w:rPr>
        <w:t xml:space="preserve">На офіційному веб-сайті Комісії 28.08.2023 опубліковано оголошення </w:t>
      </w:r>
      <w:r w:rsidR="0094680C">
        <w:rPr>
          <w:bCs/>
          <w:lang w:val="uk-UA"/>
        </w:rPr>
        <w:t xml:space="preserve">щодо </w:t>
      </w:r>
      <w:r>
        <w:rPr>
          <w:bCs/>
          <w:lang w:val="uk-UA"/>
        </w:rPr>
        <w:t xml:space="preserve">призначення до розгляду питання про відрядження суддів до </w:t>
      </w:r>
      <w:proofErr w:type="spellStart"/>
      <w:r>
        <w:rPr>
          <w:bCs/>
          <w:lang w:val="uk-UA"/>
        </w:rPr>
        <w:t>Шосткинського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міськрайонного</w:t>
      </w:r>
      <w:proofErr w:type="spellEnd"/>
      <w:r>
        <w:rPr>
          <w:bCs/>
          <w:lang w:val="uk-UA"/>
        </w:rPr>
        <w:t xml:space="preserve"> суду Сумської області</w:t>
      </w:r>
      <w:r w:rsidR="0094680C">
        <w:rPr>
          <w:bCs/>
          <w:lang w:val="uk-UA"/>
        </w:rPr>
        <w:t xml:space="preserve"> </w:t>
      </w:r>
      <w:r>
        <w:rPr>
          <w:bCs/>
          <w:lang w:val="uk-UA"/>
        </w:rPr>
        <w:t>на 20.09.2023.</w:t>
      </w:r>
    </w:p>
    <w:p w:rsidR="004277E3" w:rsidRDefault="004277E3" w:rsidP="004277E3">
      <w:pPr>
        <w:autoSpaceDE w:val="0"/>
        <w:autoSpaceDN w:val="0"/>
        <w:adjustRightInd w:val="0"/>
        <w:ind w:firstLine="709"/>
        <w:jc w:val="both"/>
        <w:rPr>
          <w:bCs/>
          <w:lang w:val="uk-UA"/>
        </w:rPr>
      </w:pPr>
      <w:r>
        <w:rPr>
          <w:bCs/>
          <w:lang w:val="uk-UA"/>
        </w:rPr>
        <w:t xml:space="preserve">Станом на 20.09.2023 до Комісії не надходили </w:t>
      </w:r>
      <w:r>
        <w:rPr>
          <w:shd w:val="clear" w:color="auto" w:fill="FFFFFF"/>
          <w:lang w:val="uk-UA"/>
        </w:rPr>
        <w:t xml:space="preserve">згоди </w:t>
      </w:r>
      <w:proofErr w:type="spellStart"/>
      <w:r>
        <w:rPr>
          <w:shd w:val="clear" w:color="auto" w:fill="FFFFFF"/>
        </w:rPr>
        <w:t>суддів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які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виявили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бажання</w:t>
      </w:r>
      <w:proofErr w:type="spellEnd"/>
      <w:r>
        <w:rPr>
          <w:shd w:val="clear" w:color="auto" w:fill="FFFFFF"/>
        </w:rPr>
        <w:t xml:space="preserve"> бути </w:t>
      </w:r>
      <w:proofErr w:type="spellStart"/>
      <w:r>
        <w:rPr>
          <w:shd w:val="clear" w:color="auto" w:fill="FFFFFF"/>
        </w:rPr>
        <w:t>відрядженими</w:t>
      </w:r>
      <w:proofErr w:type="spellEnd"/>
      <w:r>
        <w:rPr>
          <w:shd w:val="clear" w:color="auto" w:fill="FFFFFF"/>
        </w:rPr>
        <w:t xml:space="preserve"> до </w:t>
      </w:r>
      <w:proofErr w:type="spellStart"/>
      <w:r>
        <w:rPr>
          <w:shd w:val="clear" w:color="auto" w:fill="FFFFFF"/>
          <w:lang w:val="uk-UA"/>
        </w:rPr>
        <w:t>Шосткинського</w:t>
      </w:r>
      <w:proofErr w:type="spellEnd"/>
      <w:r>
        <w:rPr>
          <w:shd w:val="clear" w:color="auto" w:fill="FFFFFF"/>
          <w:lang w:val="uk-UA"/>
        </w:rPr>
        <w:t xml:space="preserve"> </w:t>
      </w:r>
      <w:proofErr w:type="spellStart"/>
      <w:r>
        <w:rPr>
          <w:shd w:val="clear" w:color="auto" w:fill="FFFFFF"/>
          <w:lang w:val="uk-UA"/>
        </w:rPr>
        <w:t>міськрайонного</w:t>
      </w:r>
      <w:proofErr w:type="spellEnd"/>
      <w:r>
        <w:rPr>
          <w:shd w:val="clear" w:color="auto" w:fill="FFFFFF"/>
          <w:lang w:val="uk-UA"/>
        </w:rPr>
        <w:t xml:space="preserve"> суду Сумської області.</w:t>
      </w:r>
    </w:p>
    <w:p w:rsidR="004277E3" w:rsidRDefault="004277E3" w:rsidP="004277E3">
      <w:pPr>
        <w:autoSpaceDE w:val="0"/>
        <w:autoSpaceDN w:val="0"/>
        <w:adjustRightInd w:val="0"/>
        <w:ind w:firstLine="709"/>
        <w:jc w:val="both"/>
        <w:rPr>
          <w:bCs/>
          <w:lang w:val="uk-UA"/>
        </w:rPr>
      </w:pPr>
      <w:r>
        <w:rPr>
          <w:bCs/>
          <w:lang w:val="uk-UA"/>
        </w:rPr>
        <w:lastRenderedPageBreak/>
        <w:t>Пунктом 15 розділу ІІІ Порядку відрядження судді до іншого суду того самого рівня і спеціалізації (як тимчасового переведення), затвердженого рішенням Вищої ради правосуддя від 24.01.2017 № 54/0/15-17 (зі змінами), визначено, якщо Вищою кваліфікаційною комісією суддів України не отримано згоди судді на відрядження у строки, встановлені пунктами 2, 3 розділу ІІІ цього порядку, Комісією може бути прийнято рішення про залишення без розгляду питання щодо внесення подання про відрядження або продовження строку розгляду такого питання.</w:t>
      </w:r>
    </w:p>
    <w:p w:rsidR="004277E3" w:rsidRDefault="004277E3" w:rsidP="004277E3">
      <w:pPr>
        <w:autoSpaceDE w:val="0"/>
        <w:autoSpaceDN w:val="0"/>
        <w:adjustRightInd w:val="0"/>
        <w:ind w:firstLine="708"/>
        <w:jc w:val="both"/>
        <w:rPr>
          <w:bCs/>
          <w:lang w:val="uk-UA"/>
        </w:rPr>
      </w:pPr>
      <w:r>
        <w:rPr>
          <w:bCs/>
          <w:lang w:val="uk-UA"/>
        </w:rPr>
        <w:t xml:space="preserve">Заслухавши члена Комісії – доповідача та обговоривши зазначене питання порядку денного засідання, Вища кваліфікаційна комісія суддів України у складі Другої палати дійшла висновку про необхідність продовження строку розгляду питання щодо внесення подання про відрядження суддів до </w:t>
      </w:r>
      <w:proofErr w:type="spellStart"/>
      <w:r>
        <w:rPr>
          <w:bCs/>
          <w:lang w:val="uk-UA"/>
        </w:rPr>
        <w:t>Шосткинського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міськрайонного</w:t>
      </w:r>
      <w:proofErr w:type="spellEnd"/>
      <w:r>
        <w:rPr>
          <w:bCs/>
          <w:lang w:val="uk-UA"/>
        </w:rPr>
        <w:t xml:space="preserve"> суду Сумської області до 18.10.2023.</w:t>
      </w:r>
    </w:p>
    <w:p w:rsidR="004277E3" w:rsidRDefault="004277E3" w:rsidP="004277E3">
      <w:pPr>
        <w:autoSpaceDE w:val="0"/>
        <w:autoSpaceDN w:val="0"/>
        <w:adjustRightInd w:val="0"/>
        <w:ind w:firstLine="709"/>
        <w:jc w:val="both"/>
        <w:rPr>
          <w:bCs/>
          <w:lang w:val="uk-UA"/>
        </w:rPr>
      </w:pPr>
      <w:r>
        <w:rPr>
          <w:bCs/>
          <w:lang w:val="uk-UA"/>
        </w:rPr>
        <w:t>Керуючись статтею 55 Закону України «Про судоустрій і статус суддів», Регламентом Вищої кваліфікаційної комісії суддів України, Порядком відрядження судді до іншого суду того самого рівня і спеціалізації (як тимчасового переведення), Вища кваліфікаційна комісія суддів України</w:t>
      </w:r>
    </w:p>
    <w:p w:rsidR="004277E3" w:rsidRDefault="004277E3" w:rsidP="004277E3">
      <w:pPr>
        <w:autoSpaceDE w:val="0"/>
        <w:autoSpaceDN w:val="0"/>
        <w:adjustRightInd w:val="0"/>
        <w:ind w:firstLine="709"/>
        <w:jc w:val="both"/>
        <w:rPr>
          <w:bCs/>
          <w:lang w:val="uk-UA"/>
        </w:rPr>
      </w:pPr>
    </w:p>
    <w:p w:rsidR="004277E3" w:rsidRDefault="004277E3" w:rsidP="004277E3">
      <w:pPr>
        <w:autoSpaceDE w:val="0"/>
        <w:autoSpaceDN w:val="0"/>
        <w:adjustRightInd w:val="0"/>
        <w:jc w:val="center"/>
        <w:rPr>
          <w:bCs/>
          <w:lang w:val="uk-UA"/>
        </w:rPr>
      </w:pPr>
      <w:r>
        <w:rPr>
          <w:bCs/>
          <w:lang w:val="uk-UA"/>
        </w:rPr>
        <w:t>вирішила:</w:t>
      </w:r>
    </w:p>
    <w:p w:rsidR="004277E3" w:rsidRDefault="004277E3" w:rsidP="004277E3">
      <w:pPr>
        <w:autoSpaceDE w:val="0"/>
        <w:autoSpaceDN w:val="0"/>
        <w:adjustRightInd w:val="0"/>
        <w:ind w:firstLine="709"/>
        <w:jc w:val="center"/>
        <w:rPr>
          <w:bCs/>
          <w:lang w:val="uk-UA"/>
        </w:rPr>
      </w:pPr>
    </w:p>
    <w:p w:rsidR="004277E3" w:rsidRDefault="004277E3" w:rsidP="004277E3">
      <w:pPr>
        <w:autoSpaceDE w:val="0"/>
        <w:autoSpaceDN w:val="0"/>
        <w:adjustRightInd w:val="0"/>
        <w:jc w:val="both"/>
        <w:rPr>
          <w:bCs/>
          <w:lang w:val="uk-UA"/>
        </w:rPr>
      </w:pPr>
      <w:r>
        <w:rPr>
          <w:bCs/>
          <w:lang w:val="uk-UA"/>
        </w:rPr>
        <w:t xml:space="preserve">продовжити строк розгляду питання щодо внесення подання про відрядження суддів до </w:t>
      </w:r>
      <w:proofErr w:type="spellStart"/>
      <w:r>
        <w:rPr>
          <w:bCs/>
          <w:lang w:val="uk-UA"/>
        </w:rPr>
        <w:t>Шосткинського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міськрайонного</w:t>
      </w:r>
      <w:proofErr w:type="spellEnd"/>
      <w:r>
        <w:rPr>
          <w:bCs/>
          <w:lang w:val="uk-UA"/>
        </w:rPr>
        <w:t xml:space="preserve"> суду Сумської області до 18 жовтня 2023 року.</w:t>
      </w:r>
    </w:p>
    <w:p w:rsidR="004277E3" w:rsidRDefault="004277E3" w:rsidP="004277E3">
      <w:pPr>
        <w:autoSpaceDE w:val="0"/>
        <w:autoSpaceDN w:val="0"/>
        <w:adjustRightInd w:val="0"/>
        <w:jc w:val="both"/>
        <w:rPr>
          <w:bCs/>
          <w:lang w:val="uk-UA"/>
        </w:rPr>
      </w:pPr>
    </w:p>
    <w:p w:rsidR="004277E3" w:rsidRDefault="004277E3" w:rsidP="004277E3">
      <w:pPr>
        <w:jc w:val="both"/>
        <w:rPr>
          <w:lang w:val="uk-UA"/>
        </w:rPr>
      </w:pPr>
    </w:p>
    <w:p w:rsidR="004277E3" w:rsidRDefault="004277E3" w:rsidP="009A693B">
      <w:pPr>
        <w:shd w:val="clear" w:color="auto" w:fill="FFFFFF"/>
        <w:spacing w:line="480" w:lineRule="auto"/>
        <w:ind w:right="-1"/>
        <w:jc w:val="both"/>
        <w:rPr>
          <w:lang w:val="uk-UA"/>
        </w:rPr>
      </w:pPr>
      <w:r>
        <w:rPr>
          <w:lang w:val="uk-UA"/>
        </w:rPr>
        <w:t>Головуючий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Р.М. Сидорович</w:t>
      </w:r>
    </w:p>
    <w:p w:rsidR="004277E3" w:rsidRDefault="004277E3" w:rsidP="009A693B">
      <w:pPr>
        <w:pStyle w:val="a3"/>
        <w:shd w:val="clear" w:color="auto" w:fill="FFFFFF"/>
        <w:spacing w:before="0" w:beforeAutospacing="0" w:after="0" w:afterAutospacing="0" w:line="480" w:lineRule="auto"/>
        <w:jc w:val="both"/>
        <w:rPr>
          <w:lang w:val="uk-UA"/>
        </w:rPr>
      </w:pPr>
      <w:r>
        <w:rPr>
          <w:lang w:val="uk-UA"/>
        </w:rPr>
        <w:t>Члени Комісії: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Л.М.</w:t>
      </w:r>
      <w:r w:rsidR="00C95D7C">
        <w:rPr>
          <w:lang w:val="uk-UA"/>
        </w:rPr>
        <w:t> </w:t>
      </w:r>
      <w:bookmarkStart w:id="0" w:name="_GoBack"/>
      <w:bookmarkEnd w:id="0"/>
      <w:r>
        <w:rPr>
          <w:lang w:val="uk-UA"/>
        </w:rPr>
        <w:t>Волкова</w:t>
      </w:r>
    </w:p>
    <w:p w:rsidR="004277E3" w:rsidRDefault="004277E3" w:rsidP="009A693B">
      <w:pPr>
        <w:pStyle w:val="a3"/>
        <w:shd w:val="clear" w:color="auto" w:fill="FFFFFF"/>
        <w:spacing w:before="0" w:beforeAutospacing="0" w:after="0" w:afterAutospacing="0" w:line="480" w:lineRule="auto"/>
        <w:ind w:left="7080"/>
        <w:jc w:val="both"/>
        <w:rPr>
          <w:lang w:val="uk-UA"/>
        </w:rPr>
      </w:pPr>
      <w:r>
        <w:rPr>
          <w:lang w:val="uk-UA"/>
        </w:rPr>
        <w:t xml:space="preserve">          </w:t>
      </w:r>
      <w:proofErr w:type="spellStart"/>
      <w:r>
        <w:rPr>
          <w:lang w:val="uk-UA"/>
        </w:rPr>
        <w:t>Р.А. Ки</w:t>
      </w:r>
      <w:proofErr w:type="spellEnd"/>
      <w:r>
        <w:rPr>
          <w:lang w:val="uk-UA"/>
        </w:rPr>
        <w:t>дисюк</w:t>
      </w:r>
    </w:p>
    <w:p w:rsidR="004277E3" w:rsidRDefault="004277E3" w:rsidP="009A693B">
      <w:pPr>
        <w:pStyle w:val="a3"/>
        <w:shd w:val="clear" w:color="auto" w:fill="FFFFFF"/>
        <w:spacing w:before="0" w:beforeAutospacing="0" w:after="0" w:afterAutospacing="0" w:line="480" w:lineRule="auto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</w:t>
      </w:r>
      <w:proofErr w:type="spellStart"/>
      <w:r>
        <w:rPr>
          <w:lang w:val="uk-UA"/>
        </w:rPr>
        <w:t>О.С. Ом</w:t>
      </w:r>
      <w:proofErr w:type="spellEnd"/>
      <w:r>
        <w:rPr>
          <w:lang w:val="uk-UA"/>
        </w:rPr>
        <w:t>ельян</w:t>
      </w:r>
    </w:p>
    <w:p w:rsidR="004277E3" w:rsidRDefault="004277E3" w:rsidP="009A693B">
      <w:pPr>
        <w:pStyle w:val="a3"/>
        <w:shd w:val="clear" w:color="auto" w:fill="FFFFFF"/>
        <w:spacing w:before="0" w:beforeAutospacing="0" w:after="0" w:afterAutospacing="0" w:line="480" w:lineRule="auto"/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</w:t>
      </w:r>
      <w:proofErr w:type="spellStart"/>
      <w:r>
        <w:rPr>
          <w:lang w:val="uk-UA"/>
        </w:rPr>
        <w:t>Р.Б. Са</w:t>
      </w:r>
      <w:proofErr w:type="spellEnd"/>
      <w:r>
        <w:rPr>
          <w:lang w:val="uk-UA"/>
        </w:rPr>
        <w:t>бодаш</w:t>
      </w:r>
    </w:p>
    <w:p w:rsidR="004277E3" w:rsidRDefault="004277E3" w:rsidP="009A693B">
      <w:pPr>
        <w:pStyle w:val="a3"/>
        <w:shd w:val="clear" w:color="auto" w:fill="FFFFFF"/>
        <w:spacing w:before="0" w:beforeAutospacing="0" w:after="0" w:afterAutospacing="0" w:line="480" w:lineRule="auto"/>
        <w:jc w:val="both"/>
        <w:rPr>
          <w:rFonts w:ascii="ProbaPro" w:hAnsi="ProbaPro"/>
          <w:b/>
          <w:color w:val="1D1D1B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С.Ю. Чумак</w:t>
      </w:r>
    </w:p>
    <w:sectPr w:rsidR="004277E3" w:rsidSect="004277E3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066" w:rsidRDefault="00616066" w:rsidP="004277E3">
      <w:r>
        <w:separator/>
      </w:r>
    </w:p>
  </w:endnote>
  <w:endnote w:type="continuationSeparator" w:id="0">
    <w:p w:rsidR="00616066" w:rsidRDefault="00616066" w:rsidP="0042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066" w:rsidRDefault="00616066" w:rsidP="004277E3">
      <w:r>
        <w:separator/>
      </w:r>
    </w:p>
  </w:footnote>
  <w:footnote w:type="continuationSeparator" w:id="0">
    <w:p w:rsidR="00616066" w:rsidRDefault="00616066" w:rsidP="004277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3729032"/>
      <w:docPartObj>
        <w:docPartGallery w:val="Page Numbers (Top of Page)"/>
        <w:docPartUnique/>
      </w:docPartObj>
    </w:sdtPr>
    <w:sdtEndPr/>
    <w:sdtContent>
      <w:p w:rsidR="004277E3" w:rsidRDefault="004277E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5D7C">
          <w:rPr>
            <w:noProof/>
          </w:rPr>
          <w:t>2</w:t>
        </w:r>
        <w:r>
          <w:fldChar w:fldCharType="end"/>
        </w:r>
      </w:p>
    </w:sdtContent>
  </w:sdt>
  <w:p w:rsidR="004277E3" w:rsidRDefault="004277E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062"/>
    <w:rsid w:val="00063062"/>
    <w:rsid w:val="00067D08"/>
    <w:rsid w:val="00096A83"/>
    <w:rsid w:val="001809B6"/>
    <w:rsid w:val="004277E3"/>
    <w:rsid w:val="005D6969"/>
    <w:rsid w:val="00616066"/>
    <w:rsid w:val="0094680C"/>
    <w:rsid w:val="009A693B"/>
    <w:rsid w:val="009E4BB0"/>
    <w:rsid w:val="00C95D7C"/>
    <w:rsid w:val="00D81645"/>
    <w:rsid w:val="00DB130C"/>
    <w:rsid w:val="00F5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7E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77E3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4">
    <w:name w:val="Strong"/>
    <w:basedOn w:val="a0"/>
    <w:uiPriority w:val="22"/>
    <w:qFormat/>
    <w:rsid w:val="004277E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277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77E3"/>
    <w:rPr>
      <w:rFonts w:ascii="Tahoma" w:eastAsia="Times New Roman" w:hAnsi="Tahoma" w:cs="Tahoma"/>
      <w:sz w:val="16"/>
      <w:szCs w:val="16"/>
      <w:lang w:val="ru-RU" w:eastAsia="ar-SA"/>
    </w:rPr>
  </w:style>
  <w:style w:type="paragraph" w:styleId="a7">
    <w:name w:val="header"/>
    <w:basedOn w:val="a"/>
    <w:link w:val="a8"/>
    <w:uiPriority w:val="99"/>
    <w:unhideWhenUsed/>
    <w:rsid w:val="004277E3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77E3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9">
    <w:name w:val="footer"/>
    <w:basedOn w:val="a"/>
    <w:link w:val="aa"/>
    <w:uiPriority w:val="99"/>
    <w:unhideWhenUsed/>
    <w:rsid w:val="004277E3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77E3"/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7E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77E3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4">
    <w:name w:val="Strong"/>
    <w:basedOn w:val="a0"/>
    <w:uiPriority w:val="22"/>
    <w:qFormat/>
    <w:rsid w:val="004277E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277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77E3"/>
    <w:rPr>
      <w:rFonts w:ascii="Tahoma" w:eastAsia="Times New Roman" w:hAnsi="Tahoma" w:cs="Tahoma"/>
      <w:sz w:val="16"/>
      <w:szCs w:val="16"/>
      <w:lang w:val="ru-RU" w:eastAsia="ar-SA"/>
    </w:rPr>
  </w:style>
  <w:style w:type="paragraph" w:styleId="a7">
    <w:name w:val="header"/>
    <w:basedOn w:val="a"/>
    <w:link w:val="a8"/>
    <w:uiPriority w:val="99"/>
    <w:unhideWhenUsed/>
    <w:rsid w:val="004277E3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77E3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9">
    <w:name w:val="footer"/>
    <w:basedOn w:val="a"/>
    <w:link w:val="aa"/>
    <w:uiPriority w:val="99"/>
    <w:unhideWhenUsed/>
    <w:rsid w:val="004277E3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77E3"/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1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601</Words>
  <Characters>3427</Characters>
  <Application>Microsoft Office Word</Application>
  <DocSecurity>0</DocSecurity>
  <Lines>28</Lines>
  <Paragraphs>8</Paragraphs>
  <ScaleCrop>false</ScaleCrop>
  <Company/>
  <LinksUpToDate>false</LinksUpToDate>
  <CharactersWithSpaces>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Крилова Катерина Олександрівна</dc:creator>
  <cp:keywords/>
  <dc:description/>
  <cp:lastModifiedBy>Кириченко Ольга Іванівна</cp:lastModifiedBy>
  <cp:revision>6</cp:revision>
  <cp:lastPrinted>2023-09-20T06:48:00Z</cp:lastPrinted>
  <dcterms:created xsi:type="dcterms:W3CDTF">2023-09-18T11:12:00Z</dcterms:created>
  <dcterms:modified xsi:type="dcterms:W3CDTF">2023-09-25T05:11:00Z</dcterms:modified>
</cp:coreProperties>
</file>