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41" w:rsidRDefault="006A2B41" w:rsidP="00E8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45C2F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215CE782" wp14:editId="042A19B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B41" w:rsidRPr="00F45C2F" w:rsidRDefault="006A2B41" w:rsidP="00E8595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hi-IN" w:bidi="hi-IN"/>
        </w:rPr>
      </w:pPr>
      <w:r w:rsidRPr="00F45C2F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653FFF" w:rsidRPr="00653FFF" w:rsidRDefault="00653FFF" w:rsidP="006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653FFF" w:rsidRDefault="000A1179" w:rsidP="006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23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квітня</w:t>
      </w:r>
      <w:r w:rsidR="00A61F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</w:t>
      </w:r>
      <w:r w:rsidR="00A61F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</w:t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</w:t>
      </w:r>
      <w:r w:rsidR="00F063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53FFF" w:rsidRPr="00653FFF" w:rsidRDefault="00653FFF" w:rsidP="006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653FFF" w:rsidRDefault="00653FFF" w:rsidP="0065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="00835042" w:rsidRPr="00835042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89/ко-24</w:t>
      </w:r>
    </w:p>
    <w:p w:rsidR="00653FFF" w:rsidRPr="007B3860" w:rsidRDefault="00653FFF" w:rsidP="00653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Віталія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АЦЕЛЮКА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Олега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ОЛІУША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Руслана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ЕЛЬНИКА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(доповідач)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bookmarkStart w:id="0" w:name="_GoBack"/>
      <w:bookmarkEnd w:id="0"/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розглянувши питання про </w:t>
      </w:r>
      <w:r w:rsidR="00F063B3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припинення проведення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кваліфікаційного оцінювання судді 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Солом’янського районного суду міста Києва </w:t>
      </w:r>
      <w:proofErr w:type="spellStart"/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Селюкова</w:t>
      </w:r>
      <w:proofErr w:type="spellEnd"/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Олексія Георгійовича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відповідність займаній посаді,</w:t>
      </w: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53FFF" w:rsidRPr="007B3860" w:rsidRDefault="00653FFF" w:rsidP="00653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Згідно з підпунктом 4 пункту 16¹ розділу XV «Перехідні положення» Конституції України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відповідність займаній посаді судді, якого призначено на посаду строком</w:t>
      </w:r>
      <w:r w:rsidR="00A61F34" w:rsidRPr="00F063B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r w:rsidR="00A61F34" w:rsidRPr="00F063B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п’ять</w:t>
      </w:r>
      <w:r w:rsidR="00A61F34" w:rsidRPr="00F063B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років</w:t>
      </w:r>
      <w:r w:rsidR="00A61F34" w:rsidRPr="00F063B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або</w:t>
      </w:r>
      <w:r w:rsidR="00A61F34" w:rsidRPr="00F063B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обрано</w:t>
      </w:r>
      <w:r w:rsidR="00A61F34" w:rsidRPr="00F063B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суддею</w:t>
      </w:r>
      <w:r w:rsidR="00A61F34" w:rsidRPr="00F063B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безстроково</w:t>
      </w:r>
      <w:r w:rsidR="00A61F34" w:rsidRPr="00F063B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A61F34" w:rsidRPr="00F063B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набрання</w:t>
      </w:r>
      <w:r w:rsidR="00A61F34" w:rsidRPr="00F063B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чинності</w:t>
      </w:r>
      <w:r w:rsidR="00A61F34" w:rsidRPr="00F063B3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 xml:space="preserve"> 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Законом України «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внесення змін до Консти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туції України (щодо правосуддя)»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має бути оцінена в порядку, визначеному законом. Виявлення за результатами такого оцінювання невідповідності судді займаній посаді за критеріями компетентності, професійної етики або доброчесності чи відмова судді від такого оцінювання є підставою для звільнення судді з посади. Порядок та вичерпні підстави оскарження рішення про звільнення судді за результатами оцінювання встановлюються законом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0D7E4D" w:rsidRDefault="00653FFF" w:rsidP="00A61F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Пунктом 20 розділу XII «Прикінцеві та перехідні положення» Закону України «Про судоустрій і статус суддів» (далі </w:t>
      </w:r>
      <w:r w:rsidR="00630D06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Закон) передбачено, що 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0D7E4D" w:rsidRP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ідповідність займаній посаді судді, якого призначено на посаду строком на п’ять років або обрано суддею безстроково до наб</w:t>
      </w:r>
      <w:r w:rsidR="000A11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рання чинності Законом України «</w:t>
      </w:r>
      <w:r w:rsidR="000D7E4D" w:rsidRP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внесення змін до Консти</w:t>
      </w:r>
      <w:r w:rsidR="000A11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туції України (щодо правосуддя)»</w:t>
      </w:r>
      <w:r w:rsidR="000D7E4D" w:rsidRP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оцінюється колегіями Вищої кваліфікаційної комісії суддів України в порядку, визначеному цим Законом, за правилами, які діяли до дня наб</w:t>
      </w:r>
      <w:r w:rsidR="000A11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рання чинності Законом України «</w:t>
      </w:r>
      <w:r w:rsidR="000D7E4D" w:rsidRP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в</w:t>
      </w:r>
      <w:r w:rsidR="000A11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несення змін до Закону України «</w:t>
      </w:r>
      <w:r w:rsidR="000D7E4D" w:rsidRP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с</w:t>
      </w:r>
      <w:r w:rsidR="000A11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удоустрій і статус суддів»</w:t>
      </w:r>
      <w:r w:rsidR="000D7E4D" w:rsidRP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деяких законодавчих актів України щодо удосконален</w:t>
      </w:r>
      <w:r w:rsidR="000A11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 процедур суддівської кар’єри»</w:t>
      </w:r>
      <w:r w:rsidR="000D7E4D" w:rsidRP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та з урахуванням особливостей, передбачених цим розділом. </w:t>
      </w:r>
    </w:p>
    <w:p w:rsidR="000D7E4D" w:rsidRDefault="000D7E4D" w:rsidP="00A61F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такого оцінювання колегія Вищої кваліфікаційної комісії суддів України, а у випад</w:t>
      </w:r>
      <w:r w:rsidR="000A11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ках, передбачених цим Законом, </w:t>
      </w:r>
      <w:r w:rsidR="000A11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softHyphen/>
      </w:r>
      <w:r w:rsidRP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пленарний склад Комісії, ухвалює рішення про відповідність або невідповідність судді займаній посаді. Таке рішення ухвалюється за правилами, передбаченими цим Законом для ухвалення рішення про підтвердження або про </w:t>
      </w:r>
      <w:proofErr w:type="spellStart"/>
      <w:r w:rsidRP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непідтвердження</w:t>
      </w:r>
      <w:proofErr w:type="spellEnd"/>
      <w:r w:rsidRP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здатності судді (кандидата на посаду судді) здійснювати правосуддя у відповідному суді. </w:t>
      </w:r>
    </w:p>
    <w:p w:rsidR="00653FFF" w:rsidRPr="007B3860" w:rsidRDefault="00653FFF" w:rsidP="00A61F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 першої та другої статті 83 Закону кваліфікаційне оцінювання проводиться Комісією з 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метою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визначення здатності судді здійснювати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правосуддя у відповідному суді за визначеними 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законом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критеріями. Такими критеріями є: компетентність (професійна, особиста, соціальна тощо), професійна етика, доброчесність.</w:t>
      </w: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Статтею 52 Закону передбачено, що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суддею є громадянин України, який відповідно до </w:t>
      </w:r>
      <w:hyperlink r:id="rId9" w:history="1">
        <w:r w:rsidRPr="007B3860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Конституції України</w:t>
        </w:r>
      </w:hyperlink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цього Закону призначений суддею, займає штатну суддівську посаду в одному з судів України і здійснює правосуддя на професійній основі.</w:t>
      </w:r>
    </w:p>
    <w:p w:rsidR="00653FFF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2017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0D7E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106/зп-17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призначено кваліфікаційне оцінювання суддів місцевих та апеляційних судів на відповідність займаній</w:t>
      </w:r>
      <w:r w:rsidRPr="00F063B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посаді,</w:t>
      </w:r>
      <w:r w:rsidRPr="00F063B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зокрема</w:t>
      </w:r>
      <w:r w:rsidRPr="00F063B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</w:t>
      </w:r>
      <w:r w:rsidRPr="00F063B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1347DC" w:rsidRPr="001347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Солом’янського</w:t>
      </w:r>
      <w:r w:rsidR="001347DC" w:rsidRPr="00F063B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1347DC" w:rsidRPr="001347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районного</w:t>
      </w:r>
      <w:r w:rsidR="001347DC" w:rsidRPr="00F063B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1347DC" w:rsidRPr="001347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="001347DC" w:rsidRPr="00F063B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1347DC" w:rsidRPr="001347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міста</w:t>
      </w:r>
      <w:r w:rsidR="001347DC" w:rsidRPr="00F063B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1347DC" w:rsidRPr="001347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Києва</w:t>
      </w:r>
      <w:r w:rsidR="001347DC" w:rsidRPr="00F063B3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proofErr w:type="spellStart"/>
      <w:r w:rsidR="001347DC" w:rsidRPr="001347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Селюкова</w:t>
      </w:r>
      <w:proofErr w:type="spellEnd"/>
      <w:r w:rsidR="001347DC" w:rsidRPr="001347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</w:t>
      </w:r>
      <w:r w:rsidR="001347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="001347DC" w:rsidRPr="001347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</w:t>
      </w:r>
      <w:r w:rsidR="001347D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827CE" w:rsidRPr="006827CE" w:rsidRDefault="006827CE" w:rsidP="006827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827C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Законом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 16 жовтня 2019 року № 193-ІХ повноваження членів Вищої кваліфікаційної комісії суддів України було припинено, що унеможливило завершення кваліфікаційного оцінювання суддів.</w:t>
      </w:r>
    </w:p>
    <w:p w:rsidR="006827CE" w:rsidRPr="006827CE" w:rsidRDefault="006827CE" w:rsidP="006827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827C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Повноважний склад Вищої кваліфікаційної комісії суддів України сформовано 01 червня 2023 року.</w:t>
      </w:r>
    </w:p>
    <w:p w:rsidR="006827CE" w:rsidRPr="006827CE" w:rsidRDefault="006827CE" w:rsidP="006827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827C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 метою вирішення питання продовження процедур оцінювання, передбачених Законом, рішенням Комісії від 20 липня 2023 року № 34/зп-23 здійснено повторний автоматизований розподіл справ між членами Вищої кваліфікаційної комісії суддів України.</w:t>
      </w:r>
    </w:p>
    <w:p w:rsidR="006827CE" w:rsidRDefault="006827CE" w:rsidP="006827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827C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Згідно з протоколом повторного розподілу між членами Комісії від 26 липня 2023 року доповідачем 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цій </w:t>
      </w:r>
      <w:r w:rsidRPr="006827C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справі визначено члена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Мельника Р.І.</w:t>
      </w:r>
    </w:p>
    <w:p w:rsidR="00653FFF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</w:t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ням Вищої ради правосуддя від 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4 березня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</w:t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№ </w:t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772/0/15-24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Селюкова</w:t>
      </w:r>
      <w:proofErr w:type="spellEnd"/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О.Г.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звільнено з посади судді </w:t>
      </w:r>
      <w:r w:rsidR="00844982" w:rsidRP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Солом’янського районного суду міста Києва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зв’язку із поданням заяви про відставку.</w:t>
      </w:r>
    </w:p>
    <w:p w:rsidR="000A1179" w:rsidRPr="007B3860" w:rsidRDefault="000A1179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підставі наказу голови суду № 20-К від 25 березня 2024 року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Селюкова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О.Г. відраховано зі штату </w:t>
      </w:r>
      <w:r w:rsidR="00EA38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Солом’янського районного суду міста Києва.</w:t>
      </w:r>
    </w:p>
    <w:p w:rsidR="00844982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огляду на </w:t>
      </w:r>
      <w:r w:rsidR="00D677E5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викладене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Комісія дійшла висновку про припинення проведення кваліфікаційного оцінювання судді </w:t>
      </w:r>
      <w:r w:rsidR="00844982" w:rsidRP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Солом’янського районного суду міста Києва </w:t>
      </w:r>
      <w:proofErr w:type="spellStart"/>
      <w:r w:rsidR="00844982" w:rsidRP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Селюкова</w:t>
      </w:r>
      <w:proofErr w:type="spellEnd"/>
      <w:r w:rsidR="00844982" w:rsidRP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О.Г.</w:t>
      </w: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</w:t>
      </w:r>
      <w:r w:rsidRPr="00835042">
        <w:rPr>
          <w:rFonts w:ascii="Times New Roman" w:eastAsia="Times New Roman" w:hAnsi="Times New Roman" w:cs="Times New Roman"/>
          <w:color w:val="000000"/>
          <w:sz w:val="200"/>
          <w:szCs w:val="200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статтями</w:t>
      </w:r>
      <w:r w:rsidRPr="00835042">
        <w:rPr>
          <w:rFonts w:ascii="Times New Roman" w:eastAsia="Times New Roman" w:hAnsi="Times New Roman" w:cs="Times New Roman"/>
          <w:color w:val="000000"/>
          <w:sz w:val="200"/>
          <w:szCs w:val="200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83,</w:t>
      </w:r>
      <w:r w:rsidRPr="00835042">
        <w:rPr>
          <w:rFonts w:ascii="Times New Roman" w:eastAsia="Times New Roman" w:hAnsi="Times New Roman" w:cs="Times New Roman"/>
          <w:color w:val="000000"/>
          <w:sz w:val="200"/>
          <w:szCs w:val="200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93,</w:t>
      </w:r>
      <w:r w:rsidRPr="00835042">
        <w:rPr>
          <w:rFonts w:ascii="Times New Roman" w:eastAsia="Times New Roman" w:hAnsi="Times New Roman" w:cs="Times New Roman"/>
          <w:color w:val="000000"/>
          <w:sz w:val="200"/>
          <w:szCs w:val="200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101</w:t>
      </w:r>
      <w:r w:rsidRPr="00835042">
        <w:rPr>
          <w:rFonts w:ascii="Times New Roman" w:eastAsia="Times New Roman" w:hAnsi="Times New Roman" w:cs="Times New Roman"/>
          <w:color w:val="000000"/>
          <w:sz w:val="200"/>
          <w:szCs w:val="200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Закону</w:t>
      </w:r>
      <w:r w:rsidRPr="00835042">
        <w:rPr>
          <w:rFonts w:ascii="Times New Roman" w:eastAsia="Times New Roman" w:hAnsi="Times New Roman" w:cs="Times New Roman"/>
          <w:color w:val="000000"/>
          <w:sz w:val="200"/>
          <w:szCs w:val="200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835042">
        <w:rPr>
          <w:rFonts w:ascii="Times New Roman" w:eastAsia="Times New Roman" w:hAnsi="Times New Roman" w:cs="Times New Roman"/>
          <w:color w:val="000000"/>
          <w:sz w:val="200"/>
          <w:szCs w:val="200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</w:t>
      </w:r>
      <w:r w:rsidR="00630D06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статус суддів», </w:t>
      </w:r>
      <w:r w:rsid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омісія</w:t>
      </w:r>
      <w:r w:rsid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суддів України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7B38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одноголосно</w:t>
      </w: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ind w:left="360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53FFF" w:rsidRPr="007B3860" w:rsidRDefault="00653FFF" w:rsidP="00653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припинити кваліфікаційне оцінювання судді </w:t>
      </w:r>
      <w:r w:rsidR="00844982" w:rsidRP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Солом’янського районного суду міста Києва </w:t>
      </w:r>
      <w:proofErr w:type="spellStart"/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Селюкова</w:t>
      </w:r>
      <w:proofErr w:type="spellEnd"/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4982" w:rsidRP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Олексія Георгійовича</w:t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A11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італій ГАЦЕЛЮК</w:t>
      </w:r>
    </w:p>
    <w:p w:rsidR="00844982" w:rsidRPr="00653FFF" w:rsidRDefault="00844982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A11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</w:t>
      </w: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лег </w:t>
      </w: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ОЛІУШ</w:t>
      </w:r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A117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</w:t>
      </w: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услан </w:t>
      </w: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84498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ЕЛЬНИК</w:t>
      </w:r>
    </w:p>
    <w:p w:rsidR="003653E0" w:rsidRDefault="003653E0" w:rsidP="00653FFF">
      <w:pPr>
        <w:pStyle w:val="aa"/>
        <w:spacing w:before="0" w:beforeAutospacing="0" w:after="0" w:afterAutospacing="0"/>
        <w:jc w:val="center"/>
      </w:pPr>
    </w:p>
    <w:sectPr w:rsidR="003653E0" w:rsidSect="00D14E4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47" w:rsidRDefault="00462847" w:rsidP="006F7F1F">
      <w:pPr>
        <w:spacing w:after="0" w:line="240" w:lineRule="auto"/>
      </w:pPr>
      <w:r>
        <w:separator/>
      </w:r>
    </w:p>
  </w:endnote>
  <w:endnote w:type="continuationSeparator" w:id="0">
    <w:p w:rsidR="00462847" w:rsidRDefault="00462847" w:rsidP="006F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47" w:rsidRDefault="00462847" w:rsidP="006F7F1F">
      <w:pPr>
        <w:spacing w:after="0" w:line="240" w:lineRule="auto"/>
      </w:pPr>
      <w:r>
        <w:separator/>
      </w:r>
    </w:p>
  </w:footnote>
  <w:footnote w:type="continuationSeparator" w:id="0">
    <w:p w:rsidR="00462847" w:rsidRDefault="00462847" w:rsidP="006F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293176"/>
      <w:docPartObj>
        <w:docPartGallery w:val="Page Numbers (Top of Page)"/>
        <w:docPartUnique/>
      </w:docPartObj>
    </w:sdtPr>
    <w:sdtEndPr/>
    <w:sdtContent>
      <w:p w:rsidR="00E8159F" w:rsidRDefault="008D7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042" w:rsidRPr="00835042">
          <w:rPr>
            <w:noProof/>
            <w:lang w:val="ru-RU"/>
          </w:rPr>
          <w:t>2</w:t>
        </w:r>
        <w:r>
          <w:fldChar w:fldCharType="end"/>
        </w:r>
      </w:p>
    </w:sdtContent>
  </w:sdt>
  <w:p w:rsidR="00E8159F" w:rsidRDefault="004628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F4534"/>
    <w:multiLevelType w:val="multilevel"/>
    <w:tmpl w:val="4032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41"/>
    <w:rsid w:val="000624A3"/>
    <w:rsid w:val="000A1179"/>
    <w:rsid w:val="000C3A45"/>
    <w:rsid w:val="000D7E4D"/>
    <w:rsid w:val="00105598"/>
    <w:rsid w:val="00131783"/>
    <w:rsid w:val="001347DC"/>
    <w:rsid w:val="00187A19"/>
    <w:rsid w:val="001A51DB"/>
    <w:rsid w:val="001B4E43"/>
    <w:rsid w:val="001D0C88"/>
    <w:rsid w:val="001D30F1"/>
    <w:rsid w:val="002619CE"/>
    <w:rsid w:val="003653E0"/>
    <w:rsid w:val="00462847"/>
    <w:rsid w:val="006020EA"/>
    <w:rsid w:val="00630D06"/>
    <w:rsid w:val="00653FFF"/>
    <w:rsid w:val="006827CE"/>
    <w:rsid w:val="006A2B41"/>
    <w:rsid w:val="006B789F"/>
    <w:rsid w:val="006C6C75"/>
    <w:rsid w:val="006E0FF4"/>
    <w:rsid w:val="006F7F1F"/>
    <w:rsid w:val="00743365"/>
    <w:rsid w:val="00772325"/>
    <w:rsid w:val="00786E1A"/>
    <w:rsid w:val="007B3860"/>
    <w:rsid w:val="007C7465"/>
    <w:rsid w:val="007D1C8D"/>
    <w:rsid w:val="00812063"/>
    <w:rsid w:val="00835042"/>
    <w:rsid w:val="00844982"/>
    <w:rsid w:val="008D7F1B"/>
    <w:rsid w:val="009A71C0"/>
    <w:rsid w:val="009F27F8"/>
    <w:rsid w:val="00A61F34"/>
    <w:rsid w:val="00A62716"/>
    <w:rsid w:val="00A77DF3"/>
    <w:rsid w:val="00B97AA2"/>
    <w:rsid w:val="00BE36F0"/>
    <w:rsid w:val="00C3426F"/>
    <w:rsid w:val="00CF7F89"/>
    <w:rsid w:val="00D14E4F"/>
    <w:rsid w:val="00D677E5"/>
    <w:rsid w:val="00D9448B"/>
    <w:rsid w:val="00DA720D"/>
    <w:rsid w:val="00DC10CB"/>
    <w:rsid w:val="00E16C6E"/>
    <w:rsid w:val="00E23E67"/>
    <w:rsid w:val="00E3672B"/>
    <w:rsid w:val="00E85957"/>
    <w:rsid w:val="00EA38FA"/>
    <w:rsid w:val="00F063B3"/>
    <w:rsid w:val="00F13AE6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A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6A2B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A2B41"/>
  </w:style>
  <w:style w:type="paragraph" w:styleId="a5">
    <w:name w:val="Balloon Text"/>
    <w:basedOn w:val="a"/>
    <w:link w:val="a6"/>
    <w:uiPriority w:val="99"/>
    <w:semiHidden/>
    <w:unhideWhenUsed/>
    <w:rsid w:val="006A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2B41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1A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FF5D5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F7F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F7F1F"/>
  </w:style>
  <w:style w:type="paragraph" w:styleId="aa">
    <w:name w:val="Normal (Web)"/>
    <w:basedOn w:val="a"/>
    <w:uiPriority w:val="99"/>
    <w:unhideWhenUsed/>
    <w:rsid w:val="0074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743365"/>
  </w:style>
  <w:style w:type="character" w:styleId="ab">
    <w:name w:val="Hyperlink"/>
    <w:basedOn w:val="a0"/>
    <w:uiPriority w:val="99"/>
    <w:semiHidden/>
    <w:unhideWhenUsed/>
    <w:rsid w:val="00653F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A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6A2B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A2B41"/>
  </w:style>
  <w:style w:type="paragraph" w:styleId="a5">
    <w:name w:val="Balloon Text"/>
    <w:basedOn w:val="a"/>
    <w:link w:val="a6"/>
    <w:uiPriority w:val="99"/>
    <w:semiHidden/>
    <w:unhideWhenUsed/>
    <w:rsid w:val="006A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2B41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1A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FF5D5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F7F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F7F1F"/>
  </w:style>
  <w:style w:type="paragraph" w:styleId="aa">
    <w:name w:val="Normal (Web)"/>
    <w:basedOn w:val="a"/>
    <w:uiPriority w:val="99"/>
    <w:unhideWhenUsed/>
    <w:rsid w:val="0074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743365"/>
  </w:style>
  <w:style w:type="character" w:styleId="ab">
    <w:name w:val="Hyperlink"/>
    <w:basedOn w:val="a0"/>
    <w:uiPriority w:val="99"/>
    <w:semiHidden/>
    <w:unhideWhenUsed/>
    <w:rsid w:val="00653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3137</Words>
  <Characters>1789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Уткін Олександр Олегович</dc:creator>
  <cp:lastModifiedBy>Василенко Наталія Іванівна</cp:lastModifiedBy>
  <cp:revision>2</cp:revision>
  <cp:lastPrinted>2024-04-23T07:25:00Z</cp:lastPrinted>
  <dcterms:created xsi:type="dcterms:W3CDTF">2024-04-24T08:57:00Z</dcterms:created>
  <dcterms:modified xsi:type="dcterms:W3CDTF">2024-04-24T08:57:00Z</dcterms:modified>
</cp:coreProperties>
</file>