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19C2" w:rsidRPr="00762A81" w:rsidRDefault="00E219C2" w:rsidP="00762A81">
      <w:pPr>
        <w:pBdr>
          <w:top w:val="nil"/>
          <w:left w:val="nil"/>
          <w:bottom w:val="nil"/>
          <w:right w:val="nil"/>
          <w:between w:val="nil"/>
        </w:pBdr>
        <w:spacing w:line="240" w:lineRule="auto"/>
        <w:ind w:left="1" w:hanging="3"/>
        <w:jc w:val="center"/>
        <w:rPr>
          <w:color w:val="000000"/>
          <w:sz w:val="28"/>
          <w:szCs w:val="28"/>
          <w:lang w:val="uk-UA"/>
        </w:rPr>
      </w:pPr>
      <w:r w:rsidRPr="00762A81">
        <w:rPr>
          <w:color w:val="000000"/>
          <w:sz w:val="28"/>
          <w:szCs w:val="28"/>
          <w:lang w:val="uk-UA" w:eastAsia="uk-UA"/>
        </w:rPr>
        <w:drawing>
          <wp:inline distT="0" distB="0" distL="114300" distR="114300" wp14:anchorId="536557CC" wp14:editId="71E60C0A">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E219C2" w:rsidRPr="00762A81" w:rsidRDefault="00E219C2" w:rsidP="00675664">
      <w:pPr>
        <w:pBdr>
          <w:top w:val="nil"/>
          <w:left w:val="nil"/>
          <w:bottom w:val="nil"/>
          <w:right w:val="nil"/>
          <w:between w:val="nil"/>
        </w:pBdr>
        <w:spacing w:line="240" w:lineRule="auto"/>
        <w:ind w:left="1" w:hanging="3"/>
        <w:rPr>
          <w:color w:val="000000"/>
          <w:sz w:val="28"/>
          <w:szCs w:val="28"/>
          <w:lang w:val="uk-UA"/>
        </w:rPr>
      </w:pPr>
    </w:p>
    <w:p w:rsidR="00E219C2" w:rsidRPr="00762A81" w:rsidRDefault="00E219C2" w:rsidP="00675664">
      <w:pPr>
        <w:pBdr>
          <w:top w:val="nil"/>
          <w:left w:val="nil"/>
          <w:bottom w:val="nil"/>
          <w:right w:val="nil"/>
          <w:between w:val="nil"/>
        </w:pBdr>
        <w:spacing w:line="240" w:lineRule="auto"/>
        <w:ind w:left="2" w:hanging="4"/>
        <w:jc w:val="center"/>
        <w:rPr>
          <w:color w:val="000000"/>
          <w:sz w:val="36"/>
          <w:szCs w:val="36"/>
          <w:lang w:val="uk-UA"/>
        </w:rPr>
      </w:pPr>
      <w:r w:rsidRPr="00762A81">
        <w:rPr>
          <w:color w:val="000000"/>
          <w:sz w:val="36"/>
          <w:szCs w:val="36"/>
          <w:lang w:val="uk-UA"/>
        </w:rPr>
        <w:t>ВИЩА КВАЛІФІКАЦІЙНА КОМІСІЯ СУДДІВ УКРАЇНИ</w:t>
      </w:r>
    </w:p>
    <w:p w:rsidR="00E219C2" w:rsidRPr="00762A81" w:rsidRDefault="00E219C2" w:rsidP="00675664">
      <w:pPr>
        <w:pBdr>
          <w:top w:val="nil"/>
          <w:left w:val="nil"/>
          <w:bottom w:val="nil"/>
          <w:right w:val="nil"/>
          <w:between w:val="nil"/>
        </w:pBdr>
        <w:spacing w:line="240" w:lineRule="auto"/>
        <w:ind w:left="1" w:hanging="3"/>
        <w:jc w:val="center"/>
        <w:rPr>
          <w:color w:val="000000"/>
          <w:sz w:val="26"/>
          <w:szCs w:val="26"/>
          <w:lang w:val="uk-UA"/>
        </w:rPr>
      </w:pPr>
    </w:p>
    <w:p w:rsidR="00E219C2" w:rsidRPr="00762A81" w:rsidRDefault="00172C1F" w:rsidP="00675664">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762A81">
        <w:rPr>
          <w:color w:val="000000"/>
          <w:sz w:val="26"/>
          <w:szCs w:val="26"/>
          <w:lang w:val="uk-UA"/>
        </w:rPr>
        <w:t>17 червня</w:t>
      </w:r>
      <w:r w:rsidR="00675664" w:rsidRPr="00762A81">
        <w:rPr>
          <w:color w:val="000000"/>
          <w:sz w:val="26"/>
          <w:szCs w:val="26"/>
          <w:lang w:val="uk-UA"/>
        </w:rPr>
        <w:t xml:space="preserve"> 2024 року</w:t>
      </w:r>
      <w:r w:rsidR="00675664" w:rsidRPr="00762A81">
        <w:rPr>
          <w:color w:val="000000"/>
          <w:sz w:val="26"/>
          <w:szCs w:val="26"/>
          <w:lang w:val="uk-UA"/>
        </w:rPr>
        <w:tab/>
      </w:r>
      <w:r w:rsidR="00675664" w:rsidRPr="00762A81">
        <w:rPr>
          <w:color w:val="000000"/>
          <w:sz w:val="26"/>
          <w:szCs w:val="26"/>
          <w:lang w:val="uk-UA"/>
        </w:rPr>
        <w:tab/>
      </w:r>
      <w:r w:rsidR="00675664" w:rsidRPr="00762A81">
        <w:rPr>
          <w:color w:val="000000"/>
          <w:sz w:val="26"/>
          <w:szCs w:val="26"/>
          <w:lang w:val="uk-UA"/>
        </w:rPr>
        <w:tab/>
      </w:r>
      <w:r w:rsidR="00675664" w:rsidRPr="00762A81">
        <w:rPr>
          <w:color w:val="000000"/>
          <w:sz w:val="26"/>
          <w:szCs w:val="26"/>
          <w:lang w:val="uk-UA"/>
        </w:rPr>
        <w:tab/>
      </w:r>
      <w:r w:rsidR="00675664" w:rsidRPr="00762A81">
        <w:rPr>
          <w:color w:val="000000"/>
          <w:sz w:val="26"/>
          <w:szCs w:val="26"/>
          <w:lang w:val="uk-UA"/>
        </w:rPr>
        <w:tab/>
      </w:r>
      <w:r w:rsidR="00675664" w:rsidRPr="00762A81">
        <w:rPr>
          <w:color w:val="000000"/>
          <w:sz w:val="26"/>
          <w:szCs w:val="26"/>
          <w:lang w:val="uk-UA"/>
        </w:rPr>
        <w:tab/>
      </w:r>
      <w:r w:rsidR="00675664" w:rsidRPr="00762A81">
        <w:rPr>
          <w:color w:val="000000"/>
          <w:sz w:val="26"/>
          <w:szCs w:val="26"/>
          <w:lang w:val="uk-UA"/>
        </w:rPr>
        <w:tab/>
      </w:r>
      <w:r w:rsidR="00675664" w:rsidRPr="00762A81">
        <w:rPr>
          <w:color w:val="000000"/>
          <w:sz w:val="26"/>
          <w:szCs w:val="26"/>
          <w:lang w:val="uk-UA"/>
        </w:rPr>
        <w:tab/>
        <w:t xml:space="preserve"> </w:t>
      </w:r>
      <w:r w:rsidR="00675664" w:rsidRPr="00762A81">
        <w:rPr>
          <w:color w:val="000000"/>
          <w:sz w:val="26"/>
          <w:szCs w:val="26"/>
          <w:lang w:val="uk-UA"/>
        </w:rPr>
        <w:tab/>
        <w:t xml:space="preserve">   </w:t>
      </w:r>
      <w:r w:rsidR="00E219C2" w:rsidRPr="00762A81">
        <w:rPr>
          <w:color w:val="000000"/>
          <w:sz w:val="26"/>
          <w:szCs w:val="26"/>
          <w:lang w:val="uk-UA"/>
        </w:rPr>
        <w:t>м. Київ</w:t>
      </w:r>
    </w:p>
    <w:p w:rsidR="00E219C2" w:rsidRPr="00762A81" w:rsidRDefault="00E219C2" w:rsidP="00675664">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E219C2" w:rsidRPr="00762A81" w:rsidRDefault="00E219C2" w:rsidP="00675664">
      <w:pPr>
        <w:pBdr>
          <w:top w:val="nil"/>
          <w:left w:val="nil"/>
          <w:bottom w:val="nil"/>
          <w:right w:val="nil"/>
          <w:between w:val="nil"/>
        </w:pBdr>
        <w:shd w:val="clear" w:color="auto" w:fill="FFFFFF"/>
        <w:spacing w:line="240" w:lineRule="auto"/>
        <w:ind w:left="1" w:hanging="3"/>
        <w:jc w:val="center"/>
        <w:rPr>
          <w:color w:val="000000"/>
          <w:sz w:val="26"/>
          <w:szCs w:val="26"/>
          <w:u w:val="single"/>
          <w:lang w:val="uk-UA"/>
        </w:rPr>
      </w:pPr>
      <w:r w:rsidRPr="00762A81">
        <w:rPr>
          <w:color w:val="000000"/>
          <w:sz w:val="26"/>
          <w:szCs w:val="26"/>
          <w:lang w:val="uk-UA"/>
        </w:rPr>
        <w:t xml:space="preserve">Р І Ш Е Н </w:t>
      </w:r>
      <w:proofErr w:type="spellStart"/>
      <w:r w:rsidRPr="00762A81">
        <w:rPr>
          <w:color w:val="000000"/>
          <w:sz w:val="26"/>
          <w:szCs w:val="26"/>
          <w:lang w:val="uk-UA"/>
        </w:rPr>
        <w:t>Н</w:t>
      </w:r>
      <w:proofErr w:type="spellEnd"/>
      <w:r w:rsidRPr="00762A81">
        <w:rPr>
          <w:color w:val="000000"/>
          <w:sz w:val="26"/>
          <w:szCs w:val="26"/>
          <w:lang w:val="uk-UA"/>
        </w:rPr>
        <w:t xml:space="preserve"> Я  № </w:t>
      </w:r>
      <w:r w:rsidR="00994AFC" w:rsidRPr="00762A81">
        <w:rPr>
          <w:color w:val="000000"/>
          <w:sz w:val="26"/>
          <w:szCs w:val="26"/>
          <w:u w:val="single"/>
          <w:lang w:val="uk-UA"/>
        </w:rPr>
        <w:t>88/вс-24</w:t>
      </w:r>
    </w:p>
    <w:p w:rsidR="00E219C2" w:rsidRPr="00762A81" w:rsidRDefault="00E219C2" w:rsidP="00675664">
      <w:pPr>
        <w:pBdr>
          <w:top w:val="nil"/>
          <w:left w:val="nil"/>
          <w:bottom w:val="nil"/>
          <w:right w:val="nil"/>
          <w:between w:val="nil"/>
        </w:pBdr>
        <w:shd w:val="clear" w:color="auto" w:fill="FFFFFF"/>
        <w:tabs>
          <w:tab w:val="left" w:pos="567"/>
        </w:tabs>
        <w:spacing w:line="240" w:lineRule="auto"/>
        <w:ind w:left="1" w:hanging="3"/>
        <w:jc w:val="both"/>
        <w:rPr>
          <w:color w:val="000000"/>
          <w:sz w:val="26"/>
          <w:szCs w:val="26"/>
          <w:lang w:val="uk-UA"/>
        </w:rPr>
      </w:pPr>
    </w:p>
    <w:p w:rsidR="00E219C2" w:rsidRPr="00762A81" w:rsidRDefault="00E219C2" w:rsidP="00675664">
      <w:pPr>
        <w:pBdr>
          <w:top w:val="nil"/>
          <w:left w:val="nil"/>
          <w:bottom w:val="nil"/>
          <w:right w:val="nil"/>
          <w:between w:val="nil"/>
        </w:pBdr>
        <w:shd w:val="clear" w:color="auto" w:fill="FFFFFF"/>
        <w:tabs>
          <w:tab w:val="left" w:pos="567"/>
        </w:tabs>
        <w:spacing w:line="240" w:lineRule="auto"/>
        <w:ind w:left="1" w:hanging="3"/>
        <w:jc w:val="both"/>
        <w:rPr>
          <w:color w:val="000000"/>
          <w:sz w:val="26"/>
          <w:szCs w:val="26"/>
          <w:lang w:val="uk-UA"/>
        </w:rPr>
      </w:pPr>
      <w:r w:rsidRPr="00762A81">
        <w:rPr>
          <w:color w:val="000000"/>
          <w:sz w:val="26"/>
          <w:szCs w:val="26"/>
          <w:lang w:val="uk-UA"/>
        </w:rPr>
        <w:t>Вища кваліфікаційна комісія суддів України у складі колегії:</w:t>
      </w:r>
    </w:p>
    <w:p w:rsidR="00E219C2" w:rsidRPr="00762A81" w:rsidRDefault="00E219C2" w:rsidP="00675664">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E219C2" w:rsidRPr="00762A81" w:rsidRDefault="00E219C2" w:rsidP="00675664">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762A81">
        <w:rPr>
          <w:color w:val="000000"/>
          <w:sz w:val="26"/>
          <w:szCs w:val="26"/>
          <w:lang w:val="uk-UA"/>
        </w:rPr>
        <w:t xml:space="preserve">головуючого – Сергія ЧУМАКА, </w:t>
      </w:r>
    </w:p>
    <w:p w:rsidR="00E219C2" w:rsidRPr="00762A81" w:rsidRDefault="00E219C2" w:rsidP="00675664">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E219C2" w:rsidRPr="00762A81" w:rsidRDefault="00E219C2" w:rsidP="00675664">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762A81">
        <w:rPr>
          <w:color w:val="000000"/>
          <w:sz w:val="26"/>
          <w:szCs w:val="26"/>
          <w:lang w:val="uk-UA"/>
        </w:rPr>
        <w:t>членів Комісії: Ярослава ДУХА</w:t>
      </w:r>
      <w:r w:rsidR="006E0AF9" w:rsidRPr="00762A81">
        <w:rPr>
          <w:color w:val="000000"/>
          <w:sz w:val="26"/>
          <w:szCs w:val="26"/>
          <w:lang w:val="uk-UA"/>
        </w:rPr>
        <w:t xml:space="preserve"> (доповідач)</w:t>
      </w:r>
      <w:r w:rsidRPr="00762A81">
        <w:rPr>
          <w:color w:val="000000"/>
          <w:sz w:val="26"/>
          <w:szCs w:val="26"/>
          <w:lang w:val="uk-UA"/>
        </w:rPr>
        <w:t xml:space="preserve">, Олексія ОМЕЛЬЯНА, </w:t>
      </w:r>
    </w:p>
    <w:p w:rsidR="00E219C2" w:rsidRPr="00762A81" w:rsidRDefault="00E219C2" w:rsidP="00675664">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E219C2" w:rsidRPr="00762A81" w:rsidRDefault="00E219C2" w:rsidP="00675664">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762A81">
        <w:rPr>
          <w:color w:val="000000"/>
          <w:sz w:val="26"/>
          <w:szCs w:val="26"/>
          <w:lang w:val="uk-UA"/>
        </w:rPr>
        <w:t>розглянувши питання</w:t>
      </w:r>
      <w:r w:rsidR="006E0AF9" w:rsidRPr="00762A81">
        <w:rPr>
          <w:color w:val="000000"/>
          <w:sz w:val="26"/>
          <w:szCs w:val="26"/>
          <w:lang w:val="uk-UA"/>
        </w:rPr>
        <w:t xml:space="preserve"> </w:t>
      </w:r>
      <w:r w:rsidR="006E0AF9" w:rsidRPr="00762A81">
        <w:rPr>
          <w:color w:val="000000"/>
          <w:sz w:val="26"/>
          <w:szCs w:val="26"/>
          <w:shd w:val="clear" w:color="auto" w:fill="FFFFFF"/>
          <w:lang w:val="uk-UA"/>
        </w:rPr>
        <w:t xml:space="preserve">допуску </w:t>
      </w:r>
      <w:proofErr w:type="spellStart"/>
      <w:r w:rsidR="006E0AF9" w:rsidRPr="00762A81">
        <w:rPr>
          <w:sz w:val="26"/>
          <w:szCs w:val="26"/>
          <w:lang w:val="uk-UA" w:eastAsia="uk-UA"/>
        </w:rPr>
        <w:t>Дубаса</w:t>
      </w:r>
      <w:proofErr w:type="spellEnd"/>
      <w:r w:rsidR="006E0AF9" w:rsidRPr="00762A81">
        <w:rPr>
          <w:sz w:val="26"/>
          <w:szCs w:val="26"/>
          <w:lang w:val="uk-UA" w:eastAsia="uk-UA"/>
        </w:rPr>
        <w:t xml:space="preserve"> Віталія Михайловича</w:t>
      </w:r>
      <w:r w:rsidR="006E0AF9" w:rsidRPr="00762A81">
        <w:rPr>
          <w:color w:val="000000"/>
          <w:sz w:val="26"/>
          <w:szCs w:val="26"/>
          <w:shd w:val="clear" w:color="auto" w:fill="FFFFFF"/>
          <w:lang w:val="uk-UA"/>
        </w:rPr>
        <w:t xml:space="preserve"> до </w:t>
      </w:r>
      <w:r w:rsidRPr="00762A81">
        <w:rPr>
          <w:bCs/>
          <w:color w:val="000000"/>
          <w:sz w:val="26"/>
          <w:szCs w:val="26"/>
          <w:shd w:val="clear" w:color="auto" w:fill="FFFFFF"/>
          <w:lang w:val="uk-UA"/>
        </w:rPr>
        <w:t>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Pr="00762A81">
        <w:rPr>
          <w:color w:val="000000"/>
          <w:sz w:val="26"/>
          <w:szCs w:val="26"/>
          <w:lang w:val="uk-UA"/>
        </w:rPr>
        <w:t xml:space="preserve">, </w:t>
      </w:r>
    </w:p>
    <w:p w:rsidR="00E219C2" w:rsidRPr="00762A81" w:rsidRDefault="00E219C2" w:rsidP="00675664">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E219C2" w:rsidRPr="00762A81" w:rsidRDefault="00E219C2" w:rsidP="00675664">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762A81">
        <w:rPr>
          <w:color w:val="000000"/>
          <w:sz w:val="26"/>
          <w:szCs w:val="26"/>
          <w:lang w:val="uk-UA"/>
        </w:rPr>
        <w:t>встановила:</w:t>
      </w:r>
    </w:p>
    <w:p w:rsidR="00E219C2" w:rsidRPr="00762A81" w:rsidRDefault="00E219C2" w:rsidP="00675664">
      <w:pPr>
        <w:pBdr>
          <w:top w:val="nil"/>
          <w:left w:val="nil"/>
          <w:bottom w:val="nil"/>
          <w:right w:val="nil"/>
          <w:between w:val="nil"/>
        </w:pBdr>
        <w:spacing w:line="240" w:lineRule="auto"/>
        <w:ind w:left="1" w:hanging="3"/>
        <w:jc w:val="center"/>
        <w:rPr>
          <w:color w:val="000000"/>
          <w:sz w:val="26"/>
          <w:szCs w:val="26"/>
          <w:lang w:val="uk-UA"/>
        </w:rPr>
      </w:pPr>
    </w:p>
    <w:p w:rsidR="00E219C2" w:rsidRPr="00762A81" w:rsidRDefault="00E219C2" w:rsidP="00675664">
      <w:pPr>
        <w:pStyle w:val="rtejustify"/>
        <w:shd w:val="clear" w:color="auto" w:fill="FFFFFF"/>
        <w:spacing w:before="0" w:beforeAutospacing="0" w:after="0" w:afterAutospacing="0" w:line="240" w:lineRule="auto"/>
        <w:ind w:left="-2" w:firstLineChars="271" w:firstLine="705"/>
        <w:jc w:val="both"/>
        <w:rPr>
          <w:sz w:val="26"/>
          <w:szCs w:val="26"/>
          <w:lang w:val="uk-UA"/>
        </w:rPr>
      </w:pPr>
      <w:r w:rsidRPr="00762A81">
        <w:rPr>
          <w:sz w:val="26"/>
          <w:szCs w:val="26"/>
          <w:lang w:val="uk-UA"/>
        </w:rPr>
        <w:t xml:space="preserve">Рішенням Вищої кваліфікаційної комісії суддів України від </w:t>
      </w:r>
      <w:r w:rsidRPr="00762A81">
        <w:rPr>
          <w:bCs/>
          <w:sz w:val="26"/>
          <w:szCs w:val="26"/>
          <w:shd w:val="clear" w:color="auto" w:fill="FFFFFF"/>
          <w:lang w:val="uk-UA"/>
        </w:rPr>
        <w:t>23 листопада 2023 року № 145/зп-23</w:t>
      </w:r>
      <w:r w:rsidRPr="00762A81">
        <w:rPr>
          <w:sz w:val="26"/>
          <w:szCs w:val="26"/>
          <w:lang w:val="uk-UA"/>
        </w:rPr>
        <w:t xml:space="preserve"> оголошено конкурс на зайняття 25 вакантних посад </w:t>
      </w:r>
      <w:r w:rsidRPr="00762A81">
        <w:rPr>
          <w:position w:val="0"/>
          <w:sz w:val="26"/>
          <w:szCs w:val="26"/>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w:t>
      </w:r>
      <w:r w:rsidRPr="00762A81">
        <w:rPr>
          <w:sz w:val="26"/>
          <w:szCs w:val="26"/>
          <w:lang w:val="uk-UA"/>
        </w:rPr>
        <w:t xml:space="preserve"> (далі – Конкурс).</w:t>
      </w:r>
    </w:p>
    <w:p w:rsidR="00E219C2" w:rsidRPr="00762A81" w:rsidRDefault="00E219C2" w:rsidP="00675664">
      <w:pPr>
        <w:pBdr>
          <w:top w:val="nil"/>
          <w:left w:val="nil"/>
          <w:bottom w:val="nil"/>
          <w:right w:val="nil"/>
          <w:between w:val="nil"/>
        </w:pBdr>
        <w:spacing w:line="240" w:lineRule="auto"/>
        <w:ind w:left="-2" w:firstLineChars="271" w:firstLine="705"/>
        <w:jc w:val="both"/>
        <w:rPr>
          <w:sz w:val="26"/>
          <w:szCs w:val="26"/>
          <w:lang w:val="uk-UA"/>
        </w:rPr>
      </w:pPr>
      <w:r w:rsidRPr="00762A81">
        <w:rPr>
          <w:sz w:val="26"/>
          <w:szCs w:val="26"/>
          <w:lang w:val="uk-UA"/>
        </w:rPr>
        <w:t xml:space="preserve">Згідно з пунктом 5 зазначеного рішення питання допуску до участі в конкурсі на зайняття вакантних посад суддів </w:t>
      </w:r>
      <w:r w:rsidRPr="00762A81">
        <w:rPr>
          <w:position w:val="0"/>
          <w:sz w:val="26"/>
          <w:szCs w:val="26"/>
          <w:lang w:val="uk-UA" w:eastAsia="uk-UA"/>
        </w:rPr>
        <w:t>Вищого антикорупційного суду</w:t>
      </w:r>
      <w:r w:rsidRPr="00762A81">
        <w:rPr>
          <w:sz w:val="26"/>
          <w:szCs w:val="26"/>
          <w:lang w:val="uk-UA"/>
        </w:rPr>
        <w:t xml:space="preserve"> вирішуються колегіями Вищої кваліфікаційної комісії суддів України.</w:t>
      </w:r>
    </w:p>
    <w:p w:rsidR="00E219C2" w:rsidRPr="00762A81" w:rsidRDefault="00E219C2" w:rsidP="00675664">
      <w:pPr>
        <w:pBdr>
          <w:top w:val="nil"/>
          <w:left w:val="nil"/>
          <w:bottom w:val="nil"/>
          <w:right w:val="nil"/>
          <w:between w:val="nil"/>
        </w:pBdr>
        <w:spacing w:line="240" w:lineRule="auto"/>
        <w:ind w:left="-2" w:firstLineChars="271" w:firstLine="705"/>
        <w:jc w:val="both"/>
        <w:rPr>
          <w:sz w:val="26"/>
          <w:szCs w:val="26"/>
          <w:lang w:val="uk-UA"/>
        </w:rPr>
      </w:pPr>
      <w:r w:rsidRPr="00762A81">
        <w:rPr>
          <w:sz w:val="26"/>
          <w:szCs w:val="26"/>
          <w:lang w:val="uk-UA"/>
        </w:rPr>
        <w:t>Особливості проведення Комісією Конкурсу визначено статтею 79-3 Закону України «Про судоустрій і статус суддів».</w:t>
      </w:r>
    </w:p>
    <w:p w:rsidR="00E219C2" w:rsidRPr="00762A81" w:rsidRDefault="00E219C2" w:rsidP="00675664">
      <w:pPr>
        <w:pBdr>
          <w:top w:val="nil"/>
          <w:left w:val="nil"/>
          <w:bottom w:val="nil"/>
          <w:right w:val="nil"/>
          <w:between w:val="nil"/>
        </w:pBdr>
        <w:spacing w:line="240" w:lineRule="auto"/>
        <w:ind w:left="-2" w:firstLineChars="271" w:firstLine="705"/>
        <w:jc w:val="both"/>
        <w:rPr>
          <w:sz w:val="26"/>
          <w:szCs w:val="26"/>
          <w:lang w:val="uk-UA"/>
        </w:rPr>
      </w:pPr>
      <w:r w:rsidRPr="00762A81">
        <w:rPr>
          <w:sz w:val="26"/>
          <w:szCs w:val="26"/>
          <w:lang w:val="uk-UA"/>
        </w:rPr>
        <w:t>Пунктом 1 частини четвертої статті 79-3 Закону України «Про судоустрій і статус суддів»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E219C2" w:rsidRPr="00762A81" w:rsidRDefault="00E219C2" w:rsidP="00675664">
      <w:pPr>
        <w:pBdr>
          <w:top w:val="nil"/>
          <w:left w:val="nil"/>
          <w:bottom w:val="nil"/>
          <w:right w:val="nil"/>
          <w:between w:val="nil"/>
        </w:pBdr>
        <w:spacing w:line="240" w:lineRule="auto"/>
        <w:ind w:left="-2" w:firstLineChars="271" w:firstLine="705"/>
        <w:jc w:val="both"/>
        <w:outlineLvl w:val="9"/>
        <w:rPr>
          <w:sz w:val="26"/>
          <w:szCs w:val="26"/>
          <w:lang w:val="uk-UA"/>
        </w:rPr>
      </w:pPr>
      <w:r w:rsidRPr="00762A81">
        <w:rPr>
          <w:sz w:val="26"/>
          <w:szCs w:val="26"/>
          <w:lang w:val="uk-UA"/>
        </w:rPr>
        <w:t xml:space="preserve">Відповідно до Умов проведення Конкурсу, затверджених рішенням Вищої кваліфікаційної комісії суддів України від </w:t>
      </w:r>
      <w:r w:rsidRPr="00762A81">
        <w:rPr>
          <w:bCs/>
          <w:sz w:val="26"/>
          <w:szCs w:val="26"/>
          <w:shd w:val="clear" w:color="auto" w:fill="FFFFFF"/>
          <w:lang w:val="uk-UA"/>
        </w:rPr>
        <w:t>23 листопада 2023 року № 145/зп-23</w:t>
      </w:r>
      <w:r w:rsidRPr="00762A81">
        <w:rPr>
          <w:sz w:val="26"/>
          <w:szCs w:val="26"/>
          <w:lang w:val="uk-UA"/>
        </w:rPr>
        <w:t xml:space="preserve">, до </w:t>
      </w:r>
      <w:r w:rsidR="00675664" w:rsidRPr="00762A81">
        <w:rPr>
          <w:sz w:val="26"/>
          <w:szCs w:val="26"/>
          <w:lang w:val="uk-UA"/>
        </w:rPr>
        <w:t xml:space="preserve">участі в першій стадії Конкурсу </w:t>
      </w:r>
      <w:r w:rsidRPr="00762A81">
        <w:rPr>
          <w:sz w:val="26"/>
          <w:szCs w:val="26"/>
          <w:lang w:val="uk-UA"/>
        </w:rPr>
        <w:t xml:space="preserve">допускаються особи, які: </w:t>
      </w:r>
    </w:p>
    <w:p w:rsidR="00E219C2" w:rsidRPr="00762A81" w:rsidRDefault="00E219C2" w:rsidP="00675664">
      <w:pPr>
        <w:shd w:val="clear" w:color="auto" w:fill="FFFFFF"/>
        <w:spacing w:line="240" w:lineRule="auto"/>
        <w:ind w:left="-2" w:firstLineChars="271" w:firstLine="705"/>
        <w:jc w:val="both"/>
        <w:textDirection w:val="lrTb"/>
        <w:textAlignment w:val="auto"/>
        <w:outlineLvl w:val="9"/>
        <w:rPr>
          <w:position w:val="0"/>
          <w:sz w:val="26"/>
          <w:szCs w:val="26"/>
          <w:lang w:val="uk-UA" w:eastAsia="uk-UA"/>
        </w:rPr>
      </w:pPr>
      <w:r w:rsidRPr="00762A81">
        <w:rPr>
          <w:position w:val="0"/>
          <w:sz w:val="26"/>
          <w:szCs w:val="26"/>
          <w:lang w:val="uk-UA" w:eastAsia="uk-UA"/>
        </w:rPr>
        <w:t>1) у порядку та строки, визначені оголошенням, подали всі необхідні документи;</w:t>
      </w:r>
    </w:p>
    <w:p w:rsidR="00E219C2" w:rsidRPr="00762A81" w:rsidRDefault="00E219C2" w:rsidP="00675664">
      <w:pPr>
        <w:shd w:val="clear" w:color="auto" w:fill="FFFFFF"/>
        <w:spacing w:line="240" w:lineRule="auto"/>
        <w:ind w:left="-2" w:firstLineChars="271" w:firstLine="705"/>
        <w:jc w:val="both"/>
        <w:textDirection w:val="lrTb"/>
        <w:textAlignment w:val="auto"/>
        <w:outlineLvl w:val="9"/>
        <w:rPr>
          <w:sz w:val="26"/>
          <w:szCs w:val="26"/>
          <w:lang w:val="uk-UA"/>
        </w:rPr>
      </w:pPr>
      <w:r w:rsidRPr="00762A81">
        <w:rPr>
          <w:position w:val="0"/>
          <w:sz w:val="26"/>
          <w:szCs w:val="26"/>
          <w:lang w:val="uk-UA" w:eastAsia="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DC58E5" w:rsidRPr="00762A81" w:rsidRDefault="00DC58E5" w:rsidP="00675664">
      <w:pPr>
        <w:pBdr>
          <w:top w:val="nil"/>
          <w:left w:val="nil"/>
          <w:bottom w:val="nil"/>
          <w:right w:val="nil"/>
          <w:between w:val="nil"/>
        </w:pBdr>
        <w:spacing w:line="240" w:lineRule="auto"/>
        <w:ind w:left="-2" w:firstLineChars="271" w:firstLine="705"/>
        <w:jc w:val="both"/>
        <w:rPr>
          <w:color w:val="1D1D1B"/>
          <w:sz w:val="26"/>
          <w:szCs w:val="26"/>
          <w:shd w:val="clear" w:color="auto" w:fill="FFFFFF"/>
          <w:lang w:val="uk-UA"/>
        </w:rPr>
      </w:pPr>
      <w:proofErr w:type="spellStart"/>
      <w:r w:rsidRPr="00762A81">
        <w:rPr>
          <w:sz w:val="26"/>
          <w:szCs w:val="26"/>
          <w:lang w:val="uk-UA" w:eastAsia="uk-UA"/>
        </w:rPr>
        <w:lastRenderedPageBreak/>
        <w:t>Дубас</w:t>
      </w:r>
      <w:proofErr w:type="spellEnd"/>
      <w:r w:rsidRPr="00762A81">
        <w:rPr>
          <w:sz w:val="26"/>
          <w:szCs w:val="26"/>
          <w:lang w:val="uk-UA" w:eastAsia="uk-UA"/>
        </w:rPr>
        <w:t xml:space="preserve"> Віталій Михайлович</w:t>
      </w:r>
      <w:r w:rsidRPr="00762A81">
        <w:rPr>
          <w:color w:val="1D1D1B"/>
          <w:sz w:val="26"/>
          <w:szCs w:val="26"/>
          <w:shd w:val="clear" w:color="auto" w:fill="FFFFFF"/>
          <w:lang w:val="uk-UA"/>
        </w:rPr>
        <w:t xml:space="preserve"> 10 березня 2024 року звернувся до Комісії із заявою та просив допустити його до проходження кваліфікаційного оцінювання та участі в конкурсі на зайняття </w:t>
      </w:r>
      <w:r w:rsidR="00441C11" w:rsidRPr="00762A81">
        <w:rPr>
          <w:color w:val="1D1D1B"/>
          <w:sz w:val="26"/>
          <w:szCs w:val="26"/>
          <w:shd w:val="clear" w:color="auto" w:fill="FFFFFF"/>
          <w:lang w:val="uk-UA"/>
        </w:rPr>
        <w:t xml:space="preserve">вакантної посади судді Апеляційної палати </w:t>
      </w:r>
      <w:r w:rsidRPr="00762A81">
        <w:rPr>
          <w:color w:val="000000"/>
          <w:position w:val="0"/>
          <w:sz w:val="26"/>
          <w:szCs w:val="26"/>
          <w:lang w:val="uk-UA" w:eastAsia="uk-UA"/>
        </w:rPr>
        <w:t>Вищого антикорупційного суду</w:t>
      </w:r>
      <w:r w:rsidRPr="00762A81">
        <w:rPr>
          <w:color w:val="1D1D1B"/>
          <w:sz w:val="26"/>
          <w:szCs w:val="26"/>
          <w:shd w:val="clear" w:color="auto" w:fill="FFFFFF"/>
          <w:lang w:val="uk-UA"/>
        </w:rPr>
        <w:t>.</w:t>
      </w:r>
    </w:p>
    <w:p w:rsidR="00DC58E5" w:rsidRPr="00762A81" w:rsidRDefault="00DC58E5" w:rsidP="00675664">
      <w:pPr>
        <w:pBdr>
          <w:top w:val="nil"/>
          <w:left w:val="nil"/>
          <w:bottom w:val="nil"/>
          <w:right w:val="nil"/>
          <w:between w:val="nil"/>
        </w:pBdr>
        <w:spacing w:line="240" w:lineRule="auto"/>
        <w:ind w:left="-2" w:firstLineChars="271" w:firstLine="705"/>
        <w:jc w:val="both"/>
        <w:rPr>
          <w:color w:val="1D1D1B"/>
          <w:sz w:val="26"/>
          <w:szCs w:val="26"/>
          <w:shd w:val="clear" w:color="auto" w:fill="FFFFFF"/>
          <w:lang w:val="uk-UA"/>
        </w:rPr>
      </w:pPr>
      <w:r w:rsidRPr="00762A81">
        <w:rPr>
          <w:color w:val="000000"/>
          <w:sz w:val="26"/>
          <w:szCs w:val="26"/>
          <w:shd w:val="clear" w:color="auto" w:fill="FFFFFF"/>
          <w:lang w:val="uk-UA"/>
        </w:rPr>
        <w:t>За результатами опрацювання заяви та поданих</w:t>
      </w:r>
      <w:r w:rsidR="00675664" w:rsidRPr="00762A81">
        <w:rPr>
          <w:color w:val="000000"/>
          <w:sz w:val="26"/>
          <w:szCs w:val="26"/>
          <w:shd w:val="clear" w:color="auto" w:fill="FFFFFF"/>
          <w:lang w:val="uk-UA"/>
        </w:rPr>
        <w:t xml:space="preserve"> </w:t>
      </w:r>
      <w:proofErr w:type="spellStart"/>
      <w:r w:rsidRPr="00762A81">
        <w:rPr>
          <w:sz w:val="26"/>
          <w:szCs w:val="26"/>
          <w:lang w:val="uk-UA" w:eastAsia="uk-UA"/>
        </w:rPr>
        <w:t>Дубас</w:t>
      </w:r>
      <w:r w:rsidR="00441C11" w:rsidRPr="00762A81">
        <w:rPr>
          <w:sz w:val="26"/>
          <w:szCs w:val="26"/>
          <w:lang w:val="uk-UA" w:eastAsia="uk-UA"/>
        </w:rPr>
        <w:t>ом</w:t>
      </w:r>
      <w:proofErr w:type="spellEnd"/>
      <w:r w:rsidRPr="00762A81">
        <w:rPr>
          <w:sz w:val="26"/>
          <w:szCs w:val="26"/>
          <w:lang w:val="uk-UA" w:eastAsia="uk-UA"/>
        </w:rPr>
        <w:t xml:space="preserve"> </w:t>
      </w:r>
      <w:proofErr w:type="spellStart"/>
      <w:r w:rsidR="00441C11" w:rsidRPr="00762A81">
        <w:rPr>
          <w:sz w:val="26"/>
          <w:szCs w:val="26"/>
          <w:lang w:val="uk-UA" w:eastAsia="uk-UA"/>
        </w:rPr>
        <w:t>Віталієм</w:t>
      </w:r>
      <w:proofErr w:type="spellEnd"/>
      <w:r w:rsidR="00441C11" w:rsidRPr="00762A81">
        <w:rPr>
          <w:sz w:val="26"/>
          <w:szCs w:val="26"/>
          <w:lang w:val="uk-UA" w:eastAsia="uk-UA"/>
        </w:rPr>
        <w:t xml:space="preserve"> Михайловичем </w:t>
      </w:r>
      <w:r w:rsidR="00675664" w:rsidRPr="00762A81">
        <w:rPr>
          <w:color w:val="000000"/>
          <w:sz w:val="26"/>
          <w:szCs w:val="26"/>
          <w:shd w:val="clear" w:color="auto" w:fill="FFFFFF"/>
          <w:lang w:val="uk-UA"/>
        </w:rPr>
        <w:t xml:space="preserve">документів </w:t>
      </w:r>
      <w:r w:rsidRPr="00762A81">
        <w:rPr>
          <w:color w:val="000000"/>
          <w:sz w:val="26"/>
          <w:szCs w:val="26"/>
          <w:shd w:val="clear" w:color="auto" w:fill="FFFFFF"/>
          <w:lang w:val="uk-UA"/>
        </w:rPr>
        <w:t>не встановлено обставин, що перешкоджають допуску до проходження кваліфікаційного о</w:t>
      </w:r>
      <w:bookmarkStart w:id="0" w:name="_GoBack"/>
      <w:bookmarkEnd w:id="0"/>
      <w:r w:rsidRPr="00762A81">
        <w:rPr>
          <w:color w:val="000000"/>
          <w:sz w:val="26"/>
          <w:szCs w:val="26"/>
          <w:shd w:val="clear" w:color="auto" w:fill="FFFFFF"/>
          <w:lang w:val="uk-UA"/>
        </w:rPr>
        <w:t>цінювання та участі</w:t>
      </w:r>
      <w:r w:rsidR="00675664" w:rsidRPr="00762A81">
        <w:rPr>
          <w:color w:val="000000"/>
          <w:sz w:val="26"/>
          <w:szCs w:val="26"/>
          <w:shd w:val="clear" w:color="auto" w:fill="FFFFFF"/>
          <w:lang w:val="uk-UA"/>
        </w:rPr>
        <w:t xml:space="preserve"> </w:t>
      </w:r>
      <w:r w:rsidRPr="00762A81">
        <w:rPr>
          <w:color w:val="1D1D1B"/>
          <w:sz w:val="26"/>
          <w:szCs w:val="26"/>
          <w:shd w:val="clear" w:color="auto" w:fill="FFFFFF"/>
          <w:lang w:val="uk-UA"/>
        </w:rPr>
        <w:t>в К</w:t>
      </w:r>
      <w:r w:rsidRPr="00762A81">
        <w:rPr>
          <w:color w:val="000000"/>
          <w:sz w:val="26"/>
          <w:szCs w:val="26"/>
          <w:shd w:val="clear" w:color="auto" w:fill="FFFFFF"/>
          <w:lang w:val="uk-UA"/>
        </w:rPr>
        <w:t>онкурсі.</w:t>
      </w:r>
    </w:p>
    <w:p w:rsidR="00E219C2" w:rsidRPr="00762A81" w:rsidRDefault="00E219C2" w:rsidP="00675664">
      <w:pPr>
        <w:pBdr>
          <w:top w:val="nil"/>
          <w:left w:val="nil"/>
          <w:bottom w:val="nil"/>
          <w:right w:val="nil"/>
          <w:between w:val="nil"/>
        </w:pBdr>
        <w:spacing w:line="240" w:lineRule="auto"/>
        <w:ind w:left="-2" w:firstLineChars="271" w:firstLine="705"/>
        <w:jc w:val="both"/>
        <w:rPr>
          <w:sz w:val="26"/>
          <w:szCs w:val="26"/>
          <w:lang w:val="uk-UA"/>
        </w:rPr>
      </w:pPr>
      <w:r w:rsidRPr="00762A81">
        <w:rPr>
          <w:sz w:val="26"/>
          <w:szCs w:val="26"/>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E219C2" w:rsidRPr="00762A81" w:rsidRDefault="00E219C2" w:rsidP="00675664">
      <w:pPr>
        <w:pBdr>
          <w:top w:val="nil"/>
          <w:left w:val="nil"/>
          <w:bottom w:val="nil"/>
          <w:right w:val="nil"/>
          <w:between w:val="nil"/>
        </w:pBdr>
        <w:spacing w:line="240" w:lineRule="auto"/>
        <w:ind w:left="1" w:hanging="3"/>
        <w:jc w:val="both"/>
        <w:rPr>
          <w:color w:val="000000"/>
          <w:sz w:val="26"/>
          <w:szCs w:val="26"/>
          <w:lang w:val="uk-UA"/>
        </w:rPr>
      </w:pPr>
    </w:p>
    <w:p w:rsidR="00E219C2" w:rsidRPr="00762A81" w:rsidRDefault="00E219C2" w:rsidP="00675664">
      <w:pPr>
        <w:pBdr>
          <w:top w:val="nil"/>
          <w:left w:val="nil"/>
          <w:bottom w:val="nil"/>
          <w:right w:val="nil"/>
          <w:between w:val="nil"/>
        </w:pBdr>
        <w:spacing w:line="240" w:lineRule="auto"/>
        <w:ind w:left="1" w:hanging="3"/>
        <w:jc w:val="center"/>
        <w:rPr>
          <w:color w:val="000000"/>
          <w:sz w:val="26"/>
          <w:szCs w:val="26"/>
          <w:lang w:val="uk-UA"/>
        </w:rPr>
      </w:pPr>
      <w:r w:rsidRPr="00762A81">
        <w:rPr>
          <w:color w:val="000000"/>
          <w:sz w:val="26"/>
          <w:szCs w:val="26"/>
          <w:lang w:val="uk-UA"/>
        </w:rPr>
        <w:t>вирішила:</w:t>
      </w:r>
    </w:p>
    <w:p w:rsidR="00E219C2" w:rsidRPr="00762A81" w:rsidRDefault="00E219C2" w:rsidP="00675664">
      <w:pPr>
        <w:pBdr>
          <w:top w:val="nil"/>
          <w:left w:val="nil"/>
          <w:bottom w:val="nil"/>
          <w:right w:val="nil"/>
          <w:between w:val="nil"/>
        </w:pBdr>
        <w:spacing w:line="240" w:lineRule="auto"/>
        <w:ind w:left="281" w:hangingChars="109" w:hanging="283"/>
        <w:jc w:val="both"/>
        <w:rPr>
          <w:color w:val="000000"/>
          <w:sz w:val="26"/>
          <w:szCs w:val="26"/>
          <w:lang w:val="uk-UA"/>
        </w:rPr>
      </w:pPr>
    </w:p>
    <w:p w:rsidR="00B529E6" w:rsidRPr="00762A81" w:rsidRDefault="00B529E6" w:rsidP="00675664">
      <w:pPr>
        <w:pBdr>
          <w:top w:val="nil"/>
          <w:left w:val="nil"/>
          <w:bottom w:val="nil"/>
          <w:right w:val="nil"/>
          <w:between w:val="nil"/>
        </w:pBdr>
        <w:spacing w:line="240" w:lineRule="auto"/>
        <w:ind w:firstLineChars="0"/>
        <w:jc w:val="both"/>
        <w:rPr>
          <w:color w:val="000000"/>
          <w:sz w:val="26"/>
          <w:szCs w:val="26"/>
          <w:shd w:val="clear" w:color="auto" w:fill="FFFFFF"/>
          <w:lang w:val="uk-UA"/>
        </w:rPr>
      </w:pPr>
      <w:r w:rsidRPr="00762A81">
        <w:rPr>
          <w:color w:val="000000"/>
          <w:sz w:val="26"/>
          <w:szCs w:val="26"/>
          <w:shd w:val="clear" w:color="auto" w:fill="FFFFFF"/>
          <w:lang w:val="uk-UA"/>
        </w:rPr>
        <w:t xml:space="preserve">допустити </w:t>
      </w:r>
      <w:proofErr w:type="spellStart"/>
      <w:r w:rsidRPr="00762A81">
        <w:rPr>
          <w:sz w:val="26"/>
          <w:szCs w:val="26"/>
          <w:lang w:val="uk-UA" w:eastAsia="uk-UA"/>
        </w:rPr>
        <w:t>Дубаса</w:t>
      </w:r>
      <w:proofErr w:type="spellEnd"/>
      <w:r w:rsidRPr="00762A81">
        <w:rPr>
          <w:sz w:val="26"/>
          <w:szCs w:val="26"/>
          <w:lang w:val="uk-UA" w:eastAsia="uk-UA"/>
        </w:rPr>
        <w:t xml:space="preserve"> Віталія Михайловича</w:t>
      </w:r>
      <w:r w:rsidRPr="00762A81">
        <w:rPr>
          <w:color w:val="1D1D1B"/>
          <w:sz w:val="26"/>
          <w:szCs w:val="26"/>
          <w:shd w:val="clear" w:color="auto" w:fill="FFFFFF"/>
          <w:lang w:val="uk-UA"/>
        </w:rPr>
        <w:t xml:space="preserve"> </w:t>
      </w:r>
      <w:r w:rsidRPr="00762A81">
        <w:rPr>
          <w:color w:val="000000"/>
          <w:sz w:val="26"/>
          <w:szCs w:val="26"/>
          <w:shd w:val="clear" w:color="auto" w:fill="FFFFFF"/>
          <w:lang w:val="uk-UA"/>
        </w:rPr>
        <w:t xml:space="preserve">до участі у проходженні кваліфікаційного оцінювання та участі в конкурсі на зайняття </w:t>
      </w:r>
      <w:r w:rsidRPr="00762A81">
        <w:rPr>
          <w:color w:val="000000"/>
          <w:sz w:val="26"/>
          <w:szCs w:val="26"/>
          <w:lang w:val="uk-UA"/>
        </w:rPr>
        <w:t xml:space="preserve">вакантної посади </w:t>
      </w:r>
      <w:r w:rsidR="00516024" w:rsidRPr="00762A81">
        <w:rPr>
          <w:color w:val="000000"/>
          <w:position w:val="0"/>
          <w:sz w:val="26"/>
          <w:szCs w:val="26"/>
          <w:lang w:val="uk-UA" w:eastAsia="uk-UA"/>
        </w:rPr>
        <w:t xml:space="preserve">судді Апеляційної палати </w:t>
      </w:r>
      <w:r w:rsidRPr="00762A81">
        <w:rPr>
          <w:color w:val="000000"/>
          <w:position w:val="0"/>
          <w:sz w:val="26"/>
          <w:szCs w:val="26"/>
          <w:lang w:val="uk-UA" w:eastAsia="uk-UA"/>
        </w:rPr>
        <w:t>Вищого антикорупційного суду</w:t>
      </w:r>
      <w:r w:rsidRPr="00762A81">
        <w:rPr>
          <w:color w:val="000000"/>
          <w:sz w:val="26"/>
          <w:szCs w:val="26"/>
          <w:lang w:val="uk-UA"/>
        </w:rPr>
        <w:t xml:space="preserve">, оголошеному рішенням Вищої кваліфікаційної комісії суддів України від </w:t>
      </w:r>
      <w:r w:rsidRPr="00762A81">
        <w:rPr>
          <w:bCs/>
          <w:color w:val="000000"/>
          <w:sz w:val="26"/>
          <w:szCs w:val="26"/>
          <w:shd w:val="clear" w:color="auto" w:fill="FFFFFF"/>
          <w:lang w:val="uk-UA"/>
        </w:rPr>
        <w:t>23 листопада 2023 року № 145/зп-23</w:t>
      </w:r>
      <w:r w:rsidRPr="00762A81">
        <w:rPr>
          <w:color w:val="000000"/>
          <w:sz w:val="26"/>
          <w:szCs w:val="26"/>
          <w:shd w:val="clear" w:color="auto" w:fill="FFFFFF"/>
          <w:lang w:val="uk-UA"/>
        </w:rPr>
        <w:t>.</w:t>
      </w:r>
    </w:p>
    <w:p w:rsidR="00441C11" w:rsidRPr="00762A81" w:rsidRDefault="00441C11" w:rsidP="00675664">
      <w:pPr>
        <w:tabs>
          <w:tab w:val="left" w:pos="7371"/>
        </w:tabs>
        <w:spacing w:line="240" w:lineRule="auto"/>
        <w:ind w:left="1" w:hanging="3"/>
        <w:rPr>
          <w:color w:val="000000"/>
          <w:sz w:val="26"/>
          <w:szCs w:val="26"/>
          <w:lang w:val="uk-UA"/>
        </w:rPr>
      </w:pPr>
    </w:p>
    <w:p w:rsidR="00441C11" w:rsidRPr="00762A81" w:rsidRDefault="00441C11" w:rsidP="00675664">
      <w:pPr>
        <w:tabs>
          <w:tab w:val="left" w:pos="7371"/>
        </w:tabs>
        <w:spacing w:line="240" w:lineRule="auto"/>
        <w:ind w:left="1" w:hanging="3"/>
        <w:rPr>
          <w:color w:val="000000"/>
          <w:sz w:val="26"/>
          <w:szCs w:val="26"/>
          <w:lang w:val="uk-UA"/>
        </w:rPr>
      </w:pPr>
    </w:p>
    <w:p w:rsidR="00E219C2" w:rsidRPr="00762A81" w:rsidRDefault="00E219C2" w:rsidP="00994AFC">
      <w:pPr>
        <w:spacing w:line="240" w:lineRule="auto"/>
        <w:ind w:left="1" w:hanging="3"/>
        <w:rPr>
          <w:sz w:val="26"/>
          <w:szCs w:val="26"/>
          <w:lang w:val="uk-UA"/>
        </w:rPr>
      </w:pPr>
      <w:r w:rsidRPr="00762A81">
        <w:rPr>
          <w:color w:val="000000"/>
          <w:sz w:val="26"/>
          <w:szCs w:val="26"/>
          <w:lang w:val="uk-UA"/>
        </w:rPr>
        <w:t>Головуючий</w:t>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t xml:space="preserve">   </w:t>
      </w:r>
      <w:r w:rsidRPr="00762A81">
        <w:rPr>
          <w:color w:val="000000"/>
          <w:sz w:val="26"/>
          <w:szCs w:val="26"/>
          <w:lang w:val="uk-UA"/>
        </w:rPr>
        <w:t>Сергій ЧУМАК</w:t>
      </w:r>
    </w:p>
    <w:p w:rsidR="00E219C2" w:rsidRPr="00762A81" w:rsidRDefault="00E219C2" w:rsidP="00675664">
      <w:pPr>
        <w:tabs>
          <w:tab w:val="left" w:pos="7371"/>
        </w:tabs>
        <w:spacing w:line="240" w:lineRule="auto"/>
        <w:ind w:left="1" w:hanging="3"/>
        <w:jc w:val="both"/>
        <w:rPr>
          <w:color w:val="000000"/>
          <w:sz w:val="26"/>
          <w:szCs w:val="26"/>
          <w:lang w:val="uk-UA"/>
        </w:rPr>
      </w:pPr>
    </w:p>
    <w:p w:rsidR="00E219C2" w:rsidRPr="00762A81" w:rsidRDefault="00E219C2" w:rsidP="00994AFC">
      <w:pPr>
        <w:spacing w:line="240" w:lineRule="auto"/>
        <w:ind w:left="1" w:hanging="3"/>
        <w:rPr>
          <w:sz w:val="26"/>
          <w:szCs w:val="26"/>
          <w:lang w:val="uk-UA"/>
        </w:rPr>
      </w:pPr>
      <w:r w:rsidRPr="00762A81">
        <w:rPr>
          <w:color w:val="000000"/>
          <w:sz w:val="26"/>
          <w:szCs w:val="26"/>
          <w:lang w:val="uk-UA"/>
        </w:rPr>
        <w:t>Члени Комісії:</w:t>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r>
      <w:r w:rsidR="00994AFC" w:rsidRPr="00762A81">
        <w:rPr>
          <w:color w:val="000000"/>
          <w:sz w:val="26"/>
          <w:szCs w:val="26"/>
          <w:lang w:val="uk-UA"/>
        </w:rPr>
        <w:tab/>
        <w:t xml:space="preserve">   </w:t>
      </w:r>
      <w:r w:rsidRPr="00762A81">
        <w:rPr>
          <w:color w:val="000000"/>
          <w:sz w:val="26"/>
          <w:szCs w:val="26"/>
          <w:lang w:val="uk-UA"/>
        </w:rPr>
        <w:t>Ярослав ДУХ</w:t>
      </w:r>
    </w:p>
    <w:p w:rsidR="00994AFC" w:rsidRPr="00762A81" w:rsidRDefault="00E219C2" w:rsidP="00994AFC">
      <w:pPr>
        <w:tabs>
          <w:tab w:val="left" w:pos="7371"/>
        </w:tabs>
        <w:spacing w:line="240" w:lineRule="auto"/>
        <w:ind w:left="-2" w:firstLineChars="0" w:firstLine="0"/>
        <w:jc w:val="both"/>
        <w:rPr>
          <w:color w:val="000000"/>
          <w:sz w:val="26"/>
          <w:szCs w:val="26"/>
          <w:lang w:val="uk-UA"/>
        </w:rPr>
      </w:pPr>
      <w:r w:rsidRPr="00762A81">
        <w:rPr>
          <w:color w:val="000000"/>
          <w:sz w:val="26"/>
          <w:szCs w:val="26"/>
          <w:lang w:val="uk-UA"/>
        </w:rPr>
        <w:t xml:space="preserve">                                                             </w:t>
      </w:r>
    </w:p>
    <w:p w:rsidR="00E219C2" w:rsidRPr="00762A81" w:rsidRDefault="00994AFC" w:rsidP="00994AFC">
      <w:pPr>
        <w:spacing w:line="240" w:lineRule="auto"/>
        <w:ind w:left="-2" w:firstLineChars="0" w:firstLine="0"/>
        <w:jc w:val="both"/>
        <w:rPr>
          <w:color w:val="000000"/>
          <w:sz w:val="26"/>
          <w:szCs w:val="26"/>
          <w:lang w:val="uk-UA"/>
        </w:rPr>
      </w:pPr>
      <w:r w:rsidRPr="00762A81">
        <w:rPr>
          <w:color w:val="000000"/>
          <w:sz w:val="26"/>
          <w:szCs w:val="26"/>
          <w:lang w:val="uk-UA"/>
        </w:rPr>
        <w:tab/>
      </w:r>
      <w:r w:rsidRPr="00762A81">
        <w:rPr>
          <w:color w:val="000000"/>
          <w:sz w:val="26"/>
          <w:szCs w:val="26"/>
          <w:lang w:val="uk-UA"/>
        </w:rPr>
        <w:tab/>
      </w:r>
      <w:r w:rsidRPr="00762A81">
        <w:rPr>
          <w:color w:val="000000"/>
          <w:sz w:val="26"/>
          <w:szCs w:val="26"/>
          <w:lang w:val="uk-UA"/>
        </w:rPr>
        <w:tab/>
      </w:r>
      <w:r w:rsidRPr="00762A81">
        <w:rPr>
          <w:color w:val="000000"/>
          <w:sz w:val="26"/>
          <w:szCs w:val="26"/>
          <w:lang w:val="uk-UA"/>
        </w:rPr>
        <w:tab/>
      </w:r>
      <w:r w:rsidRPr="00762A81">
        <w:rPr>
          <w:color w:val="000000"/>
          <w:sz w:val="26"/>
          <w:szCs w:val="26"/>
          <w:lang w:val="uk-UA"/>
        </w:rPr>
        <w:tab/>
      </w:r>
      <w:r w:rsidRPr="00762A81">
        <w:rPr>
          <w:color w:val="000000"/>
          <w:sz w:val="26"/>
          <w:szCs w:val="26"/>
          <w:lang w:val="uk-UA"/>
        </w:rPr>
        <w:tab/>
      </w:r>
      <w:r w:rsidRPr="00762A81">
        <w:rPr>
          <w:color w:val="000000"/>
          <w:sz w:val="26"/>
          <w:szCs w:val="26"/>
          <w:lang w:val="uk-UA"/>
        </w:rPr>
        <w:tab/>
      </w:r>
      <w:r w:rsidRPr="00762A81">
        <w:rPr>
          <w:color w:val="000000"/>
          <w:sz w:val="26"/>
          <w:szCs w:val="26"/>
          <w:lang w:val="uk-UA"/>
        </w:rPr>
        <w:tab/>
      </w:r>
      <w:r w:rsidRPr="00762A81">
        <w:rPr>
          <w:color w:val="000000"/>
          <w:sz w:val="26"/>
          <w:szCs w:val="26"/>
          <w:lang w:val="uk-UA"/>
        </w:rPr>
        <w:tab/>
      </w:r>
      <w:r w:rsidRPr="00762A81">
        <w:rPr>
          <w:color w:val="000000"/>
          <w:sz w:val="26"/>
          <w:szCs w:val="26"/>
          <w:lang w:val="uk-UA"/>
        </w:rPr>
        <w:tab/>
      </w:r>
      <w:r w:rsidRPr="00762A81">
        <w:rPr>
          <w:color w:val="000000"/>
          <w:sz w:val="26"/>
          <w:szCs w:val="26"/>
          <w:lang w:val="uk-UA"/>
        </w:rPr>
        <w:tab/>
        <w:t xml:space="preserve">   </w:t>
      </w:r>
      <w:r w:rsidR="00E219C2" w:rsidRPr="00762A81">
        <w:rPr>
          <w:color w:val="000000"/>
          <w:sz w:val="26"/>
          <w:szCs w:val="26"/>
          <w:lang w:val="uk-UA"/>
        </w:rPr>
        <w:t>Олексій ОМЕЛЬЯН</w:t>
      </w:r>
    </w:p>
    <w:sectPr w:rsidR="00E219C2" w:rsidRPr="00762A81" w:rsidSect="00675664">
      <w:headerReference w:type="default" r:id="rId8"/>
      <w:footerReference w:type="default" r:id="rId9"/>
      <w:pgSz w:w="11906" w:h="16838"/>
      <w:pgMar w:top="1134" w:right="70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520B" w:rsidRDefault="00D7520B">
      <w:pPr>
        <w:spacing w:line="240" w:lineRule="auto"/>
        <w:ind w:left="0" w:hanging="2"/>
      </w:pPr>
      <w:r>
        <w:separator/>
      </w:r>
    </w:p>
  </w:endnote>
  <w:endnote w:type="continuationSeparator" w:id="0">
    <w:p w:rsidR="00D7520B" w:rsidRDefault="00D7520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762A81">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520B" w:rsidRDefault="00D7520B">
      <w:pPr>
        <w:spacing w:line="240" w:lineRule="auto"/>
        <w:ind w:left="0" w:hanging="2"/>
      </w:pPr>
      <w:r>
        <w:separator/>
      </w:r>
    </w:p>
  </w:footnote>
  <w:footnote w:type="continuationSeparator" w:id="0">
    <w:p w:rsidR="00D7520B" w:rsidRDefault="00D7520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E219C2">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16E08">
      <w:rPr>
        <w:noProof/>
        <w:color w:val="000000"/>
      </w:rPr>
      <w:t>2</w:t>
    </w:r>
    <w:r>
      <w:rPr>
        <w:color w:val="000000"/>
      </w:rPr>
      <w:fldChar w:fldCharType="end"/>
    </w:r>
  </w:p>
  <w:p w:rsidR="00526D94" w:rsidRDefault="00762A81">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F17CB"/>
    <w:multiLevelType w:val="hybridMultilevel"/>
    <w:tmpl w:val="23A60A20"/>
    <w:lvl w:ilvl="0" w:tplc="69D45DF0">
      <w:start w:val="1"/>
      <w:numFmt w:val="decimal"/>
      <w:lvlText w:val="%1."/>
      <w:lvlJc w:val="left"/>
      <w:pPr>
        <w:ind w:left="1078" w:hanging="360"/>
      </w:pPr>
    </w:lvl>
    <w:lvl w:ilvl="1" w:tplc="04220019">
      <w:start w:val="1"/>
      <w:numFmt w:val="lowerLetter"/>
      <w:lvlText w:val="%2."/>
      <w:lvlJc w:val="left"/>
      <w:pPr>
        <w:ind w:left="1798" w:hanging="360"/>
      </w:pPr>
    </w:lvl>
    <w:lvl w:ilvl="2" w:tplc="0422001B">
      <w:start w:val="1"/>
      <w:numFmt w:val="lowerRoman"/>
      <w:lvlText w:val="%3."/>
      <w:lvlJc w:val="right"/>
      <w:pPr>
        <w:ind w:left="2518" w:hanging="180"/>
      </w:pPr>
    </w:lvl>
    <w:lvl w:ilvl="3" w:tplc="0422000F">
      <w:start w:val="1"/>
      <w:numFmt w:val="decimal"/>
      <w:lvlText w:val="%4."/>
      <w:lvlJc w:val="left"/>
      <w:pPr>
        <w:ind w:left="3238" w:hanging="360"/>
      </w:pPr>
    </w:lvl>
    <w:lvl w:ilvl="4" w:tplc="04220019">
      <w:start w:val="1"/>
      <w:numFmt w:val="lowerLetter"/>
      <w:lvlText w:val="%5."/>
      <w:lvlJc w:val="left"/>
      <w:pPr>
        <w:ind w:left="3958" w:hanging="360"/>
      </w:pPr>
    </w:lvl>
    <w:lvl w:ilvl="5" w:tplc="0422001B">
      <w:start w:val="1"/>
      <w:numFmt w:val="lowerRoman"/>
      <w:lvlText w:val="%6."/>
      <w:lvlJc w:val="right"/>
      <w:pPr>
        <w:ind w:left="4678" w:hanging="180"/>
      </w:pPr>
    </w:lvl>
    <w:lvl w:ilvl="6" w:tplc="0422000F">
      <w:start w:val="1"/>
      <w:numFmt w:val="decimal"/>
      <w:lvlText w:val="%7."/>
      <w:lvlJc w:val="left"/>
      <w:pPr>
        <w:ind w:left="5398" w:hanging="360"/>
      </w:pPr>
    </w:lvl>
    <w:lvl w:ilvl="7" w:tplc="04220019">
      <w:start w:val="1"/>
      <w:numFmt w:val="lowerLetter"/>
      <w:lvlText w:val="%8."/>
      <w:lvlJc w:val="left"/>
      <w:pPr>
        <w:ind w:left="6118" w:hanging="360"/>
      </w:pPr>
    </w:lvl>
    <w:lvl w:ilvl="8" w:tplc="0422001B">
      <w:start w:val="1"/>
      <w:numFmt w:val="lowerRoman"/>
      <w:lvlText w:val="%9."/>
      <w:lvlJc w:val="right"/>
      <w:pPr>
        <w:ind w:left="68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6A"/>
    <w:rsid w:val="0002622F"/>
    <w:rsid w:val="000E4D28"/>
    <w:rsid w:val="00172C1F"/>
    <w:rsid w:val="00216E08"/>
    <w:rsid w:val="00341A0D"/>
    <w:rsid w:val="003D11CF"/>
    <w:rsid w:val="00441C11"/>
    <w:rsid w:val="00516024"/>
    <w:rsid w:val="00602599"/>
    <w:rsid w:val="00675664"/>
    <w:rsid w:val="006E0AF9"/>
    <w:rsid w:val="00762A81"/>
    <w:rsid w:val="008F7310"/>
    <w:rsid w:val="00994AFC"/>
    <w:rsid w:val="00AF0083"/>
    <w:rsid w:val="00AF0C53"/>
    <w:rsid w:val="00B529E6"/>
    <w:rsid w:val="00BB74DC"/>
    <w:rsid w:val="00D7520B"/>
    <w:rsid w:val="00DC58E5"/>
    <w:rsid w:val="00E219C2"/>
    <w:rsid w:val="00E61896"/>
    <w:rsid w:val="00F213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5C22"/>
  <w15:chartTrackingRefBased/>
  <w15:docId w15:val="{841FCF5E-4E2D-4522-AF72-43730448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19C2"/>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219C2"/>
    <w:pPr>
      <w:suppressAutoHyphens/>
      <w:spacing w:before="100" w:beforeAutospacing="1" w:after="100" w:afterAutospacing="1"/>
    </w:pPr>
    <w:rPr>
      <w:lang w:eastAsia="ru-RU"/>
    </w:rPr>
  </w:style>
  <w:style w:type="paragraph" w:styleId="a3">
    <w:name w:val="List Paragraph"/>
    <w:basedOn w:val="a"/>
    <w:uiPriority w:val="34"/>
    <w:qFormat/>
    <w:rsid w:val="00AF0C53"/>
    <w:pPr>
      <w:suppressAutoHyphens/>
      <w:spacing w:after="200" w:line="276" w:lineRule="auto"/>
      <w:ind w:left="720"/>
      <w:contextualSpacing/>
      <w:textDirection w:val="lrTb"/>
      <w:textAlignment w:val="auto"/>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1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2040</Words>
  <Characters>1163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3</cp:revision>
  <dcterms:created xsi:type="dcterms:W3CDTF">2024-06-18T11:04:00Z</dcterms:created>
  <dcterms:modified xsi:type="dcterms:W3CDTF">2024-06-18T11:15:00Z</dcterms:modified>
</cp:coreProperties>
</file>