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4603A" w:rsidRDefault="00764B7E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603A"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3460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34603A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34603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34603A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34603A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34603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4603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4603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4603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4603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4603A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34603A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34603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34603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34603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34603A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34603A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D6296" w:rsidRDefault="006D6296" w:rsidP="006D62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D629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6D6296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6D629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5474E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B1AFF" w:rsidRPr="007B1AFF">
        <w:rPr>
          <w:rFonts w:ascii="Times New Roman" w:hAnsi="Times New Roman" w:cs="Times New Roman"/>
          <w:sz w:val="26"/>
          <w:szCs w:val="26"/>
          <w:u w:val="single"/>
        </w:rPr>
        <w:t>746/дс-25</w:t>
      </w:r>
    </w:p>
    <w:p w:rsidR="0076357A" w:rsidRPr="0034603A" w:rsidRDefault="0076357A" w:rsidP="007635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6357A" w:rsidRPr="0034603A" w:rsidRDefault="0076357A" w:rsidP="0076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603A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76357A" w:rsidRPr="0034603A" w:rsidRDefault="0076357A" w:rsidP="0076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57A" w:rsidRPr="0034603A" w:rsidRDefault="0076357A" w:rsidP="00763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603A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76357A" w:rsidRPr="0034603A" w:rsidRDefault="0076357A" w:rsidP="0076357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57A" w:rsidRPr="0034603A" w:rsidRDefault="0076357A" w:rsidP="0076357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603A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</w:t>
      </w:r>
      <w:r w:rsidR="00364EF4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Pr="0034603A">
        <w:rPr>
          <w:rFonts w:ascii="Times New Roman" w:eastAsia="Times New Roman" w:hAnsi="Times New Roman" w:cs="Times New Roman"/>
          <w:sz w:val="26"/>
          <w:szCs w:val="26"/>
        </w:rPr>
        <w:t>, Романа КИДИСЮКА,</w:t>
      </w:r>
    </w:p>
    <w:p w:rsidR="0076357A" w:rsidRPr="0034603A" w:rsidRDefault="0076357A" w:rsidP="0076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57A" w:rsidRPr="0034603A" w:rsidRDefault="0076357A" w:rsidP="0076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603A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4D697F" w:rsidRPr="0034603A">
        <w:rPr>
          <w:rFonts w:ascii="Times New Roman" w:eastAsia="Times New Roman" w:hAnsi="Times New Roman" w:cs="Times New Roman"/>
          <w:sz w:val="26"/>
          <w:szCs w:val="26"/>
        </w:rPr>
        <w:t>Мяснянкіної</w:t>
      </w:r>
      <w:proofErr w:type="spellEnd"/>
      <w:r w:rsidR="004D697F" w:rsidRPr="0034603A">
        <w:rPr>
          <w:rFonts w:ascii="Times New Roman" w:eastAsia="Times New Roman" w:hAnsi="Times New Roman" w:cs="Times New Roman"/>
          <w:sz w:val="26"/>
          <w:szCs w:val="26"/>
        </w:rPr>
        <w:t xml:space="preserve"> Ксенії Андріївни</w:t>
      </w:r>
      <w:r w:rsidRPr="0034603A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</w:t>
      </w:r>
      <w:r w:rsidR="004D697F" w:rsidRPr="0034603A">
        <w:rPr>
          <w:rFonts w:ascii="Times New Roman" w:eastAsia="Times New Roman" w:hAnsi="Times New Roman" w:cs="Times New Roman"/>
          <w:sz w:val="26"/>
          <w:szCs w:val="26"/>
        </w:rPr>
        <w:t>Комісії від 11 грудня 2024 року</w:t>
      </w:r>
      <w:r w:rsidR="0050082D" w:rsidRPr="003460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603A">
        <w:rPr>
          <w:rFonts w:ascii="Times New Roman" w:eastAsia="Times New Roman" w:hAnsi="Times New Roman" w:cs="Times New Roman"/>
          <w:sz w:val="26"/>
          <w:szCs w:val="26"/>
        </w:rPr>
        <w:t>№ 366/зп-24,</w:t>
      </w:r>
    </w:p>
    <w:p w:rsidR="00FD1F50" w:rsidRPr="0034603A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4603A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4603A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34603A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4603A" w:rsidRPr="0034603A" w:rsidRDefault="0034603A" w:rsidP="006879FA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Добір), затверджено текст відповідного оголошення та визначено строк подання документів для участі в Доборі.</w:t>
      </w:r>
    </w:p>
    <w:p w:rsidR="0034603A" w:rsidRPr="0034603A" w:rsidRDefault="0034603A" w:rsidP="006879FA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>Особа, яка виявила намір стати суддею, для участі в доборі на посаду судді подає до Комісії заяву та документи, визначені частиною першою статті 72 Закону України «Про судоустрій і статус суддів» (далі – Закон).</w:t>
      </w:r>
    </w:p>
    <w:p w:rsidR="0034603A" w:rsidRPr="0034603A" w:rsidRDefault="0034603A" w:rsidP="006879FA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366/зп-24, визначено, що Комісія на основі поданих особою документів здійснює, зокрема, перевірку дотримання особою визначеного Комісією строку подання документів для участі в доборі на посаду судді.</w:t>
      </w:r>
    </w:p>
    <w:p w:rsidR="0034603A" w:rsidRPr="0034603A" w:rsidRDefault="0034603A" w:rsidP="006879FA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>Згідно з підпунктом 14.2 пункту 14 цього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34603A" w:rsidRPr="0034603A" w:rsidRDefault="0034603A" w:rsidP="006879FA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 xml:space="preserve">Через офіційний </w:t>
      </w:r>
      <w:proofErr w:type="spellStart"/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>вебсайт</w:t>
      </w:r>
      <w:proofErr w:type="spellEnd"/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 xml:space="preserve"> Комісії із заявою та документами про участь у Доборі зверну</w:t>
      </w:r>
      <w:r w:rsidR="006879FA">
        <w:rPr>
          <w:rFonts w:ascii="ProbaPro" w:eastAsia="Times New Roman" w:hAnsi="ProbaPro" w:cs="Times New Roman"/>
          <w:color w:val="000000"/>
          <w:sz w:val="26"/>
          <w:szCs w:val="26"/>
        </w:rPr>
        <w:t>лась</w:t>
      </w: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 xml:space="preserve"> </w:t>
      </w:r>
      <w:proofErr w:type="spellStart"/>
      <w:r w:rsidR="006879FA">
        <w:rPr>
          <w:rFonts w:ascii="ProbaPro" w:eastAsia="Times New Roman" w:hAnsi="ProbaPro" w:cs="Times New Roman"/>
          <w:color w:val="000000"/>
          <w:sz w:val="26"/>
          <w:szCs w:val="26"/>
        </w:rPr>
        <w:t>Мяснянкіна</w:t>
      </w:r>
      <w:proofErr w:type="spellEnd"/>
      <w:r w:rsidR="006879FA">
        <w:rPr>
          <w:rFonts w:ascii="ProbaPro" w:eastAsia="Times New Roman" w:hAnsi="ProbaPro" w:cs="Times New Roman"/>
          <w:color w:val="000000"/>
          <w:sz w:val="26"/>
          <w:szCs w:val="26"/>
        </w:rPr>
        <w:t xml:space="preserve"> К.А.</w:t>
      </w: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 xml:space="preserve"> Датою подання (надходження) документів до Комісії зафіксовано – 31 березня 2025 року.</w:t>
      </w:r>
    </w:p>
    <w:p w:rsidR="0034603A" w:rsidRPr="0034603A" w:rsidRDefault="0034603A" w:rsidP="006879FA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>Відповідно до частини четвертої статті 72 Закону 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розглядаються.</w:t>
      </w:r>
    </w:p>
    <w:p w:rsidR="0034603A" w:rsidRPr="0034603A" w:rsidRDefault="0034603A" w:rsidP="006879FA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>Рішенням Комісії від 11 грудня 2024 року № 366/зп-24 визначено строк подання документів для участі у доборі на посаду судді місцевого суду – з 01 березня 2025 року до 30 березня 2025 року (включно).</w:t>
      </w:r>
    </w:p>
    <w:p w:rsidR="0034603A" w:rsidRPr="0034603A" w:rsidRDefault="0034603A" w:rsidP="006879FA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lastRenderedPageBreak/>
        <w:t>Отже,</w:t>
      </w:r>
      <w:r w:rsidR="006879FA">
        <w:rPr>
          <w:rFonts w:ascii="ProbaPro" w:eastAsia="Times New Roman" w:hAnsi="ProbaPro" w:cs="Times New Roman"/>
          <w:color w:val="000000"/>
          <w:sz w:val="26"/>
          <w:szCs w:val="26"/>
        </w:rPr>
        <w:t xml:space="preserve"> </w:t>
      </w:r>
      <w:proofErr w:type="spellStart"/>
      <w:r w:rsidR="006879FA">
        <w:rPr>
          <w:rFonts w:ascii="ProbaPro" w:eastAsia="Times New Roman" w:hAnsi="ProbaPro" w:cs="Times New Roman"/>
          <w:color w:val="000000"/>
          <w:sz w:val="26"/>
          <w:szCs w:val="26"/>
        </w:rPr>
        <w:t>Мяснянкіною</w:t>
      </w:r>
      <w:proofErr w:type="spellEnd"/>
      <w:r w:rsidR="006879FA">
        <w:rPr>
          <w:rFonts w:ascii="ProbaPro" w:eastAsia="Times New Roman" w:hAnsi="ProbaPro" w:cs="Times New Roman"/>
          <w:color w:val="000000"/>
          <w:sz w:val="26"/>
          <w:szCs w:val="26"/>
        </w:rPr>
        <w:t xml:space="preserve"> К.А.</w:t>
      </w: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 xml:space="preserve"> не дотримано встановленого Комісією кінцевого строку подання документів для участі в Доборі.</w:t>
      </w:r>
    </w:p>
    <w:p w:rsidR="0034603A" w:rsidRPr="0034603A" w:rsidRDefault="0034603A" w:rsidP="006879FA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 xml:space="preserve">Урахувавши викладене, заслухавши доповідача, Комісія дійшла висновку про залишення заяви </w:t>
      </w:r>
      <w:proofErr w:type="spellStart"/>
      <w:r w:rsidR="006879FA">
        <w:rPr>
          <w:rFonts w:ascii="ProbaPro" w:eastAsia="Times New Roman" w:hAnsi="ProbaPro" w:cs="Times New Roman"/>
          <w:color w:val="000000"/>
          <w:sz w:val="26"/>
          <w:szCs w:val="26"/>
        </w:rPr>
        <w:t>Мяснянкіно</w:t>
      </w:r>
      <w:r w:rsidR="00A048F2">
        <w:rPr>
          <w:rFonts w:ascii="ProbaPro" w:eastAsia="Times New Roman" w:hAnsi="ProbaPro" w:cs="Times New Roman"/>
          <w:color w:val="000000"/>
          <w:sz w:val="26"/>
          <w:szCs w:val="26"/>
        </w:rPr>
        <w:t>ї</w:t>
      </w:r>
      <w:proofErr w:type="spellEnd"/>
      <w:r w:rsidR="006879FA">
        <w:rPr>
          <w:rFonts w:ascii="ProbaPro" w:eastAsia="Times New Roman" w:hAnsi="ProbaPro" w:cs="Times New Roman"/>
          <w:color w:val="000000"/>
          <w:sz w:val="26"/>
          <w:szCs w:val="26"/>
        </w:rPr>
        <w:t xml:space="preserve"> К.А.</w:t>
      </w: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 xml:space="preserve"> без розгляду.</w:t>
      </w:r>
    </w:p>
    <w:p w:rsidR="0034603A" w:rsidRPr="0034603A" w:rsidRDefault="0034603A" w:rsidP="006879FA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34603A" w:rsidRPr="0034603A" w:rsidRDefault="0034603A" w:rsidP="006D6296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>Керуючись статтями 70–72, 93, 101 Закону України «Про судоустрій і статус суддів», Вища кваліфікаційна комісія суддів України одноголосно</w:t>
      </w:r>
    </w:p>
    <w:p w:rsidR="006D6296" w:rsidRDefault="006D6296" w:rsidP="006D6296">
      <w:pPr>
        <w:shd w:val="clear" w:color="auto" w:fill="FFFFFF"/>
        <w:spacing w:after="0" w:line="240" w:lineRule="auto"/>
        <w:jc w:val="center"/>
        <w:rPr>
          <w:rFonts w:ascii="ProbaPro" w:eastAsia="Times New Roman" w:hAnsi="ProbaPro" w:cs="Times New Roman"/>
          <w:color w:val="000000"/>
          <w:sz w:val="26"/>
          <w:szCs w:val="26"/>
        </w:rPr>
      </w:pPr>
    </w:p>
    <w:p w:rsidR="0034603A" w:rsidRDefault="0034603A" w:rsidP="006D6296">
      <w:pPr>
        <w:shd w:val="clear" w:color="auto" w:fill="FFFFFF"/>
        <w:spacing w:after="0" w:line="240" w:lineRule="auto"/>
        <w:jc w:val="center"/>
        <w:rPr>
          <w:rFonts w:ascii="ProbaPro" w:eastAsia="Times New Roman" w:hAnsi="ProbaPro" w:cs="Times New Roman"/>
          <w:color w:val="000000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>вирішила:</w:t>
      </w:r>
    </w:p>
    <w:p w:rsidR="006D6296" w:rsidRPr="0034603A" w:rsidRDefault="006D6296" w:rsidP="006D6296">
      <w:pPr>
        <w:shd w:val="clear" w:color="auto" w:fill="FFFFFF"/>
        <w:spacing w:after="0" w:line="240" w:lineRule="auto"/>
        <w:jc w:val="center"/>
        <w:rPr>
          <w:rFonts w:ascii="ProbaPro" w:eastAsia="Times New Roman" w:hAnsi="ProbaPro" w:cs="Times New Roman"/>
          <w:color w:val="1D1D1B"/>
          <w:sz w:val="26"/>
          <w:szCs w:val="26"/>
        </w:rPr>
      </w:pPr>
    </w:p>
    <w:p w:rsidR="0034603A" w:rsidRPr="0034603A" w:rsidRDefault="0034603A" w:rsidP="006D6296">
      <w:pPr>
        <w:shd w:val="clear" w:color="auto" w:fill="FFFFFF"/>
        <w:spacing w:after="0" w:line="240" w:lineRule="auto"/>
        <w:jc w:val="both"/>
        <w:rPr>
          <w:rFonts w:ascii="ProbaPro" w:eastAsia="Times New Roman" w:hAnsi="ProbaPro" w:cs="Times New Roman"/>
          <w:color w:val="1D1D1B"/>
          <w:sz w:val="26"/>
          <w:szCs w:val="26"/>
        </w:rPr>
      </w:pP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 xml:space="preserve">залишити без розгляду заяву </w:t>
      </w:r>
      <w:proofErr w:type="spellStart"/>
      <w:r w:rsidR="00A048F2" w:rsidRPr="0034603A">
        <w:rPr>
          <w:rFonts w:ascii="Times New Roman" w:eastAsia="Times New Roman" w:hAnsi="Times New Roman" w:cs="Times New Roman"/>
          <w:sz w:val="26"/>
          <w:szCs w:val="26"/>
        </w:rPr>
        <w:t>Мяснянкіної</w:t>
      </w:r>
      <w:proofErr w:type="spellEnd"/>
      <w:r w:rsidR="00A048F2" w:rsidRPr="0034603A">
        <w:rPr>
          <w:rFonts w:ascii="Times New Roman" w:eastAsia="Times New Roman" w:hAnsi="Times New Roman" w:cs="Times New Roman"/>
          <w:sz w:val="26"/>
          <w:szCs w:val="26"/>
        </w:rPr>
        <w:t xml:space="preserve"> Ксенії Андріївни </w:t>
      </w:r>
      <w:r w:rsidR="00A931FA">
        <w:rPr>
          <w:rFonts w:ascii="ProbaPro" w:eastAsia="Times New Roman" w:hAnsi="ProbaPro" w:cs="Times New Roman"/>
          <w:color w:val="000000"/>
          <w:sz w:val="26"/>
          <w:szCs w:val="26"/>
        </w:rPr>
        <w:t>про</w:t>
      </w: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 xml:space="preserve"> участ</w:t>
      </w:r>
      <w:r w:rsidR="00A931FA">
        <w:rPr>
          <w:rFonts w:ascii="ProbaPro" w:eastAsia="Times New Roman" w:hAnsi="ProbaPro" w:cs="Times New Roman"/>
          <w:color w:val="000000"/>
          <w:sz w:val="26"/>
          <w:szCs w:val="26"/>
        </w:rPr>
        <w:t>ь</w:t>
      </w:r>
      <w:r w:rsidRPr="0034603A">
        <w:rPr>
          <w:rFonts w:ascii="ProbaPro" w:eastAsia="Times New Roman" w:hAnsi="ProbaPro" w:cs="Times New Roman"/>
          <w:color w:val="000000"/>
          <w:sz w:val="26"/>
          <w:szCs w:val="26"/>
        </w:rPr>
        <w:t xml:space="preserve"> в доборі на посаду судді місцевого суду, оголошеному рішенням Комісії від 11 грудня 2024 року № 366/зп-24.</w:t>
      </w:r>
    </w:p>
    <w:p w:rsidR="00713182" w:rsidRDefault="00713182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3182" w:rsidRDefault="00713182" w:rsidP="00713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sz w:val="25"/>
          <w:szCs w:val="25"/>
        </w:rPr>
        <w:t xml:space="preserve">           </w:t>
      </w:r>
      <w:r w:rsidR="006D629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713182" w:rsidRDefault="00713182" w:rsidP="00713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13182" w:rsidRDefault="00713182" w:rsidP="00713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AD3C79">
        <w:rPr>
          <w:rFonts w:ascii="Times New Roman" w:eastAsia="Times New Roman" w:hAnsi="Times New Roman" w:cs="Times New Roman"/>
          <w:sz w:val="25"/>
          <w:szCs w:val="25"/>
        </w:rPr>
        <w:tab/>
      </w:r>
      <w:r w:rsidR="00AD3C79">
        <w:rPr>
          <w:rFonts w:ascii="Times New Roman" w:eastAsia="Times New Roman" w:hAnsi="Times New Roman" w:cs="Times New Roman"/>
          <w:sz w:val="25"/>
          <w:szCs w:val="25"/>
        </w:rPr>
        <w:tab/>
      </w:r>
      <w:r w:rsidR="00AD3C79">
        <w:rPr>
          <w:rFonts w:ascii="Times New Roman" w:eastAsia="Times New Roman" w:hAnsi="Times New Roman" w:cs="Times New Roman"/>
          <w:sz w:val="25"/>
          <w:szCs w:val="25"/>
        </w:rPr>
        <w:tab/>
      </w:r>
      <w:r w:rsidR="00AD3C79">
        <w:rPr>
          <w:rFonts w:ascii="Times New Roman" w:eastAsia="Times New Roman" w:hAnsi="Times New Roman" w:cs="Times New Roman"/>
          <w:sz w:val="25"/>
          <w:szCs w:val="25"/>
        </w:rPr>
        <w:tab/>
      </w:r>
      <w:r w:rsidR="00AD3C79">
        <w:rPr>
          <w:rFonts w:ascii="Times New Roman" w:eastAsia="Times New Roman" w:hAnsi="Times New Roman" w:cs="Times New Roman"/>
          <w:sz w:val="25"/>
          <w:szCs w:val="25"/>
        </w:rPr>
        <w:tab/>
      </w:r>
      <w:r w:rsidR="00AD3C79">
        <w:rPr>
          <w:rFonts w:ascii="Times New Roman" w:eastAsia="Times New Roman" w:hAnsi="Times New Roman" w:cs="Times New Roman"/>
          <w:sz w:val="25"/>
          <w:szCs w:val="25"/>
        </w:rPr>
        <w:tab/>
      </w:r>
      <w:r w:rsidR="00AD3C79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:rsidR="00713182" w:rsidRDefault="00713182" w:rsidP="00713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13182" w:rsidRDefault="00713182" w:rsidP="00AD3C79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  <w:bookmarkStart w:id="0" w:name="_GoBack"/>
      <w:bookmarkEnd w:id="0"/>
    </w:p>
    <w:p w:rsidR="008B38BF" w:rsidRPr="00C72FBC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C72FBC" w:rsidSect="006D6296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A7E" w:rsidRDefault="00560A7E">
      <w:pPr>
        <w:spacing w:after="0" w:line="240" w:lineRule="auto"/>
      </w:pPr>
      <w:r>
        <w:separator/>
      </w:r>
    </w:p>
  </w:endnote>
  <w:endnote w:type="continuationSeparator" w:id="0">
    <w:p w:rsidR="00560A7E" w:rsidRDefault="0056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A7E" w:rsidRDefault="00560A7E">
      <w:pPr>
        <w:spacing w:after="0" w:line="240" w:lineRule="auto"/>
      </w:pPr>
      <w:r>
        <w:separator/>
      </w:r>
    </w:p>
  </w:footnote>
  <w:footnote w:type="continuationSeparator" w:id="0">
    <w:p w:rsidR="00560A7E" w:rsidRDefault="00560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31F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D376B"/>
    <w:rsid w:val="00100B0F"/>
    <w:rsid w:val="00122E50"/>
    <w:rsid w:val="0013217A"/>
    <w:rsid w:val="00180213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4603A"/>
    <w:rsid w:val="00364EF4"/>
    <w:rsid w:val="003B1BCA"/>
    <w:rsid w:val="003C37A9"/>
    <w:rsid w:val="003E4128"/>
    <w:rsid w:val="003F2950"/>
    <w:rsid w:val="003F7DED"/>
    <w:rsid w:val="00406984"/>
    <w:rsid w:val="00406BBE"/>
    <w:rsid w:val="00415B79"/>
    <w:rsid w:val="00441DCC"/>
    <w:rsid w:val="0046032A"/>
    <w:rsid w:val="0046605A"/>
    <w:rsid w:val="00476047"/>
    <w:rsid w:val="004D697F"/>
    <w:rsid w:val="0050082D"/>
    <w:rsid w:val="00507705"/>
    <w:rsid w:val="00523AE1"/>
    <w:rsid w:val="005330F1"/>
    <w:rsid w:val="005336F6"/>
    <w:rsid w:val="00535724"/>
    <w:rsid w:val="005474ED"/>
    <w:rsid w:val="00560A7E"/>
    <w:rsid w:val="00592544"/>
    <w:rsid w:val="005B4A45"/>
    <w:rsid w:val="005E4D80"/>
    <w:rsid w:val="005E59B6"/>
    <w:rsid w:val="0060791C"/>
    <w:rsid w:val="00631B1F"/>
    <w:rsid w:val="00666FBC"/>
    <w:rsid w:val="006879FA"/>
    <w:rsid w:val="0069391C"/>
    <w:rsid w:val="006D6296"/>
    <w:rsid w:val="006D746A"/>
    <w:rsid w:val="006F271E"/>
    <w:rsid w:val="007036D4"/>
    <w:rsid w:val="00713182"/>
    <w:rsid w:val="00750067"/>
    <w:rsid w:val="0076357A"/>
    <w:rsid w:val="00764B7E"/>
    <w:rsid w:val="007A6377"/>
    <w:rsid w:val="007B1AFF"/>
    <w:rsid w:val="007B439D"/>
    <w:rsid w:val="007F7A58"/>
    <w:rsid w:val="0080290C"/>
    <w:rsid w:val="00811105"/>
    <w:rsid w:val="00814A70"/>
    <w:rsid w:val="008421D1"/>
    <w:rsid w:val="00863ECD"/>
    <w:rsid w:val="00877AA5"/>
    <w:rsid w:val="008A7B92"/>
    <w:rsid w:val="008B38BF"/>
    <w:rsid w:val="008B7BFE"/>
    <w:rsid w:val="008C43FB"/>
    <w:rsid w:val="008D2B59"/>
    <w:rsid w:val="008F669C"/>
    <w:rsid w:val="0091412F"/>
    <w:rsid w:val="00932523"/>
    <w:rsid w:val="00936157"/>
    <w:rsid w:val="00950987"/>
    <w:rsid w:val="0097634D"/>
    <w:rsid w:val="00994BD2"/>
    <w:rsid w:val="009A3007"/>
    <w:rsid w:val="009C07EF"/>
    <w:rsid w:val="009D012D"/>
    <w:rsid w:val="009F1221"/>
    <w:rsid w:val="00A048F2"/>
    <w:rsid w:val="00A20623"/>
    <w:rsid w:val="00A44246"/>
    <w:rsid w:val="00A531C1"/>
    <w:rsid w:val="00A5421D"/>
    <w:rsid w:val="00A77FBD"/>
    <w:rsid w:val="00A82B18"/>
    <w:rsid w:val="00A931FA"/>
    <w:rsid w:val="00AD3C79"/>
    <w:rsid w:val="00B84CB2"/>
    <w:rsid w:val="00BB365B"/>
    <w:rsid w:val="00BF1CDD"/>
    <w:rsid w:val="00C006EA"/>
    <w:rsid w:val="00C0742E"/>
    <w:rsid w:val="00C21054"/>
    <w:rsid w:val="00C44AE7"/>
    <w:rsid w:val="00C641CA"/>
    <w:rsid w:val="00C72FBC"/>
    <w:rsid w:val="00C7598B"/>
    <w:rsid w:val="00CA3A78"/>
    <w:rsid w:val="00CB74F5"/>
    <w:rsid w:val="00CF3E0B"/>
    <w:rsid w:val="00D012B4"/>
    <w:rsid w:val="00D46088"/>
    <w:rsid w:val="00D640E4"/>
    <w:rsid w:val="00D669B4"/>
    <w:rsid w:val="00D670F5"/>
    <w:rsid w:val="00D81C6D"/>
    <w:rsid w:val="00D956B9"/>
    <w:rsid w:val="00DA1618"/>
    <w:rsid w:val="00DC5B02"/>
    <w:rsid w:val="00DF5A9F"/>
    <w:rsid w:val="00E10F65"/>
    <w:rsid w:val="00E5343B"/>
    <w:rsid w:val="00E816EE"/>
    <w:rsid w:val="00E912D1"/>
    <w:rsid w:val="00EC2389"/>
    <w:rsid w:val="00ED50FF"/>
    <w:rsid w:val="00F16DB1"/>
    <w:rsid w:val="00F20E16"/>
    <w:rsid w:val="00F525D3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EBDC"/>
  <w15:docId w15:val="{5EA83773-7128-4F23-BC04-ABB3948B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cp:lastPrinted>2025-05-28T12:25:00Z</cp:lastPrinted>
  <dcterms:created xsi:type="dcterms:W3CDTF">2025-06-03T10:54:00Z</dcterms:created>
  <dcterms:modified xsi:type="dcterms:W3CDTF">2025-06-03T10:55:00Z</dcterms:modified>
</cp:coreProperties>
</file>