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AC5AD7" w:rsidRDefault="00FE0E05" w:rsidP="00121CBD">
      <w:pPr>
        <w:spacing w:after="0" w:line="240" w:lineRule="auto"/>
        <w:jc w:val="center"/>
        <w:rPr>
          <w:rFonts w:ascii="Times New Roman" w:eastAsia="Times New Roman" w:hAnsi="Times New Roman" w:cs="Times New Roman"/>
          <w:sz w:val="24"/>
          <w:szCs w:val="24"/>
          <w:lang w:val="uk-UA" w:eastAsia="ru-RU"/>
        </w:rPr>
      </w:pPr>
      <w:r w:rsidRPr="00AC5AD7">
        <w:rPr>
          <w:rFonts w:ascii="Times New Roman" w:eastAsia="Times New Roman" w:hAnsi="Times New Roman" w:cs="Times New Roman"/>
          <w:noProof/>
          <w:kern w:val="1"/>
          <w:sz w:val="24"/>
          <w:szCs w:val="24"/>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AC5AD7" w:rsidRDefault="00FE0E05" w:rsidP="00121CBD">
      <w:pPr>
        <w:spacing w:after="0" w:line="240" w:lineRule="auto"/>
        <w:rPr>
          <w:rFonts w:ascii="Times New Roman" w:eastAsia="Times New Roman" w:hAnsi="Times New Roman" w:cs="Times New Roman"/>
          <w:sz w:val="24"/>
          <w:szCs w:val="24"/>
          <w:lang w:val="uk-UA" w:eastAsia="ru-RU"/>
        </w:rPr>
      </w:pPr>
    </w:p>
    <w:p w:rsidR="00FE0E05" w:rsidRPr="00AC5AD7" w:rsidRDefault="00FE0E05" w:rsidP="00121CBD">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AC5AD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C5AD7" w:rsidRDefault="00004062" w:rsidP="00121CBD">
      <w:pPr>
        <w:spacing w:after="0" w:line="240" w:lineRule="auto"/>
        <w:rPr>
          <w:rFonts w:ascii="Times New Roman" w:eastAsia="Times New Roman" w:hAnsi="Times New Roman" w:cs="Times New Roman"/>
          <w:sz w:val="24"/>
          <w:szCs w:val="24"/>
          <w:lang w:val="uk-UA" w:eastAsia="ru-RU"/>
        </w:rPr>
      </w:pPr>
    </w:p>
    <w:p w:rsidR="009730EC" w:rsidRPr="00AC5AD7" w:rsidRDefault="00931C1F" w:rsidP="00121CBD">
      <w:pPr>
        <w:spacing w:after="0" w:line="240" w:lineRule="auto"/>
        <w:rPr>
          <w:rFonts w:ascii="Times New Roman" w:eastAsia="Times New Roman" w:hAnsi="Times New Roman" w:cs="Times New Roman"/>
          <w:sz w:val="26"/>
          <w:szCs w:val="26"/>
          <w:lang w:val="uk-UA" w:eastAsia="ru-RU"/>
        </w:rPr>
      </w:pPr>
      <w:r w:rsidRPr="00AC5AD7">
        <w:rPr>
          <w:rFonts w:ascii="Times New Roman" w:eastAsia="Times New Roman" w:hAnsi="Times New Roman" w:cs="Times New Roman"/>
          <w:sz w:val="26"/>
          <w:szCs w:val="26"/>
          <w:lang w:val="uk-UA" w:eastAsia="ru-RU"/>
        </w:rPr>
        <w:t>09 квітня</w:t>
      </w:r>
      <w:r w:rsidR="005068C7" w:rsidRPr="00AC5AD7">
        <w:rPr>
          <w:rFonts w:ascii="Times New Roman" w:eastAsia="Times New Roman" w:hAnsi="Times New Roman" w:cs="Times New Roman"/>
          <w:sz w:val="26"/>
          <w:szCs w:val="26"/>
          <w:lang w:val="uk-UA" w:eastAsia="ru-RU"/>
        </w:rPr>
        <w:t xml:space="preserve"> 2025</w:t>
      </w:r>
      <w:r w:rsidR="00004062" w:rsidRPr="00AC5AD7">
        <w:rPr>
          <w:rFonts w:ascii="Times New Roman" w:eastAsia="Times New Roman" w:hAnsi="Times New Roman" w:cs="Times New Roman"/>
          <w:sz w:val="26"/>
          <w:szCs w:val="26"/>
          <w:lang w:val="uk-UA" w:eastAsia="ru-RU"/>
        </w:rPr>
        <w:t xml:space="preserve"> р</w:t>
      </w:r>
      <w:r w:rsidR="0070414A" w:rsidRPr="00AC5AD7">
        <w:rPr>
          <w:rFonts w:ascii="Times New Roman" w:eastAsia="Times New Roman" w:hAnsi="Times New Roman" w:cs="Times New Roman"/>
          <w:sz w:val="26"/>
          <w:szCs w:val="26"/>
          <w:lang w:val="uk-UA" w:eastAsia="ru-RU"/>
        </w:rPr>
        <w:t xml:space="preserve">оку </w:t>
      </w:r>
      <w:r w:rsidR="0070414A" w:rsidRPr="00AC5AD7">
        <w:rPr>
          <w:rFonts w:ascii="Times New Roman" w:eastAsia="Times New Roman" w:hAnsi="Times New Roman" w:cs="Times New Roman"/>
          <w:sz w:val="26"/>
          <w:szCs w:val="26"/>
          <w:lang w:val="uk-UA" w:eastAsia="ru-RU"/>
        </w:rPr>
        <w:tab/>
      </w:r>
      <w:r w:rsidR="0070414A" w:rsidRPr="00AC5AD7">
        <w:rPr>
          <w:rFonts w:ascii="Times New Roman" w:eastAsia="Times New Roman" w:hAnsi="Times New Roman" w:cs="Times New Roman"/>
          <w:sz w:val="26"/>
          <w:szCs w:val="26"/>
          <w:lang w:val="uk-UA" w:eastAsia="ru-RU"/>
        </w:rPr>
        <w:tab/>
      </w:r>
      <w:r w:rsidR="002F4615" w:rsidRPr="00AC5AD7">
        <w:rPr>
          <w:rFonts w:ascii="Times New Roman" w:eastAsia="Times New Roman" w:hAnsi="Times New Roman" w:cs="Times New Roman"/>
          <w:sz w:val="26"/>
          <w:szCs w:val="26"/>
          <w:lang w:val="uk-UA" w:eastAsia="ru-RU"/>
        </w:rPr>
        <w:tab/>
      </w:r>
      <w:r w:rsidR="002F4615" w:rsidRPr="00AC5AD7">
        <w:rPr>
          <w:rFonts w:ascii="Times New Roman" w:eastAsia="Times New Roman" w:hAnsi="Times New Roman" w:cs="Times New Roman"/>
          <w:sz w:val="26"/>
          <w:szCs w:val="26"/>
          <w:lang w:val="uk-UA" w:eastAsia="ru-RU"/>
        </w:rPr>
        <w:tab/>
      </w:r>
      <w:r w:rsidR="002F4615" w:rsidRPr="00AC5AD7">
        <w:rPr>
          <w:rFonts w:ascii="Times New Roman" w:eastAsia="Times New Roman" w:hAnsi="Times New Roman" w:cs="Times New Roman"/>
          <w:sz w:val="26"/>
          <w:szCs w:val="26"/>
          <w:lang w:val="uk-UA" w:eastAsia="ru-RU"/>
        </w:rPr>
        <w:tab/>
      </w:r>
      <w:r w:rsidR="002F4615" w:rsidRPr="00AC5AD7">
        <w:rPr>
          <w:rFonts w:ascii="Times New Roman" w:eastAsia="Times New Roman" w:hAnsi="Times New Roman" w:cs="Times New Roman"/>
          <w:sz w:val="26"/>
          <w:szCs w:val="26"/>
          <w:lang w:val="uk-UA" w:eastAsia="ru-RU"/>
        </w:rPr>
        <w:tab/>
      </w:r>
      <w:r w:rsidR="002F4615" w:rsidRPr="00AC5AD7">
        <w:rPr>
          <w:rFonts w:ascii="Times New Roman" w:eastAsia="Times New Roman" w:hAnsi="Times New Roman" w:cs="Times New Roman"/>
          <w:sz w:val="26"/>
          <w:szCs w:val="26"/>
          <w:lang w:val="uk-UA" w:eastAsia="ru-RU"/>
        </w:rPr>
        <w:tab/>
      </w:r>
      <w:r w:rsidR="00853D46" w:rsidRPr="00AC5AD7">
        <w:rPr>
          <w:rFonts w:ascii="Times New Roman" w:eastAsia="Times New Roman" w:hAnsi="Times New Roman" w:cs="Times New Roman"/>
          <w:sz w:val="26"/>
          <w:szCs w:val="26"/>
          <w:lang w:val="uk-UA" w:eastAsia="ru-RU"/>
        </w:rPr>
        <w:tab/>
      </w:r>
      <w:r w:rsidR="00853D46" w:rsidRPr="00AC5AD7">
        <w:rPr>
          <w:rFonts w:ascii="Times New Roman" w:eastAsia="Times New Roman" w:hAnsi="Times New Roman" w:cs="Times New Roman"/>
          <w:sz w:val="26"/>
          <w:szCs w:val="26"/>
          <w:lang w:val="uk-UA" w:eastAsia="ru-RU"/>
        </w:rPr>
        <w:tab/>
        <w:t xml:space="preserve">     </w:t>
      </w:r>
      <w:r w:rsidR="00161A20" w:rsidRPr="00AC5AD7">
        <w:rPr>
          <w:rFonts w:ascii="Times New Roman" w:eastAsia="Times New Roman" w:hAnsi="Times New Roman" w:cs="Times New Roman"/>
          <w:sz w:val="26"/>
          <w:szCs w:val="26"/>
          <w:lang w:val="uk-UA" w:eastAsia="ru-RU"/>
        </w:rPr>
        <w:t>м. Київ</w:t>
      </w:r>
    </w:p>
    <w:p w:rsidR="009730EC" w:rsidRPr="00AC5AD7" w:rsidRDefault="009730EC" w:rsidP="00121CBD">
      <w:pPr>
        <w:spacing w:after="0" w:line="240" w:lineRule="auto"/>
        <w:rPr>
          <w:rFonts w:ascii="Times New Roman" w:eastAsia="Times New Roman" w:hAnsi="Times New Roman" w:cs="Times New Roman"/>
          <w:sz w:val="26"/>
          <w:szCs w:val="26"/>
          <w:lang w:val="uk-UA" w:eastAsia="ru-RU"/>
        </w:rPr>
      </w:pPr>
    </w:p>
    <w:p w:rsidR="002F3E0E" w:rsidRPr="00AC5AD7" w:rsidRDefault="002F3E0E" w:rsidP="00121CBD">
      <w:pPr>
        <w:spacing w:after="0" w:line="240" w:lineRule="auto"/>
        <w:jc w:val="center"/>
        <w:rPr>
          <w:rFonts w:ascii="Times New Roman" w:eastAsia="Times New Roman" w:hAnsi="Times New Roman" w:cs="Times New Roman"/>
          <w:bCs/>
          <w:sz w:val="26"/>
          <w:szCs w:val="26"/>
          <w:u w:val="single"/>
          <w:lang w:val="uk-UA" w:eastAsia="ru-RU"/>
        </w:rPr>
      </w:pPr>
      <w:r w:rsidRPr="00AC5AD7">
        <w:rPr>
          <w:rFonts w:ascii="Times New Roman" w:eastAsia="Times New Roman" w:hAnsi="Times New Roman" w:cs="Times New Roman"/>
          <w:bCs/>
          <w:sz w:val="26"/>
          <w:szCs w:val="26"/>
          <w:lang w:val="uk-UA" w:eastAsia="ru-RU"/>
        </w:rPr>
        <w:t xml:space="preserve">Р І Ш Е Н Н Я </w:t>
      </w:r>
      <w:r w:rsidR="00853D46" w:rsidRPr="00AC5AD7">
        <w:rPr>
          <w:rFonts w:ascii="Times New Roman" w:eastAsia="Times New Roman" w:hAnsi="Times New Roman" w:cs="Times New Roman"/>
          <w:bCs/>
          <w:sz w:val="26"/>
          <w:szCs w:val="26"/>
          <w:lang w:val="uk-UA" w:eastAsia="ru-RU"/>
        </w:rPr>
        <w:t xml:space="preserve"> </w:t>
      </w:r>
      <w:r w:rsidRPr="00AC5AD7">
        <w:rPr>
          <w:rFonts w:ascii="Times New Roman" w:eastAsia="Times New Roman" w:hAnsi="Times New Roman" w:cs="Times New Roman"/>
          <w:bCs/>
          <w:sz w:val="26"/>
          <w:szCs w:val="26"/>
          <w:lang w:val="uk-UA" w:eastAsia="ru-RU"/>
        </w:rPr>
        <w:t xml:space="preserve">№ </w:t>
      </w:r>
      <w:r w:rsidR="00AC5AD7" w:rsidRPr="00AC5AD7">
        <w:rPr>
          <w:rFonts w:ascii="Times New Roman" w:eastAsia="Times New Roman" w:hAnsi="Times New Roman" w:cs="Times New Roman"/>
          <w:bCs/>
          <w:sz w:val="26"/>
          <w:szCs w:val="26"/>
          <w:u w:val="single"/>
          <w:lang w:val="uk-UA" w:eastAsia="ru-RU"/>
        </w:rPr>
        <w:t>70/пс-25</w:t>
      </w:r>
    </w:p>
    <w:p w:rsidR="002F3E0E" w:rsidRPr="00AC5AD7" w:rsidRDefault="002F3E0E" w:rsidP="00121CBD">
      <w:pPr>
        <w:spacing w:after="0" w:line="240" w:lineRule="auto"/>
        <w:rPr>
          <w:rFonts w:ascii="Times New Roman" w:eastAsia="Times New Roman" w:hAnsi="Times New Roman" w:cs="Times New Roman"/>
          <w:bCs/>
          <w:sz w:val="26"/>
          <w:szCs w:val="26"/>
          <w:lang w:val="uk-UA" w:eastAsia="ru-RU"/>
        </w:rPr>
      </w:pPr>
    </w:p>
    <w:p w:rsidR="002F3E0E" w:rsidRPr="00AC5AD7" w:rsidRDefault="002F3E0E" w:rsidP="00121CBD">
      <w:pPr>
        <w:spacing w:after="0" w:line="240" w:lineRule="auto"/>
        <w:jc w:val="both"/>
        <w:rPr>
          <w:rFonts w:ascii="Times New Roman" w:eastAsia="Times New Roman" w:hAnsi="Times New Roman" w:cs="Times New Roman"/>
          <w:bCs/>
          <w:sz w:val="26"/>
          <w:szCs w:val="26"/>
          <w:lang w:val="uk-UA" w:eastAsia="ru-RU"/>
        </w:rPr>
      </w:pPr>
      <w:r w:rsidRPr="00AC5AD7">
        <w:rPr>
          <w:rFonts w:ascii="Times New Roman" w:eastAsia="Times New Roman" w:hAnsi="Times New Roman" w:cs="Times New Roman"/>
          <w:bCs/>
          <w:sz w:val="26"/>
          <w:szCs w:val="26"/>
          <w:lang w:val="uk-UA" w:eastAsia="ru-RU"/>
        </w:rPr>
        <w:t xml:space="preserve">Вища кваліфікаційна комісія суддів України у складі </w:t>
      </w:r>
      <w:r w:rsidR="00B40CA7" w:rsidRPr="00AC5AD7">
        <w:rPr>
          <w:rFonts w:ascii="Times New Roman" w:eastAsia="Times New Roman" w:hAnsi="Times New Roman" w:cs="Times New Roman"/>
          <w:bCs/>
          <w:sz w:val="26"/>
          <w:szCs w:val="26"/>
          <w:lang w:val="uk-UA" w:eastAsia="ru-RU"/>
        </w:rPr>
        <w:t>Другої</w:t>
      </w:r>
      <w:r w:rsidRPr="00AC5AD7">
        <w:rPr>
          <w:rFonts w:ascii="Times New Roman" w:eastAsia="Times New Roman" w:hAnsi="Times New Roman" w:cs="Times New Roman"/>
          <w:bCs/>
          <w:sz w:val="26"/>
          <w:szCs w:val="26"/>
          <w:lang w:val="uk-UA" w:eastAsia="ru-RU"/>
        </w:rPr>
        <w:t xml:space="preserve"> палати:</w:t>
      </w:r>
    </w:p>
    <w:p w:rsidR="00E87AC2" w:rsidRPr="00AC5AD7" w:rsidRDefault="00E87AC2" w:rsidP="00121CBD">
      <w:pPr>
        <w:spacing w:after="0" w:line="240" w:lineRule="auto"/>
        <w:jc w:val="both"/>
        <w:rPr>
          <w:rFonts w:ascii="Times New Roman" w:eastAsia="Times New Roman" w:hAnsi="Times New Roman" w:cs="Times New Roman"/>
          <w:bCs/>
          <w:sz w:val="26"/>
          <w:szCs w:val="26"/>
          <w:lang w:val="uk-UA" w:eastAsia="ru-RU"/>
        </w:rPr>
      </w:pPr>
    </w:p>
    <w:p w:rsidR="00AA67E3" w:rsidRPr="00AC5AD7" w:rsidRDefault="00AA67E3" w:rsidP="00AA67E3">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головуючого – Олексія ОМЕЛЬЯНА,</w:t>
      </w:r>
    </w:p>
    <w:p w:rsidR="00AA67E3" w:rsidRPr="00AC5AD7" w:rsidRDefault="00AA67E3" w:rsidP="00AA67E3">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val="uk-UA" w:eastAsia="ar-SA"/>
        </w:rPr>
      </w:pPr>
    </w:p>
    <w:p w:rsidR="00AA67E3" w:rsidRPr="00AC5AD7" w:rsidRDefault="00AA67E3" w:rsidP="00AA67E3">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членів Комісії: Михайла БОГОНОСА, Віталія ГАЦЕЛЮКА (доповідач), Надії КОБЕЦЬКОЇ, Володимира ЛУГАНСЬКОГО, Руслана МЕЛЬНИКА, Галини ШЕВЧУК,</w:t>
      </w:r>
    </w:p>
    <w:p w:rsidR="001758A6" w:rsidRPr="00AC5AD7" w:rsidRDefault="001758A6" w:rsidP="00121CBD">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val="uk-UA" w:eastAsia="ar-SA"/>
        </w:rPr>
      </w:pPr>
    </w:p>
    <w:p w:rsidR="008553C4" w:rsidRPr="00AC5AD7" w:rsidRDefault="00B70283" w:rsidP="00121CBD">
      <w:pPr>
        <w:shd w:val="clear" w:color="auto" w:fill="FFFFFF"/>
        <w:tabs>
          <w:tab w:val="left" w:pos="3969"/>
        </w:tabs>
        <w:suppressAutoHyphens/>
        <w:spacing w:after="0" w:line="240" w:lineRule="auto"/>
        <w:jc w:val="both"/>
        <w:rPr>
          <w:rFonts w:ascii="Times New Roman" w:hAnsi="Times New Roman" w:cs="Times New Roman"/>
          <w:sz w:val="26"/>
          <w:szCs w:val="26"/>
          <w:shd w:val="clear" w:color="auto" w:fill="FFFFFF"/>
          <w:lang w:val="uk-UA"/>
        </w:rPr>
      </w:pPr>
      <w:r w:rsidRPr="00AC5AD7">
        <w:rPr>
          <w:rFonts w:ascii="Times New Roman" w:hAnsi="Times New Roman" w:cs="Times New Roman"/>
          <w:sz w:val="26"/>
          <w:szCs w:val="26"/>
          <w:lang w:val="uk-UA"/>
        </w:rPr>
        <w:t xml:space="preserve">розглянувши </w:t>
      </w:r>
      <w:r w:rsidR="00365AC8" w:rsidRPr="00AC5AD7">
        <w:rPr>
          <w:rFonts w:ascii="Times New Roman" w:hAnsi="Times New Roman" w:cs="Times New Roman"/>
          <w:sz w:val="26"/>
          <w:szCs w:val="26"/>
          <w:lang w:val="uk-UA"/>
        </w:rPr>
        <w:t xml:space="preserve">питання </w:t>
      </w:r>
      <w:r w:rsidR="0014402F" w:rsidRPr="00AC5AD7">
        <w:rPr>
          <w:rFonts w:ascii="Times New Roman" w:hAnsi="Times New Roman" w:cs="Times New Roman"/>
          <w:sz w:val="26"/>
          <w:szCs w:val="26"/>
          <w:lang w:val="uk-UA"/>
        </w:rPr>
        <w:t xml:space="preserve">про </w:t>
      </w:r>
      <w:r w:rsidR="004013E4" w:rsidRPr="00AC5AD7">
        <w:rPr>
          <w:rFonts w:ascii="Times New Roman" w:hAnsi="Times New Roman" w:cs="Times New Roman"/>
          <w:sz w:val="26"/>
          <w:szCs w:val="26"/>
          <w:shd w:val="clear" w:color="auto" w:fill="FFFFFF"/>
          <w:lang w:val="uk-UA"/>
        </w:rPr>
        <w:t>в</w:t>
      </w:r>
      <w:r w:rsidR="00D62BAE" w:rsidRPr="00AC5AD7">
        <w:rPr>
          <w:rFonts w:ascii="Times New Roman" w:hAnsi="Times New Roman" w:cs="Times New Roman"/>
          <w:sz w:val="26"/>
          <w:szCs w:val="26"/>
          <w:shd w:val="clear" w:color="auto" w:fill="FFFFFF"/>
          <w:lang w:val="uk-UA"/>
        </w:rPr>
        <w:t>ідрядження</w:t>
      </w:r>
      <w:r w:rsidR="004013E4" w:rsidRPr="00AC5AD7">
        <w:rPr>
          <w:rFonts w:ascii="Times New Roman" w:hAnsi="Times New Roman" w:cs="Times New Roman"/>
          <w:sz w:val="26"/>
          <w:szCs w:val="26"/>
          <w:shd w:val="clear" w:color="auto" w:fill="FFFFFF"/>
          <w:lang w:val="uk-UA"/>
        </w:rPr>
        <w:t xml:space="preserve"> судді</w:t>
      </w:r>
      <w:r w:rsidR="004D3117" w:rsidRPr="00AC5AD7">
        <w:rPr>
          <w:rFonts w:ascii="Times New Roman" w:hAnsi="Times New Roman" w:cs="Times New Roman"/>
          <w:sz w:val="26"/>
          <w:szCs w:val="26"/>
          <w:shd w:val="clear" w:color="auto" w:fill="FFFFFF"/>
          <w:lang w:val="uk-UA"/>
        </w:rPr>
        <w:t>в</w:t>
      </w:r>
      <w:r w:rsidR="00984DAC" w:rsidRPr="00AC5AD7">
        <w:rPr>
          <w:rFonts w:ascii="Times New Roman" w:hAnsi="Times New Roman" w:cs="Times New Roman"/>
          <w:sz w:val="26"/>
          <w:szCs w:val="26"/>
          <w:shd w:val="clear" w:color="auto" w:fill="FFFFFF"/>
          <w:lang w:val="uk-UA"/>
        </w:rPr>
        <w:t xml:space="preserve"> </w:t>
      </w:r>
      <w:r w:rsidR="002C25A7" w:rsidRPr="00AC5AD7">
        <w:rPr>
          <w:rFonts w:ascii="Times New Roman" w:hAnsi="Times New Roman" w:cs="Times New Roman"/>
          <w:sz w:val="26"/>
          <w:szCs w:val="26"/>
          <w:shd w:val="clear" w:color="auto" w:fill="FFFFFF"/>
          <w:lang w:val="uk-UA"/>
        </w:rPr>
        <w:t xml:space="preserve">до </w:t>
      </w:r>
      <w:r w:rsidR="00E84928" w:rsidRPr="00AC5AD7">
        <w:rPr>
          <w:rFonts w:ascii="Times New Roman" w:hAnsi="Times New Roman" w:cs="Times New Roman"/>
          <w:sz w:val="26"/>
          <w:szCs w:val="26"/>
          <w:shd w:val="clear" w:color="auto" w:fill="FFFFFF"/>
          <w:lang w:val="uk-UA"/>
        </w:rPr>
        <w:t>Красноградського районного суду Харківської області</w:t>
      </w:r>
      <w:r w:rsidR="008553C4" w:rsidRPr="00AC5AD7">
        <w:rPr>
          <w:rFonts w:ascii="Times New Roman" w:hAnsi="Times New Roman" w:cs="Times New Roman"/>
          <w:sz w:val="26"/>
          <w:szCs w:val="26"/>
          <w:shd w:val="clear" w:color="auto" w:fill="FFFFFF"/>
          <w:lang w:val="uk-UA"/>
        </w:rPr>
        <w:t xml:space="preserve">, </w:t>
      </w:r>
    </w:p>
    <w:p w:rsidR="00E87AC2" w:rsidRPr="00AC5AD7" w:rsidRDefault="00E87AC2" w:rsidP="00121CBD">
      <w:pPr>
        <w:autoSpaceDE w:val="0"/>
        <w:autoSpaceDN w:val="0"/>
        <w:adjustRightInd w:val="0"/>
        <w:spacing w:after="0" w:line="240" w:lineRule="auto"/>
        <w:jc w:val="center"/>
        <w:rPr>
          <w:rFonts w:ascii="Times New Roman" w:hAnsi="Times New Roman" w:cs="Times New Roman"/>
          <w:bCs/>
          <w:sz w:val="26"/>
          <w:szCs w:val="26"/>
          <w:lang w:val="uk-UA"/>
        </w:rPr>
      </w:pPr>
    </w:p>
    <w:p w:rsidR="008120AE" w:rsidRPr="00AC5AD7" w:rsidRDefault="008120AE" w:rsidP="00121CBD">
      <w:pPr>
        <w:autoSpaceDE w:val="0"/>
        <w:autoSpaceDN w:val="0"/>
        <w:adjustRightInd w:val="0"/>
        <w:spacing w:after="0" w:line="240" w:lineRule="auto"/>
        <w:jc w:val="center"/>
        <w:rPr>
          <w:rFonts w:ascii="Times New Roman" w:hAnsi="Times New Roman" w:cs="Times New Roman"/>
          <w:bCs/>
          <w:sz w:val="26"/>
          <w:szCs w:val="26"/>
          <w:lang w:val="uk-UA"/>
        </w:rPr>
      </w:pPr>
      <w:r w:rsidRPr="00AC5AD7">
        <w:rPr>
          <w:rFonts w:ascii="Times New Roman" w:hAnsi="Times New Roman" w:cs="Times New Roman"/>
          <w:bCs/>
          <w:sz w:val="26"/>
          <w:szCs w:val="26"/>
          <w:lang w:val="uk-UA"/>
        </w:rPr>
        <w:t>встановила:</w:t>
      </w:r>
    </w:p>
    <w:p w:rsidR="00E87AC2" w:rsidRPr="00AC5AD7" w:rsidRDefault="00E87AC2" w:rsidP="00121CBD">
      <w:pPr>
        <w:autoSpaceDE w:val="0"/>
        <w:autoSpaceDN w:val="0"/>
        <w:adjustRightInd w:val="0"/>
        <w:spacing w:after="0" w:line="240" w:lineRule="auto"/>
        <w:jc w:val="center"/>
        <w:rPr>
          <w:rFonts w:ascii="Times New Roman" w:hAnsi="Times New Roman" w:cs="Times New Roman"/>
          <w:bCs/>
          <w:sz w:val="26"/>
          <w:szCs w:val="26"/>
          <w:lang w:val="uk-UA"/>
        </w:rPr>
      </w:pPr>
    </w:p>
    <w:p w:rsidR="002C25A7" w:rsidRPr="00AC5AD7" w:rsidRDefault="002C25A7" w:rsidP="00121CB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До Вищої кваліфікаційної комісії суддів України </w:t>
      </w:r>
      <w:r w:rsidR="00E84928" w:rsidRPr="00AC5AD7">
        <w:rPr>
          <w:rFonts w:ascii="Times New Roman" w:hAnsi="Times New Roman" w:cs="Times New Roman"/>
          <w:bCs/>
          <w:sz w:val="26"/>
          <w:szCs w:val="26"/>
          <w:lang w:val="uk-UA"/>
        </w:rPr>
        <w:t>29</w:t>
      </w:r>
      <w:r w:rsidR="005068C7" w:rsidRPr="00AC5AD7">
        <w:rPr>
          <w:rFonts w:ascii="Times New Roman" w:hAnsi="Times New Roman" w:cs="Times New Roman"/>
          <w:bCs/>
          <w:sz w:val="26"/>
          <w:szCs w:val="26"/>
          <w:lang w:val="uk-UA"/>
        </w:rPr>
        <w:t xml:space="preserve"> січня 2025</w:t>
      </w:r>
      <w:r w:rsidRPr="00AC5AD7">
        <w:rPr>
          <w:rFonts w:ascii="Times New Roman" w:hAnsi="Times New Roman" w:cs="Times New Roman"/>
          <w:bCs/>
          <w:sz w:val="26"/>
          <w:szCs w:val="26"/>
          <w:lang w:val="uk-UA"/>
        </w:rPr>
        <w:t xml:space="preserve"> року надійшло повідомлення з Державної судової адміністрації України (далі – ДСА України) про необхідність роз</w:t>
      </w:r>
      <w:r w:rsidR="005068C7" w:rsidRPr="00AC5AD7">
        <w:rPr>
          <w:rFonts w:ascii="Times New Roman" w:hAnsi="Times New Roman" w:cs="Times New Roman"/>
          <w:bCs/>
          <w:sz w:val="26"/>
          <w:szCs w:val="26"/>
          <w:lang w:val="uk-UA"/>
        </w:rPr>
        <w:t xml:space="preserve">гляду питання щодо відрядження </w:t>
      </w:r>
      <w:r w:rsidR="00E84928" w:rsidRPr="00AC5AD7">
        <w:rPr>
          <w:rFonts w:ascii="Times New Roman" w:hAnsi="Times New Roman" w:cs="Times New Roman"/>
          <w:bCs/>
          <w:sz w:val="26"/>
          <w:szCs w:val="26"/>
          <w:lang w:val="uk-UA"/>
        </w:rPr>
        <w:t>двох</w:t>
      </w:r>
      <w:r w:rsidRPr="00AC5AD7">
        <w:rPr>
          <w:rFonts w:ascii="Times New Roman" w:hAnsi="Times New Roman" w:cs="Times New Roman"/>
          <w:bCs/>
          <w:sz w:val="26"/>
          <w:szCs w:val="26"/>
          <w:lang w:val="uk-UA"/>
        </w:rPr>
        <w:t xml:space="preserve"> суддів до </w:t>
      </w:r>
      <w:r w:rsidR="00E84928" w:rsidRPr="00AC5AD7">
        <w:rPr>
          <w:rFonts w:ascii="Times New Roman" w:hAnsi="Times New Roman" w:cs="Times New Roman"/>
          <w:sz w:val="26"/>
          <w:szCs w:val="26"/>
          <w:shd w:val="clear" w:color="auto" w:fill="FFFFFF"/>
          <w:lang w:val="uk-UA"/>
        </w:rPr>
        <w:t>Красноградського районного суду Харківської області</w:t>
      </w:r>
      <w:r w:rsidRPr="00AC5AD7">
        <w:rPr>
          <w:rFonts w:ascii="Times New Roman" w:hAnsi="Times New Roman" w:cs="Times New Roman"/>
          <w:bCs/>
          <w:sz w:val="26"/>
          <w:szCs w:val="26"/>
          <w:lang w:val="uk-UA"/>
        </w:rPr>
        <w:t xml:space="preserve"> </w:t>
      </w:r>
      <w:r w:rsidR="007B06EE" w:rsidRPr="00AC5AD7">
        <w:rPr>
          <w:rFonts w:ascii="Times New Roman" w:hAnsi="Times New Roman" w:cs="Times New Roman"/>
          <w:bCs/>
          <w:sz w:val="26"/>
          <w:szCs w:val="26"/>
          <w:lang w:val="uk-UA"/>
        </w:rPr>
        <w:t xml:space="preserve">строком на один рік </w:t>
      </w:r>
      <w:r w:rsidRPr="00AC5AD7">
        <w:rPr>
          <w:rFonts w:ascii="Times New Roman" w:hAnsi="Times New Roman" w:cs="Times New Roman"/>
          <w:bCs/>
          <w:sz w:val="26"/>
          <w:szCs w:val="26"/>
          <w:lang w:val="uk-UA"/>
        </w:rPr>
        <w:t>у зв’язку з</w:t>
      </w:r>
      <w:r w:rsidR="00FE7AE2"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виявленням надмірного рівня судового навантаження в цьому суді.</w:t>
      </w:r>
    </w:p>
    <w:p w:rsidR="002C25A7" w:rsidRPr="00AC5AD7" w:rsidRDefault="00E84928" w:rsidP="00121CB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Відповідно до протоколу розподілу між членами Комісії </w:t>
      </w:r>
      <w:r w:rsidR="002C25A7" w:rsidRPr="00AC5AD7">
        <w:rPr>
          <w:rFonts w:ascii="Times New Roman" w:hAnsi="Times New Roman" w:cs="Times New Roman"/>
          <w:bCs/>
          <w:sz w:val="26"/>
          <w:szCs w:val="26"/>
          <w:lang w:val="uk-UA"/>
        </w:rPr>
        <w:t xml:space="preserve">доповідачем у справі визначено члена Комісії </w:t>
      </w:r>
      <w:r w:rsidRPr="00AC5AD7">
        <w:rPr>
          <w:rFonts w:ascii="Times New Roman" w:hAnsi="Times New Roman" w:cs="Times New Roman"/>
          <w:bCs/>
          <w:sz w:val="26"/>
          <w:szCs w:val="26"/>
          <w:lang w:val="uk-UA"/>
        </w:rPr>
        <w:t>Гацелюка В.О.</w:t>
      </w:r>
    </w:p>
    <w:p w:rsidR="00E84928" w:rsidRPr="00AC5AD7" w:rsidRDefault="00E25BB4" w:rsidP="00121CB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У повідомленні зазначено, що ДСА України розглянуто звернення голови Красноградського районного суду Харківської області В. Дудченка (лист  ТУ ДСА України у Харківській області від 22 січня 2025 року № 02-29/319/2025) про необхідність відрядження суддів у зв’язку з надмірним рівнем судового навантаження в цьому суді.</w:t>
      </w:r>
    </w:p>
    <w:p w:rsidR="00E25BB4" w:rsidRPr="00AC5AD7" w:rsidRDefault="00E25BB4" w:rsidP="00E25BB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Рішенням Вищої ради правосуддя від 24 серпня 2023 року № 852/0/15-23 у Красноградському районному суді Харківської області визначено 6 посад суддів, фактично перебувають на посадах 3 судді, </w:t>
      </w:r>
      <w:r w:rsidR="007B06EE" w:rsidRPr="00AC5AD7">
        <w:rPr>
          <w:rFonts w:ascii="Times New Roman" w:hAnsi="Times New Roman" w:cs="Times New Roman"/>
          <w:bCs/>
          <w:sz w:val="26"/>
          <w:szCs w:val="26"/>
          <w:lang w:val="uk-UA"/>
        </w:rPr>
        <w:t>один</w:t>
      </w:r>
      <w:r w:rsidRPr="00AC5AD7">
        <w:rPr>
          <w:rFonts w:ascii="Times New Roman" w:hAnsi="Times New Roman" w:cs="Times New Roman"/>
          <w:bCs/>
          <w:sz w:val="26"/>
          <w:szCs w:val="26"/>
          <w:lang w:val="uk-UA"/>
        </w:rPr>
        <w:t xml:space="preserve"> з яких відряджений з іншого суду.</w:t>
      </w:r>
    </w:p>
    <w:p w:rsidR="00E25BB4" w:rsidRPr="00AC5AD7" w:rsidRDefault="00E25BB4" w:rsidP="00E25BB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За даними звітності за 2024 рік, середня кількість днів, необхідних для розгляду справ та матеріалів, що надійшли до місцевих загальних судів, по Україні становить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25BB4" w:rsidRPr="00AC5AD7" w:rsidRDefault="00E25BB4" w:rsidP="00E25BB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У повідомленні ДСА України зазначено, що у Красноградському районному суді Харківської області середня кількість днів, необхідних для розгляду справ, які надійшли за звітний період, одним повноважним суддею</w:t>
      </w:r>
      <w:r w:rsidR="007B06EE" w:rsidRPr="00AC5AD7">
        <w:rPr>
          <w:rFonts w:ascii="Times New Roman" w:hAnsi="Times New Roman" w:cs="Times New Roman"/>
          <w:bCs/>
          <w:sz w:val="26"/>
          <w:szCs w:val="26"/>
          <w:lang w:val="uk-UA"/>
        </w:rPr>
        <w:t>,</w:t>
      </w:r>
      <w:r w:rsidRPr="00AC5AD7">
        <w:rPr>
          <w:rFonts w:ascii="Times New Roman" w:hAnsi="Times New Roman" w:cs="Times New Roman"/>
          <w:bCs/>
          <w:sz w:val="26"/>
          <w:szCs w:val="26"/>
          <w:lang w:val="uk-UA"/>
        </w:rPr>
        <w:t xml:space="preserve"> становить 1060 днів на одного суддю, що дає підстави стверджувати про наявність у суді надмірного навантаження.</w:t>
      </w:r>
    </w:p>
    <w:p w:rsidR="00E25BB4" w:rsidRPr="00AC5AD7" w:rsidRDefault="00E25BB4" w:rsidP="00E25BB4">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Вирішення питання часткового врегулювання судового навантаження у Красноградському районному суді Харківської області можливе за умови відрядження до цього суду двох суддів.</w:t>
      </w:r>
    </w:p>
    <w:p w:rsidR="00E25BB4" w:rsidRPr="00AC5AD7" w:rsidRDefault="007B06EE" w:rsidP="00121CB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lastRenderedPageBreak/>
        <w:t>ДСА України пропонує п</w:t>
      </w:r>
      <w:r w:rsidR="00E25BB4" w:rsidRPr="00AC5AD7">
        <w:rPr>
          <w:rFonts w:ascii="Times New Roman" w:hAnsi="Times New Roman" w:cs="Times New Roman"/>
          <w:bCs/>
          <w:sz w:val="26"/>
          <w:szCs w:val="26"/>
          <w:lang w:val="uk-UA"/>
        </w:rPr>
        <w:t>ід час розгляду Комісією питання щодо внесення подання про відрядження суддів до Красноградського районного суду Харків</w:t>
      </w:r>
      <w:r w:rsidRPr="00AC5AD7">
        <w:rPr>
          <w:rFonts w:ascii="Times New Roman" w:hAnsi="Times New Roman" w:cs="Times New Roman"/>
          <w:bCs/>
          <w:sz w:val="26"/>
          <w:szCs w:val="26"/>
          <w:lang w:val="uk-UA"/>
        </w:rPr>
        <w:t>ської області</w:t>
      </w:r>
      <w:r w:rsidR="00E25BB4" w:rsidRPr="00AC5AD7">
        <w:rPr>
          <w:rFonts w:ascii="Times New Roman" w:hAnsi="Times New Roman" w:cs="Times New Roman"/>
          <w:bCs/>
          <w:sz w:val="26"/>
          <w:szCs w:val="26"/>
          <w:lang w:val="uk-UA"/>
        </w:rPr>
        <w:t xml:space="preserve"> врахувати, що відрядження судді</w:t>
      </w:r>
      <w:r w:rsidRPr="00AC5AD7">
        <w:rPr>
          <w:rFonts w:ascii="Times New Roman" w:hAnsi="Times New Roman" w:cs="Times New Roman"/>
          <w:bCs/>
          <w:sz w:val="26"/>
          <w:szCs w:val="26"/>
          <w:lang w:val="uk-UA"/>
        </w:rPr>
        <w:t>в</w:t>
      </w:r>
      <w:r w:rsidR="00E25BB4" w:rsidRPr="00AC5AD7">
        <w:rPr>
          <w:rFonts w:ascii="Times New Roman" w:hAnsi="Times New Roman" w:cs="Times New Roman"/>
          <w:bCs/>
          <w:sz w:val="26"/>
          <w:szCs w:val="26"/>
          <w:lang w:val="uk-UA"/>
        </w:rPr>
        <w:t xml:space="preserve"> із судів, які припинили роботу, та із судів, територіальну підсудність судових справ яких змінено, не вплине на доступ до правосуддя в цих судах.</w:t>
      </w:r>
    </w:p>
    <w:p w:rsidR="00E84928" w:rsidRPr="00AC5AD7" w:rsidRDefault="00E25BB4" w:rsidP="00121CB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Також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10-12 таблиці «Інформація про показники часу, необхідного для розгляду справ і матеріалів, які надійшли до апеляційних та місцевих судів за 2024 рік», що долучена до повідомлення ДСА України.</w:t>
      </w:r>
    </w:p>
    <w:p w:rsidR="00A820C9" w:rsidRPr="00AC5AD7" w:rsidRDefault="008419D7" w:rsidP="00A820C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w:t>
      </w:r>
      <w:r w:rsidR="007B06EE" w:rsidRPr="00AC5AD7">
        <w:rPr>
          <w:rFonts w:ascii="Times New Roman" w:hAnsi="Times New Roman" w:cs="Times New Roman"/>
          <w:bCs/>
          <w:sz w:val="26"/>
          <w:szCs w:val="26"/>
          <w:lang w:val="uk-UA"/>
        </w:rPr>
        <w:t>у</w:t>
      </w:r>
      <w:r w:rsidRPr="00AC5AD7">
        <w:rPr>
          <w:rFonts w:ascii="Times New Roman" w:hAnsi="Times New Roman" w:cs="Times New Roman"/>
          <w:bCs/>
          <w:sz w:val="26"/>
          <w:szCs w:val="26"/>
          <w:lang w:val="uk-UA"/>
        </w:rPr>
        <w:t xml:space="preserve"> 2024 р</w:t>
      </w:r>
      <w:r w:rsidR="007B06EE" w:rsidRPr="00AC5AD7">
        <w:rPr>
          <w:rFonts w:ascii="Times New Roman" w:hAnsi="Times New Roman" w:cs="Times New Roman"/>
          <w:bCs/>
          <w:sz w:val="26"/>
          <w:szCs w:val="26"/>
          <w:lang w:val="uk-UA"/>
        </w:rPr>
        <w:t>оці</w:t>
      </w:r>
      <w:r w:rsidRPr="00AC5AD7">
        <w:rPr>
          <w:rFonts w:ascii="Times New Roman" w:hAnsi="Times New Roman" w:cs="Times New Roman"/>
          <w:bCs/>
          <w:sz w:val="26"/>
          <w:szCs w:val="26"/>
          <w:lang w:val="uk-UA"/>
        </w:rPr>
        <w:t>, до Красноградського районного суду Харківської області надійшло 5 968 справ та матеріалів; нормативний час, необхідний для розгляду справ та матеріалів, становить 16 962</w:t>
      </w:r>
      <w:r w:rsidR="00A820C9" w:rsidRPr="00AC5AD7">
        <w:rPr>
          <w:rFonts w:ascii="Times New Roman" w:hAnsi="Times New Roman" w:cs="Times New Roman"/>
          <w:bCs/>
          <w:sz w:val="26"/>
          <w:szCs w:val="26"/>
          <w:lang w:val="uk-UA"/>
        </w:rPr>
        <w:t xml:space="preserve"> год; середня кількість днів, необхідних для розгляду справ одним повноважним суддею, за нормативним часом становить 1 060, тобто перевищує середній показник по Україні.</w:t>
      </w:r>
    </w:p>
    <w:p w:rsidR="008419D7" w:rsidRPr="00AC5AD7" w:rsidRDefault="007B73D5" w:rsidP="00121CB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Крім того</w:t>
      </w:r>
      <w:r w:rsidR="008419D7" w:rsidRPr="00AC5AD7">
        <w:rPr>
          <w:rFonts w:ascii="Times New Roman" w:hAnsi="Times New Roman" w:cs="Times New Roman"/>
          <w:bCs/>
          <w:sz w:val="26"/>
          <w:szCs w:val="26"/>
          <w:lang w:val="uk-UA"/>
        </w:rPr>
        <w:t xml:space="preserve">, за І півріччя 2023 року </w:t>
      </w:r>
      <w:r w:rsidR="002D1212" w:rsidRPr="00AC5AD7">
        <w:rPr>
          <w:rFonts w:ascii="Times New Roman" w:hAnsi="Times New Roman" w:cs="Times New Roman"/>
          <w:bCs/>
          <w:sz w:val="26"/>
          <w:szCs w:val="26"/>
          <w:lang w:val="uk-UA"/>
        </w:rPr>
        <w:t xml:space="preserve">до Красноградського районного суду Харківської області надійшло 2 297 справ та матеріалів; нормативний час, необхідний для розгляду справ та матеріалів, становив 6 031 год. </w:t>
      </w:r>
      <w:r w:rsidR="007B06EE" w:rsidRPr="00AC5AD7">
        <w:rPr>
          <w:rFonts w:ascii="Times New Roman" w:hAnsi="Times New Roman" w:cs="Times New Roman"/>
          <w:bCs/>
          <w:sz w:val="26"/>
          <w:szCs w:val="26"/>
          <w:lang w:val="uk-UA"/>
        </w:rPr>
        <w:t>За</w:t>
      </w:r>
      <w:r w:rsidR="002D1212" w:rsidRPr="00AC5AD7">
        <w:rPr>
          <w:rFonts w:ascii="Times New Roman" w:hAnsi="Times New Roman" w:cs="Times New Roman"/>
          <w:bCs/>
          <w:sz w:val="26"/>
          <w:szCs w:val="26"/>
          <w:lang w:val="uk-UA"/>
        </w:rPr>
        <w:t xml:space="preserve"> І півріччя 2024 року до Красноградського районного суду Харківської області надійшл</w:t>
      </w:r>
      <w:r w:rsidR="007B06EE" w:rsidRPr="00AC5AD7">
        <w:rPr>
          <w:rFonts w:ascii="Times New Roman" w:hAnsi="Times New Roman" w:cs="Times New Roman"/>
          <w:bCs/>
          <w:sz w:val="26"/>
          <w:szCs w:val="26"/>
          <w:lang w:val="uk-UA"/>
        </w:rPr>
        <w:t>и</w:t>
      </w:r>
      <w:r w:rsidR="002D1212" w:rsidRPr="00AC5AD7">
        <w:rPr>
          <w:rFonts w:ascii="Times New Roman" w:hAnsi="Times New Roman" w:cs="Times New Roman"/>
          <w:bCs/>
          <w:sz w:val="26"/>
          <w:szCs w:val="26"/>
          <w:lang w:val="uk-UA"/>
        </w:rPr>
        <w:t xml:space="preserve"> 3 191 справа та матеріал</w:t>
      </w:r>
      <w:r w:rsidR="007B06EE" w:rsidRPr="00AC5AD7">
        <w:rPr>
          <w:rFonts w:ascii="Times New Roman" w:hAnsi="Times New Roman" w:cs="Times New Roman"/>
          <w:bCs/>
          <w:sz w:val="26"/>
          <w:szCs w:val="26"/>
          <w:lang w:val="uk-UA"/>
        </w:rPr>
        <w:t>и</w:t>
      </w:r>
      <w:r w:rsidR="002D1212" w:rsidRPr="00AC5AD7">
        <w:rPr>
          <w:rFonts w:ascii="Times New Roman" w:hAnsi="Times New Roman" w:cs="Times New Roman"/>
          <w:bCs/>
          <w:sz w:val="26"/>
          <w:szCs w:val="26"/>
          <w:lang w:val="uk-UA"/>
        </w:rPr>
        <w:t>; нормативний час, необхідний для розгляду справ та матеріалів, становив 9 490 год.</w:t>
      </w:r>
    </w:p>
    <w:p w:rsidR="008419D7" w:rsidRPr="00AC5AD7" w:rsidRDefault="00CA7FC6" w:rsidP="009459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Отже, з аналізу динаміки надходження справ та матеріалів до Красноградського районного суду Харківської області </w:t>
      </w:r>
      <w:r w:rsidR="007B06EE" w:rsidRPr="00AC5AD7">
        <w:rPr>
          <w:rFonts w:ascii="Times New Roman" w:hAnsi="Times New Roman" w:cs="Times New Roman"/>
          <w:bCs/>
          <w:sz w:val="26"/>
          <w:szCs w:val="26"/>
          <w:lang w:val="uk-UA"/>
        </w:rPr>
        <w:t>та</w:t>
      </w:r>
      <w:r w:rsidRPr="00AC5AD7">
        <w:rPr>
          <w:rFonts w:ascii="Times New Roman" w:hAnsi="Times New Roman" w:cs="Times New Roman"/>
          <w:bCs/>
          <w:sz w:val="26"/>
          <w:szCs w:val="26"/>
          <w:lang w:val="uk-UA"/>
        </w:rPr>
        <w:t xml:space="preserve"> показників нормативного часу для </w:t>
      </w:r>
      <w:r w:rsidR="007B06EE" w:rsidRPr="00AC5AD7">
        <w:rPr>
          <w:rFonts w:ascii="Times New Roman" w:hAnsi="Times New Roman" w:cs="Times New Roman"/>
          <w:bCs/>
          <w:sz w:val="26"/>
          <w:szCs w:val="26"/>
          <w:lang w:val="uk-UA"/>
        </w:rPr>
        <w:t xml:space="preserve">їх </w:t>
      </w:r>
      <w:r w:rsidRPr="00AC5AD7">
        <w:rPr>
          <w:rFonts w:ascii="Times New Roman" w:hAnsi="Times New Roman" w:cs="Times New Roman"/>
          <w:bCs/>
          <w:sz w:val="26"/>
          <w:szCs w:val="26"/>
          <w:lang w:val="uk-UA"/>
        </w:rPr>
        <w:t xml:space="preserve">розгляду </w:t>
      </w:r>
      <w:r w:rsidR="007B06EE" w:rsidRPr="00AC5AD7">
        <w:rPr>
          <w:rFonts w:ascii="Times New Roman" w:hAnsi="Times New Roman" w:cs="Times New Roman"/>
          <w:bCs/>
          <w:sz w:val="26"/>
          <w:szCs w:val="26"/>
          <w:lang w:val="uk-UA"/>
        </w:rPr>
        <w:t>у І кварталі</w:t>
      </w:r>
      <w:r w:rsidRPr="00AC5AD7">
        <w:rPr>
          <w:rFonts w:ascii="Times New Roman" w:hAnsi="Times New Roman" w:cs="Times New Roman"/>
          <w:bCs/>
          <w:sz w:val="26"/>
          <w:szCs w:val="26"/>
          <w:lang w:val="uk-UA"/>
        </w:rPr>
        <w:t xml:space="preserve"> 2024 року порівняно з першим кварталом 2023 року </w:t>
      </w:r>
      <w:r w:rsidR="007B06EE" w:rsidRPr="00AC5AD7">
        <w:rPr>
          <w:rFonts w:ascii="Times New Roman" w:hAnsi="Times New Roman" w:cs="Times New Roman"/>
          <w:bCs/>
          <w:sz w:val="26"/>
          <w:szCs w:val="26"/>
          <w:lang w:val="uk-UA"/>
        </w:rPr>
        <w:t>спостерігається тенденція до збільшення</w:t>
      </w:r>
      <w:r w:rsidRPr="00AC5AD7">
        <w:rPr>
          <w:rFonts w:ascii="Times New Roman" w:hAnsi="Times New Roman" w:cs="Times New Roman"/>
          <w:bCs/>
          <w:sz w:val="26"/>
          <w:szCs w:val="26"/>
          <w:lang w:val="uk-UA"/>
        </w:rPr>
        <w:t>, що своєю чергою впливає на збільшення навантаження на одного повноважного суддю цього суду.</w:t>
      </w:r>
    </w:p>
    <w:p w:rsidR="002C25A7" w:rsidRPr="00AC5AD7" w:rsidRDefault="005068C7" w:rsidP="00121CB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Комісією </w:t>
      </w:r>
      <w:r w:rsidR="00945996" w:rsidRPr="00AC5AD7">
        <w:rPr>
          <w:rFonts w:ascii="Times New Roman" w:hAnsi="Times New Roman" w:cs="Times New Roman"/>
          <w:bCs/>
          <w:sz w:val="26"/>
          <w:szCs w:val="26"/>
          <w:lang w:val="uk-UA"/>
        </w:rPr>
        <w:t>03 лютого</w:t>
      </w:r>
      <w:r w:rsidRPr="00AC5AD7">
        <w:rPr>
          <w:rFonts w:ascii="Times New Roman" w:hAnsi="Times New Roman" w:cs="Times New Roman"/>
          <w:bCs/>
          <w:sz w:val="26"/>
          <w:szCs w:val="26"/>
          <w:lang w:val="uk-UA"/>
        </w:rPr>
        <w:t xml:space="preserve"> 2025</w:t>
      </w:r>
      <w:r w:rsidR="002C25A7" w:rsidRPr="00AC5AD7">
        <w:rPr>
          <w:rFonts w:ascii="Times New Roman" w:hAnsi="Times New Roman" w:cs="Times New Roman"/>
          <w:bCs/>
          <w:sz w:val="26"/>
          <w:szCs w:val="26"/>
          <w:lang w:val="uk-UA"/>
        </w:rPr>
        <w:t xml:space="preserve"> року розпочато процедуру відрядження (як</w:t>
      </w:r>
      <w:r w:rsidR="00FE7AE2" w:rsidRPr="00AC5AD7">
        <w:rPr>
          <w:rFonts w:ascii="Times New Roman" w:hAnsi="Times New Roman" w:cs="Times New Roman"/>
          <w:bCs/>
          <w:sz w:val="26"/>
          <w:szCs w:val="26"/>
          <w:lang w:val="uk-UA"/>
        </w:rPr>
        <w:t xml:space="preserve"> </w:t>
      </w:r>
      <w:r w:rsidR="002C25A7" w:rsidRPr="00AC5AD7">
        <w:rPr>
          <w:rFonts w:ascii="Times New Roman" w:hAnsi="Times New Roman" w:cs="Times New Roman"/>
          <w:bCs/>
          <w:sz w:val="26"/>
          <w:szCs w:val="26"/>
          <w:lang w:val="uk-UA"/>
        </w:rPr>
        <w:t>тимчасового переведення) та встановлено семиденний строк (з дня оголошення про початок процедури</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відрядження</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судді)</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для</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подання</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документів,</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визначених</w:t>
      </w:r>
      <w:r w:rsidR="002C25A7" w:rsidRPr="00AC5AD7">
        <w:rPr>
          <w:rFonts w:ascii="Times New Roman" w:hAnsi="Times New Roman" w:cs="Times New Roman"/>
          <w:bCs/>
          <w:sz w:val="36"/>
          <w:szCs w:val="36"/>
          <w:lang w:val="uk-UA"/>
        </w:rPr>
        <w:t xml:space="preserve"> </w:t>
      </w:r>
      <w:r w:rsidR="002C25A7" w:rsidRPr="00AC5AD7">
        <w:rPr>
          <w:rFonts w:ascii="Times New Roman" w:hAnsi="Times New Roman" w:cs="Times New Roman"/>
          <w:bCs/>
          <w:sz w:val="26"/>
          <w:szCs w:val="26"/>
          <w:lang w:val="uk-UA"/>
        </w:rPr>
        <w:t>пунктом</w:t>
      </w:r>
      <w:r w:rsidR="00026647" w:rsidRPr="00026647">
        <w:rPr>
          <w:rFonts w:ascii="Times New Roman" w:hAnsi="Times New Roman" w:cs="Times New Roman"/>
          <w:bCs/>
          <w:sz w:val="28"/>
          <w:szCs w:val="28"/>
          <w:lang w:val="uk-UA"/>
        </w:rPr>
        <w:t> </w:t>
      </w:r>
      <w:r w:rsidR="002C25A7" w:rsidRPr="00AC5AD7">
        <w:rPr>
          <w:rFonts w:ascii="Times New Roman" w:hAnsi="Times New Roman" w:cs="Times New Roman"/>
          <w:bCs/>
          <w:sz w:val="26"/>
          <w:szCs w:val="26"/>
          <w:lang w:val="uk-UA"/>
        </w:rPr>
        <w:t>6</w:t>
      </w:r>
      <w:r w:rsidR="00026647" w:rsidRPr="00026647">
        <w:rPr>
          <w:rFonts w:ascii="Times New Roman" w:hAnsi="Times New Roman" w:cs="Times New Roman"/>
          <w:bCs/>
          <w:sz w:val="28"/>
          <w:szCs w:val="28"/>
          <w:lang w:val="uk-UA"/>
        </w:rPr>
        <w:t> </w:t>
      </w:r>
      <w:r w:rsidR="002C25A7" w:rsidRPr="00AC5AD7">
        <w:rPr>
          <w:rFonts w:ascii="Times New Roman" w:hAnsi="Times New Roman" w:cs="Times New Roman"/>
          <w:bCs/>
          <w:sz w:val="26"/>
          <w:szCs w:val="26"/>
          <w:lang w:val="uk-UA"/>
        </w:rPr>
        <w:t>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w:t>
      </w:r>
      <w:r w:rsidR="00FE7AE2" w:rsidRPr="00AC5AD7">
        <w:rPr>
          <w:rFonts w:ascii="Times New Roman" w:hAnsi="Times New Roman" w:cs="Times New Roman"/>
          <w:bCs/>
          <w:sz w:val="26"/>
          <w:szCs w:val="26"/>
          <w:lang w:val="uk-UA"/>
        </w:rPr>
        <w:t xml:space="preserve"> </w:t>
      </w:r>
      <w:r w:rsidR="002C25A7" w:rsidRPr="00AC5AD7">
        <w:rPr>
          <w:rFonts w:ascii="Times New Roman" w:hAnsi="Times New Roman" w:cs="Times New Roman"/>
          <w:bCs/>
          <w:sz w:val="26"/>
          <w:szCs w:val="26"/>
          <w:lang w:val="uk-UA"/>
        </w:rPr>
        <w:t>змінами, далі – Порядок).</w:t>
      </w:r>
    </w:p>
    <w:p w:rsidR="002C25A7" w:rsidRPr="00AC5AD7" w:rsidRDefault="002C25A7" w:rsidP="00121CB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Указаний строк закінчився </w:t>
      </w:r>
      <w:r w:rsidR="00945996" w:rsidRPr="00AC5AD7">
        <w:rPr>
          <w:rFonts w:ascii="Times New Roman" w:hAnsi="Times New Roman" w:cs="Times New Roman"/>
          <w:bCs/>
          <w:sz w:val="26"/>
          <w:szCs w:val="26"/>
          <w:lang w:val="uk-UA"/>
        </w:rPr>
        <w:t>11 лютого</w:t>
      </w:r>
      <w:r w:rsidR="005068C7" w:rsidRPr="00AC5AD7">
        <w:rPr>
          <w:rFonts w:ascii="Times New Roman" w:hAnsi="Times New Roman" w:cs="Times New Roman"/>
          <w:bCs/>
          <w:sz w:val="26"/>
          <w:szCs w:val="26"/>
          <w:lang w:val="uk-UA"/>
        </w:rPr>
        <w:t xml:space="preserve"> 2025</w:t>
      </w:r>
      <w:r w:rsidRPr="00AC5AD7">
        <w:rPr>
          <w:rFonts w:ascii="Times New Roman" w:hAnsi="Times New Roman" w:cs="Times New Roman"/>
          <w:bCs/>
          <w:sz w:val="26"/>
          <w:szCs w:val="26"/>
          <w:lang w:val="uk-UA"/>
        </w:rPr>
        <w:t xml:space="preserve"> року.</w:t>
      </w:r>
    </w:p>
    <w:p w:rsidR="005068C7" w:rsidRPr="00AC5AD7" w:rsidRDefault="002C25A7" w:rsidP="00121CB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Упродовж встановл</w:t>
      </w:r>
      <w:r w:rsidR="00945996" w:rsidRPr="00AC5AD7">
        <w:rPr>
          <w:rFonts w:ascii="Times New Roman" w:hAnsi="Times New Roman" w:cs="Times New Roman"/>
          <w:bCs/>
          <w:sz w:val="26"/>
          <w:szCs w:val="26"/>
          <w:lang w:val="uk-UA"/>
        </w:rPr>
        <w:t>еного строку до Комісії надійшла згода</w:t>
      </w:r>
      <w:r w:rsidRPr="00AC5AD7">
        <w:rPr>
          <w:rFonts w:ascii="Times New Roman" w:hAnsi="Times New Roman" w:cs="Times New Roman"/>
          <w:bCs/>
          <w:sz w:val="26"/>
          <w:szCs w:val="26"/>
          <w:lang w:val="uk-UA"/>
        </w:rPr>
        <w:t xml:space="preserve"> на</w:t>
      </w:r>
      <w:r w:rsidR="00D84CAA"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відрядження</w:t>
      </w:r>
      <w:r w:rsidR="00D84CAA" w:rsidRPr="00AC5AD7">
        <w:rPr>
          <w:rFonts w:ascii="Times New Roman" w:hAnsi="Times New Roman" w:cs="Times New Roman"/>
          <w:bCs/>
          <w:sz w:val="26"/>
          <w:szCs w:val="26"/>
          <w:lang w:val="uk-UA"/>
        </w:rPr>
        <w:t xml:space="preserve"> </w:t>
      </w:r>
      <w:r w:rsidR="00945996" w:rsidRPr="00AC5AD7">
        <w:rPr>
          <w:rFonts w:ascii="Times New Roman" w:hAnsi="Times New Roman" w:cs="Times New Roman"/>
          <w:bCs/>
          <w:sz w:val="26"/>
          <w:szCs w:val="26"/>
          <w:lang w:val="uk-UA"/>
        </w:rPr>
        <w:t>судді Артемівського міськрайонного суду Донецької області Любчика Олександра В’ячеславовича.</w:t>
      </w:r>
      <w:r w:rsidRPr="00AC5AD7">
        <w:rPr>
          <w:rFonts w:ascii="Times New Roman" w:hAnsi="Times New Roman" w:cs="Times New Roman"/>
          <w:bCs/>
          <w:sz w:val="26"/>
          <w:szCs w:val="26"/>
          <w:lang w:val="uk-UA"/>
        </w:rPr>
        <w:t xml:space="preserve"> </w:t>
      </w:r>
    </w:p>
    <w:p w:rsidR="008050F9" w:rsidRPr="00AC5AD7" w:rsidRDefault="008050F9" w:rsidP="00121CB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Питання щодо відрядження суддів до </w:t>
      </w:r>
      <w:r w:rsidR="00945996" w:rsidRPr="00AC5AD7">
        <w:rPr>
          <w:rFonts w:ascii="Times New Roman" w:hAnsi="Times New Roman" w:cs="Times New Roman"/>
          <w:sz w:val="26"/>
          <w:szCs w:val="26"/>
          <w:shd w:val="clear" w:color="auto" w:fill="FFFFFF"/>
          <w:lang w:val="uk-UA"/>
        </w:rPr>
        <w:t>Красноградського районного суду Харківської області</w:t>
      </w:r>
      <w:r w:rsidR="00364F6E" w:rsidRPr="00AC5AD7">
        <w:rPr>
          <w:rFonts w:ascii="Times New Roman" w:hAnsi="Times New Roman" w:cs="Times New Roman"/>
          <w:bCs/>
          <w:sz w:val="26"/>
          <w:szCs w:val="26"/>
          <w:lang w:val="uk-UA"/>
        </w:rPr>
        <w:t xml:space="preserve"> признача</w:t>
      </w:r>
      <w:r w:rsidR="007B06EE" w:rsidRPr="00AC5AD7">
        <w:rPr>
          <w:rFonts w:ascii="Times New Roman" w:hAnsi="Times New Roman" w:cs="Times New Roman"/>
          <w:bCs/>
          <w:sz w:val="26"/>
          <w:szCs w:val="26"/>
          <w:lang w:val="uk-UA"/>
        </w:rPr>
        <w:t>ло</w:t>
      </w:r>
      <w:r w:rsidR="00364F6E" w:rsidRPr="00AC5AD7">
        <w:rPr>
          <w:rFonts w:ascii="Times New Roman" w:hAnsi="Times New Roman" w:cs="Times New Roman"/>
          <w:bCs/>
          <w:sz w:val="26"/>
          <w:szCs w:val="26"/>
          <w:lang w:val="uk-UA"/>
        </w:rPr>
        <w:t>ся</w:t>
      </w:r>
      <w:r w:rsidRPr="00AC5AD7">
        <w:rPr>
          <w:rFonts w:ascii="Times New Roman" w:hAnsi="Times New Roman" w:cs="Times New Roman"/>
          <w:bCs/>
          <w:sz w:val="26"/>
          <w:szCs w:val="26"/>
          <w:lang w:val="uk-UA"/>
        </w:rPr>
        <w:t xml:space="preserve"> до розгляду на </w:t>
      </w:r>
      <w:r w:rsidR="00945996" w:rsidRPr="00AC5AD7">
        <w:rPr>
          <w:rFonts w:ascii="Times New Roman" w:hAnsi="Times New Roman" w:cs="Times New Roman"/>
          <w:bCs/>
          <w:sz w:val="26"/>
          <w:szCs w:val="26"/>
          <w:lang w:val="uk-UA"/>
        </w:rPr>
        <w:t>26</w:t>
      </w:r>
      <w:r w:rsidR="00986F72" w:rsidRPr="00AC5AD7">
        <w:rPr>
          <w:rFonts w:ascii="Times New Roman" w:hAnsi="Times New Roman" w:cs="Times New Roman"/>
          <w:bCs/>
          <w:sz w:val="26"/>
          <w:szCs w:val="26"/>
          <w:lang w:val="uk-UA"/>
        </w:rPr>
        <w:t xml:space="preserve"> лютого 2025</w:t>
      </w:r>
      <w:r w:rsidR="00364F6E" w:rsidRPr="00AC5AD7">
        <w:rPr>
          <w:rFonts w:ascii="Times New Roman" w:hAnsi="Times New Roman" w:cs="Times New Roman"/>
          <w:bCs/>
          <w:sz w:val="26"/>
          <w:szCs w:val="26"/>
          <w:lang w:val="uk-UA"/>
        </w:rPr>
        <w:t xml:space="preserve"> року, 1</w:t>
      </w:r>
      <w:r w:rsidR="00931C1F" w:rsidRPr="00AC5AD7">
        <w:rPr>
          <w:rFonts w:ascii="Times New Roman" w:hAnsi="Times New Roman" w:cs="Times New Roman"/>
          <w:bCs/>
          <w:sz w:val="26"/>
          <w:szCs w:val="26"/>
          <w:lang w:val="uk-UA"/>
        </w:rPr>
        <w:t>2</w:t>
      </w:r>
      <w:r w:rsidR="00364F6E" w:rsidRPr="00AC5AD7">
        <w:rPr>
          <w:rFonts w:ascii="Times New Roman" w:hAnsi="Times New Roman" w:cs="Times New Roman"/>
          <w:bCs/>
          <w:sz w:val="26"/>
          <w:szCs w:val="26"/>
          <w:lang w:val="uk-UA"/>
        </w:rPr>
        <w:t xml:space="preserve"> березня </w:t>
      </w:r>
      <w:r w:rsidR="007B06EE" w:rsidRPr="00AC5AD7">
        <w:rPr>
          <w:rFonts w:ascii="Times New Roman" w:hAnsi="Times New Roman" w:cs="Times New Roman"/>
          <w:bCs/>
          <w:sz w:val="26"/>
          <w:szCs w:val="26"/>
          <w:lang w:val="uk-UA"/>
        </w:rPr>
        <w:br/>
      </w:r>
      <w:r w:rsidR="00364F6E" w:rsidRPr="00AC5AD7">
        <w:rPr>
          <w:rFonts w:ascii="Times New Roman" w:hAnsi="Times New Roman" w:cs="Times New Roman"/>
          <w:bCs/>
          <w:sz w:val="26"/>
          <w:szCs w:val="26"/>
          <w:lang w:val="uk-UA"/>
        </w:rPr>
        <w:t>2025 року, 09 квітня 2024 року.</w:t>
      </w:r>
    </w:p>
    <w:p w:rsidR="00931C1F" w:rsidRPr="00AC5AD7" w:rsidRDefault="00931C1F" w:rsidP="00931C1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12 березня 2025 року до Комісії надійшло клопотання судді Лю</w:t>
      </w:r>
      <w:r w:rsidR="007B06EE" w:rsidRPr="00AC5AD7">
        <w:rPr>
          <w:rFonts w:ascii="Times New Roman" w:hAnsi="Times New Roman" w:cs="Times New Roman"/>
          <w:bCs/>
          <w:sz w:val="26"/>
          <w:szCs w:val="26"/>
          <w:lang w:val="uk-UA"/>
        </w:rPr>
        <w:t>б</w:t>
      </w:r>
      <w:r w:rsidRPr="00AC5AD7">
        <w:rPr>
          <w:rFonts w:ascii="Times New Roman" w:hAnsi="Times New Roman" w:cs="Times New Roman"/>
          <w:bCs/>
          <w:sz w:val="26"/>
          <w:szCs w:val="26"/>
          <w:lang w:val="uk-UA"/>
        </w:rPr>
        <w:t>чика О.В. про відкладення розгляду питання щодо відрядження суддів до Красноградського районного суду Харківської області</w:t>
      </w:r>
      <w:r w:rsidR="007B06EE" w:rsidRPr="00AC5AD7">
        <w:rPr>
          <w:rFonts w:ascii="Times New Roman" w:hAnsi="Times New Roman" w:cs="Times New Roman"/>
          <w:bCs/>
          <w:sz w:val="26"/>
          <w:szCs w:val="26"/>
          <w:lang w:val="uk-UA"/>
        </w:rPr>
        <w:t>,</w:t>
      </w:r>
      <w:r w:rsidRPr="00AC5AD7">
        <w:rPr>
          <w:rFonts w:ascii="Times New Roman" w:hAnsi="Times New Roman" w:cs="Times New Roman"/>
          <w:bCs/>
          <w:sz w:val="26"/>
          <w:szCs w:val="26"/>
          <w:lang w:val="uk-UA"/>
        </w:rPr>
        <w:t xml:space="preserve"> призначеного на 12 березня 2025 року.</w:t>
      </w:r>
    </w:p>
    <w:p w:rsidR="00931C1F" w:rsidRPr="00AC5AD7" w:rsidRDefault="00931C1F" w:rsidP="00931C1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У засіданні </w:t>
      </w:r>
      <w:r w:rsidR="007B06EE" w:rsidRPr="00AC5AD7">
        <w:rPr>
          <w:rFonts w:ascii="Times New Roman" w:hAnsi="Times New Roman" w:cs="Times New Roman"/>
          <w:bCs/>
          <w:sz w:val="26"/>
          <w:szCs w:val="26"/>
          <w:lang w:val="uk-UA"/>
        </w:rPr>
        <w:t xml:space="preserve">Комісії </w:t>
      </w:r>
      <w:r w:rsidRPr="00AC5AD7">
        <w:rPr>
          <w:rFonts w:ascii="Times New Roman" w:hAnsi="Times New Roman" w:cs="Times New Roman"/>
          <w:bCs/>
          <w:sz w:val="26"/>
          <w:szCs w:val="26"/>
          <w:lang w:val="uk-UA"/>
        </w:rPr>
        <w:t>26 лютого 2025 року оголош</w:t>
      </w:r>
      <w:r w:rsidR="007B06EE" w:rsidRPr="00AC5AD7">
        <w:rPr>
          <w:rFonts w:ascii="Times New Roman" w:hAnsi="Times New Roman" w:cs="Times New Roman"/>
          <w:bCs/>
          <w:sz w:val="26"/>
          <w:szCs w:val="26"/>
          <w:lang w:val="uk-UA"/>
        </w:rPr>
        <w:t>ено</w:t>
      </w:r>
      <w:r w:rsidRPr="00AC5AD7">
        <w:rPr>
          <w:rFonts w:ascii="Times New Roman" w:hAnsi="Times New Roman" w:cs="Times New Roman"/>
          <w:bCs/>
          <w:sz w:val="26"/>
          <w:szCs w:val="26"/>
          <w:lang w:val="uk-UA"/>
        </w:rPr>
        <w:t xml:space="preserve"> перерв</w:t>
      </w:r>
      <w:r w:rsidR="007B06EE" w:rsidRPr="00AC5AD7">
        <w:rPr>
          <w:rFonts w:ascii="Times New Roman" w:hAnsi="Times New Roman" w:cs="Times New Roman"/>
          <w:bCs/>
          <w:sz w:val="26"/>
          <w:szCs w:val="26"/>
          <w:lang w:val="uk-UA"/>
        </w:rPr>
        <w:t xml:space="preserve">у в </w:t>
      </w:r>
      <w:r w:rsidRPr="00AC5AD7">
        <w:rPr>
          <w:rFonts w:ascii="Times New Roman" w:hAnsi="Times New Roman" w:cs="Times New Roman"/>
          <w:bCs/>
          <w:sz w:val="26"/>
          <w:szCs w:val="26"/>
          <w:lang w:val="uk-UA"/>
        </w:rPr>
        <w:t>розгляд</w:t>
      </w:r>
      <w:r w:rsidR="007B06EE" w:rsidRPr="00AC5AD7">
        <w:rPr>
          <w:rFonts w:ascii="Times New Roman" w:hAnsi="Times New Roman" w:cs="Times New Roman"/>
          <w:bCs/>
          <w:sz w:val="26"/>
          <w:szCs w:val="26"/>
          <w:lang w:val="uk-UA"/>
        </w:rPr>
        <w:t>і цього</w:t>
      </w:r>
      <w:r w:rsidRPr="00AC5AD7">
        <w:rPr>
          <w:rFonts w:ascii="Times New Roman" w:hAnsi="Times New Roman" w:cs="Times New Roman"/>
          <w:bCs/>
          <w:sz w:val="26"/>
          <w:szCs w:val="26"/>
          <w:lang w:val="uk-UA"/>
        </w:rPr>
        <w:t xml:space="preserve"> питання, у зв’язку із клопотанням судді.</w:t>
      </w:r>
    </w:p>
    <w:p w:rsidR="00931C1F" w:rsidRPr="00AC5AD7" w:rsidRDefault="00931C1F" w:rsidP="00931C1F">
      <w:pPr>
        <w:pStyle w:val="ad"/>
        <w:ind w:firstLine="705"/>
        <w:jc w:val="both"/>
        <w:rPr>
          <w:rFonts w:ascii="Times New Roman" w:hAnsi="Times New Roman" w:cs="Times New Roman"/>
          <w:sz w:val="26"/>
          <w:szCs w:val="26"/>
        </w:rPr>
      </w:pPr>
      <w:r w:rsidRPr="00AC5AD7">
        <w:rPr>
          <w:rFonts w:ascii="Times New Roman" w:hAnsi="Times New Roman" w:cs="Times New Roman"/>
          <w:sz w:val="26"/>
          <w:szCs w:val="26"/>
        </w:rPr>
        <w:lastRenderedPageBreak/>
        <w:t xml:space="preserve">08 квітня </w:t>
      </w:r>
      <w:r w:rsidR="007B06EE" w:rsidRPr="00AC5AD7">
        <w:rPr>
          <w:rFonts w:ascii="Times New Roman" w:hAnsi="Times New Roman" w:cs="Times New Roman"/>
          <w:sz w:val="26"/>
          <w:szCs w:val="26"/>
        </w:rPr>
        <w:t xml:space="preserve">2025 року </w:t>
      </w:r>
      <w:r w:rsidRPr="00AC5AD7">
        <w:rPr>
          <w:rFonts w:ascii="Times New Roman" w:hAnsi="Times New Roman" w:cs="Times New Roman"/>
          <w:sz w:val="26"/>
          <w:szCs w:val="26"/>
        </w:rPr>
        <w:t>до Комісії надійшла заява судді Любчика О.В. про відкликання його згоди на відрядження до Красноградського районного суду Харківської області.</w:t>
      </w:r>
    </w:p>
    <w:p w:rsidR="00931C1F" w:rsidRPr="00AC5AD7" w:rsidRDefault="001758A6" w:rsidP="00364F6E">
      <w:pPr>
        <w:pStyle w:val="ad"/>
        <w:ind w:firstLine="705"/>
        <w:jc w:val="both"/>
        <w:rPr>
          <w:rFonts w:ascii="Times New Roman" w:hAnsi="Times New Roman" w:cs="Times New Roman"/>
          <w:sz w:val="26"/>
          <w:szCs w:val="26"/>
        </w:rPr>
      </w:pPr>
      <w:r w:rsidRPr="00AC5AD7">
        <w:rPr>
          <w:rFonts w:ascii="Times New Roman" w:hAnsi="Times New Roman" w:cs="Times New Roman"/>
          <w:sz w:val="26"/>
          <w:szCs w:val="26"/>
        </w:rPr>
        <w:t>У засіданн</w:t>
      </w:r>
      <w:r w:rsidR="007B06EE" w:rsidRPr="00AC5AD7">
        <w:rPr>
          <w:rFonts w:ascii="Times New Roman" w:hAnsi="Times New Roman" w:cs="Times New Roman"/>
          <w:sz w:val="26"/>
          <w:szCs w:val="26"/>
        </w:rPr>
        <w:t>я</w:t>
      </w:r>
      <w:r w:rsidR="008050F9" w:rsidRPr="00AC5AD7">
        <w:rPr>
          <w:rFonts w:ascii="Times New Roman" w:hAnsi="Times New Roman" w:cs="Times New Roman"/>
          <w:sz w:val="26"/>
          <w:szCs w:val="26"/>
        </w:rPr>
        <w:t xml:space="preserve"> Комісії </w:t>
      </w:r>
      <w:r w:rsidR="00931C1F" w:rsidRPr="00AC5AD7">
        <w:rPr>
          <w:rFonts w:ascii="Times New Roman" w:hAnsi="Times New Roman" w:cs="Times New Roman"/>
          <w:sz w:val="26"/>
          <w:szCs w:val="26"/>
        </w:rPr>
        <w:t>09 квітня</w:t>
      </w:r>
      <w:r w:rsidR="00986F72" w:rsidRPr="00AC5AD7">
        <w:rPr>
          <w:rFonts w:ascii="Times New Roman" w:hAnsi="Times New Roman" w:cs="Times New Roman"/>
          <w:sz w:val="26"/>
          <w:szCs w:val="26"/>
        </w:rPr>
        <w:t xml:space="preserve"> 2025</w:t>
      </w:r>
      <w:r w:rsidR="008050F9" w:rsidRPr="00AC5AD7">
        <w:rPr>
          <w:rFonts w:ascii="Times New Roman" w:hAnsi="Times New Roman" w:cs="Times New Roman"/>
          <w:sz w:val="26"/>
          <w:szCs w:val="26"/>
        </w:rPr>
        <w:t xml:space="preserve"> року </w:t>
      </w:r>
      <w:r w:rsidR="00931C1F" w:rsidRPr="00AC5AD7">
        <w:rPr>
          <w:rFonts w:ascii="Times New Roman" w:hAnsi="Times New Roman" w:cs="Times New Roman"/>
          <w:sz w:val="26"/>
          <w:szCs w:val="26"/>
        </w:rPr>
        <w:t xml:space="preserve">суддя Любчик О.В. не з’явився. </w:t>
      </w:r>
    </w:p>
    <w:p w:rsidR="008050F9" w:rsidRPr="00AC5AD7" w:rsidRDefault="008050F9" w:rsidP="00364F6E">
      <w:pPr>
        <w:pStyle w:val="ad"/>
        <w:ind w:firstLine="705"/>
        <w:jc w:val="both"/>
        <w:rPr>
          <w:rFonts w:ascii="Times New Roman" w:hAnsi="Times New Roman" w:cs="Times New Roman"/>
          <w:bCs/>
          <w:sz w:val="26"/>
          <w:szCs w:val="26"/>
          <w:highlight w:val="yellow"/>
        </w:rPr>
      </w:pPr>
      <w:r w:rsidRPr="00AC5AD7">
        <w:rPr>
          <w:rFonts w:ascii="Times New Roman" w:hAnsi="Times New Roman" w:cs="Times New Roman"/>
          <w:bCs/>
          <w:sz w:val="26"/>
          <w:szCs w:val="26"/>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4856EE" w:rsidRPr="00AC5AD7" w:rsidRDefault="008050F9" w:rsidP="00121CB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Заслухавши доповідача, проаналізувавши матеріали щодо відрядження суддів до</w:t>
      </w:r>
      <w:r w:rsidR="00D84CAA" w:rsidRPr="00AC5AD7">
        <w:rPr>
          <w:rFonts w:ascii="Times New Roman" w:hAnsi="Times New Roman" w:cs="Times New Roman"/>
          <w:bCs/>
          <w:sz w:val="26"/>
          <w:szCs w:val="26"/>
          <w:lang w:val="uk-UA"/>
        </w:rPr>
        <w:t xml:space="preserve"> </w:t>
      </w:r>
      <w:r w:rsidR="00945996" w:rsidRPr="00AC5AD7">
        <w:rPr>
          <w:rFonts w:ascii="Times New Roman" w:hAnsi="Times New Roman" w:cs="Times New Roman"/>
          <w:sz w:val="26"/>
          <w:szCs w:val="26"/>
          <w:shd w:val="clear" w:color="auto" w:fill="FFFFFF"/>
          <w:lang w:val="uk-UA"/>
        </w:rPr>
        <w:t>Красноградського районного суду Харківської області</w:t>
      </w:r>
      <w:r w:rsidRPr="00AC5AD7">
        <w:rPr>
          <w:rFonts w:ascii="Times New Roman" w:hAnsi="Times New Roman" w:cs="Times New Roman"/>
          <w:bCs/>
          <w:sz w:val="26"/>
          <w:szCs w:val="26"/>
          <w:lang w:val="uk-UA"/>
        </w:rPr>
        <w:t>, Комісія встановила таке.</w:t>
      </w:r>
    </w:p>
    <w:p w:rsidR="00916B1F" w:rsidRPr="00AC5AD7" w:rsidRDefault="00E0415D" w:rsidP="00121CB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Частиною першою статті 55 Закону України «Про судоустрій і статус суддів» </w:t>
      </w:r>
      <w:r w:rsidR="00F05925" w:rsidRPr="00AC5AD7">
        <w:rPr>
          <w:rFonts w:ascii="Times New Roman" w:hAnsi="Times New Roman" w:cs="Times New Roman"/>
          <w:bCs/>
          <w:sz w:val="26"/>
          <w:szCs w:val="26"/>
          <w:lang w:val="uk-UA"/>
        </w:rPr>
        <w:t>(далі –</w:t>
      </w:r>
      <w:r w:rsidR="00D84CAA" w:rsidRPr="00AC5AD7">
        <w:rPr>
          <w:rFonts w:ascii="Times New Roman" w:hAnsi="Times New Roman" w:cs="Times New Roman"/>
          <w:bCs/>
          <w:sz w:val="26"/>
          <w:szCs w:val="26"/>
          <w:lang w:val="uk-UA"/>
        </w:rPr>
        <w:t xml:space="preserve"> </w:t>
      </w:r>
      <w:r w:rsidR="00F05925" w:rsidRPr="00AC5AD7">
        <w:rPr>
          <w:rFonts w:ascii="Times New Roman" w:hAnsi="Times New Roman" w:cs="Times New Roman"/>
          <w:bCs/>
          <w:sz w:val="26"/>
          <w:szCs w:val="26"/>
          <w:lang w:val="uk-UA"/>
        </w:rPr>
        <w:t xml:space="preserve">Закон) </w:t>
      </w:r>
      <w:r w:rsidRPr="00AC5AD7">
        <w:rPr>
          <w:rFonts w:ascii="Times New Roman" w:hAnsi="Times New Roman" w:cs="Times New Roman"/>
          <w:bCs/>
          <w:sz w:val="26"/>
          <w:szCs w:val="26"/>
          <w:lang w:val="uk-UA"/>
        </w:rPr>
        <w:t>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w:t>
      </w:r>
      <w:r w:rsidR="00853D46"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 xml:space="preserve">спеціалізації для здійснення правосуддя. </w:t>
      </w:r>
    </w:p>
    <w:p w:rsidR="007B73D5" w:rsidRPr="00AC5AD7" w:rsidRDefault="008050F9" w:rsidP="007B73D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Відповідно до пункту 10</w:t>
      </w:r>
      <w:r w:rsidRPr="00AC5AD7">
        <w:rPr>
          <w:rFonts w:ascii="Times New Roman" w:hAnsi="Times New Roman" w:cs="Times New Roman"/>
          <w:sz w:val="26"/>
          <w:szCs w:val="26"/>
          <w:lang w:val="uk-UA"/>
        </w:rPr>
        <w:t xml:space="preserve"> </w:t>
      </w:r>
      <w:r w:rsidRPr="00AC5AD7">
        <w:rPr>
          <w:rFonts w:ascii="Times New Roman" w:hAnsi="Times New Roman" w:cs="Times New Roman"/>
          <w:bCs/>
          <w:sz w:val="26"/>
          <w:szCs w:val="26"/>
          <w:lang w:val="uk-UA"/>
        </w:rPr>
        <w:t xml:space="preserve">розділу ІІІ Порядку при </w:t>
      </w:r>
      <w:r w:rsidR="007B73D5" w:rsidRPr="00AC5AD7">
        <w:rPr>
          <w:rFonts w:ascii="Times New Roman" w:hAnsi="Times New Roman" w:cs="Times New Roman"/>
          <w:bCs/>
          <w:sz w:val="26"/>
          <w:szCs w:val="26"/>
          <w:lang w:val="uk-UA"/>
        </w:rPr>
        <w:t>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8050F9" w:rsidRPr="00AC5AD7" w:rsidRDefault="008050F9" w:rsidP="007B73D5">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bCs/>
          <w:sz w:val="26"/>
          <w:szCs w:val="26"/>
          <w:lang w:val="uk-UA"/>
        </w:rPr>
        <w:t>Крім того, за загальним правилом, визначеним абзацом четвертим пункту</w:t>
      </w:r>
      <w:r w:rsidR="00D84CAA"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1</w:t>
      </w:r>
      <w:r w:rsidR="00D84CAA"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розділу</w:t>
      </w:r>
      <w:r w:rsidR="00D84CAA"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І</w:t>
      </w:r>
      <w:r w:rsidR="00D84CAA"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Порядку, відрядження судді до іншого суду того самого рівня і спеціалізації (як тимчасового переведення)</w:t>
      </w:r>
      <w:r w:rsidRPr="00AC5AD7">
        <w:rPr>
          <w:rFonts w:ascii="Times New Roman" w:hAnsi="Times New Roman" w:cs="Times New Roman"/>
          <w:sz w:val="26"/>
          <w:szCs w:val="26"/>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w:t>
      </w:r>
      <w:r w:rsidR="00853D46" w:rsidRPr="00AC5AD7">
        <w:rPr>
          <w:rFonts w:ascii="Times New Roman" w:hAnsi="Times New Roman" w:cs="Times New Roman"/>
          <w:sz w:val="26"/>
          <w:szCs w:val="26"/>
          <w:lang w:val="uk-UA"/>
        </w:rPr>
        <w:t xml:space="preserve"> </w:t>
      </w:r>
      <w:r w:rsidRPr="00AC5AD7">
        <w:rPr>
          <w:rFonts w:ascii="Times New Roman" w:hAnsi="Times New Roman" w:cs="Times New Roman"/>
          <w:sz w:val="26"/>
          <w:szCs w:val="26"/>
          <w:lang w:val="uk-UA"/>
        </w:rPr>
        <w:t>правосуддя в цих судах.</w:t>
      </w:r>
    </w:p>
    <w:p w:rsidR="0090695D" w:rsidRPr="00AC5AD7" w:rsidRDefault="00945996" w:rsidP="0090695D">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Розглянувши кандидатуру судді Артемівського міськрайонного суду Донецької області Любчика О.В., який</w:t>
      </w:r>
      <w:r w:rsidR="008050F9" w:rsidRPr="00AC5AD7">
        <w:rPr>
          <w:rFonts w:ascii="Times New Roman" w:hAnsi="Times New Roman" w:cs="Times New Roman"/>
          <w:sz w:val="26"/>
          <w:szCs w:val="26"/>
          <w:lang w:val="uk-UA"/>
        </w:rPr>
        <w:t xml:space="preserve"> вияви</w:t>
      </w:r>
      <w:r w:rsidRPr="00AC5AD7">
        <w:rPr>
          <w:rFonts w:ascii="Times New Roman" w:hAnsi="Times New Roman" w:cs="Times New Roman"/>
          <w:sz w:val="26"/>
          <w:szCs w:val="26"/>
          <w:lang w:val="uk-UA"/>
        </w:rPr>
        <w:t>в</w:t>
      </w:r>
      <w:r w:rsidR="007B06EE" w:rsidRPr="00AC5AD7">
        <w:rPr>
          <w:rFonts w:ascii="Times New Roman" w:hAnsi="Times New Roman" w:cs="Times New Roman"/>
          <w:sz w:val="26"/>
          <w:szCs w:val="26"/>
          <w:lang w:val="uk-UA"/>
        </w:rPr>
        <w:t xml:space="preserve"> бажання бути відрядженим</w:t>
      </w:r>
      <w:r w:rsidR="008050F9" w:rsidRPr="00AC5AD7">
        <w:rPr>
          <w:rFonts w:ascii="Times New Roman" w:hAnsi="Times New Roman" w:cs="Times New Roman"/>
          <w:sz w:val="26"/>
          <w:szCs w:val="26"/>
          <w:lang w:val="uk-UA"/>
        </w:rPr>
        <w:t xml:space="preserve"> до </w:t>
      </w:r>
      <w:r w:rsidR="00F55CD7" w:rsidRPr="00AC5AD7">
        <w:rPr>
          <w:rFonts w:ascii="Times New Roman" w:hAnsi="Times New Roman" w:cs="Times New Roman"/>
          <w:sz w:val="26"/>
          <w:szCs w:val="26"/>
          <w:shd w:val="clear" w:color="auto" w:fill="FFFFFF"/>
          <w:lang w:val="uk-UA"/>
        </w:rPr>
        <w:t>Красноградського районного суду Харківської області</w:t>
      </w:r>
      <w:r w:rsidR="008050F9" w:rsidRPr="00AC5AD7">
        <w:rPr>
          <w:rFonts w:ascii="Times New Roman" w:hAnsi="Times New Roman" w:cs="Times New Roman"/>
          <w:sz w:val="26"/>
          <w:szCs w:val="26"/>
          <w:lang w:val="uk-UA"/>
        </w:rPr>
        <w:t>, Комісією встановлено таке.</w:t>
      </w:r>
    </w:p>
    <w:p w:rsidR="00152D65" w:rsidRPr="00AC5AD7" w:rsidRDefault="00061E15" w:rsidP="00152D65">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Указом Президента України від 29 вересня 2016 року № 425/2016 Любчика О.В. призначено на посаду судді Артемівського міськрайонного суду Донецької </w:t>
      </w:r>
      <w:r w:rsidR="00152D65" w:rsidRPr="00AC5AD7">
        <w:rPr>
          <w:rFonts w:ascii="Times New Roman" w:hAnsi="Times New Roman" w:cs="Times New Roman"/>
          <w:sz w:val="26"/>
          <w:szCs w:val="26"/>
          <w:lang w:val="uk-UA"/>
        </w:rPr>
        <w:t>області строком на п’ять років</w:t>
      </w:r>
      <w:r w:rsidR="007B06EE" w:rsidRPr="00AC5AD7">
        <w:rPr>
          <w:rFonts w:ascii="Times New Roman" w:hAnsi="Times New Roman" w:cs="Times New Roman"/>
          <w:sz w:val="26"/>
          <w:szCs w:val="26"/>
          <w:lang w:val="uk-UA"/>
        </w:rPr>
        <w:t>,</w:t>
      </w:r>
      <w:r w:rsidR="00152D65" w:rsidRPr="00AC5AD7">
        <w:rPr>
          <w:rFonts w:ascii="Times New Roman" w:hAnsi="Times New Roman" w:cs="Times New Roman"/>
          <w:sz w:val="26"/>
          <w:szCs w:val="26"/>
          <w:lang w:val="uk-UA"/>
        </w:rPr>
        <w:t xml:space="preserve"> </w:t>
      </w:r>
      <w:r w:rsidRPr="00AC5AD7">
        <w:rPr>
          <w:rFonts w:ascii="Times New Roman" w:hAnsi="Times New Roman" w:cs="Times New Roman"/>
          <w:sz w:val="26"/>
          <w:szCs w:val="26"/>
          <w:lang w:val="uk-UA"/>
        </w:rPr>
        <w:t>Указом Президента України від 19 липня 2018 року № 211/2018 – тимчасово переведено шляхом відрядження до Селидівського міського суду Донець</w:t>
      </w:r>
      <w:r w:rsidR="007B06EE" w:rsidRPr="00AC5AD7">
        <w:rPr>
          <w:rFonts w:ascii="Times New Roman" w:hAnsi="Times New Roman" w:cs="Times New Roman"/>
          <w:sz w:val="26"/>
          <w:szCs w:val="26"/>
          <w:lang w:val="uk-UA"/>
        </w:rPr>
        <w:t>кої області строком на один рік, р</w:t>
      </w:r>
      <w:r w:rsidRPr="00AC5AD7">
        <w:rPr>
          <w:rFonts w:ascii="Times New Roman" w:hAnsi="Times New Roman" w:cs="Times New Roman"/>
          <w:sz w:val="26"/>
          <w:szCs w:val="26"/>
          <w:lang w:val="uk-UA"/>
        </w:rPr>
        <w:t xml:space="preserve">ішенням Вищої ради правосуддя </w:t>
      </w:r>
      <w:bookmarkStart w:id="0" w:name="_GoBack"/>
      <w:bookmarkEnd w:id="0"/>
      <w:r w:rsidRPr="00AC5AD7">
        <w:rPr>
          <w:rFonts w:ascii="Times New Roman" w:hAnsi="Times New Roman" w:cs="Times New Roman"/>
          <w:sz w:val="26"/>
          <w:szCs w:val="26"/>
          <w:lang w:val="uk-UA"/>
        </w:rPr>
        <w:t>від</w:t>
      </w:r>
      <w:r w:rsidR="00026647">
        <w:rPr>
          <w:rFonts w:ascii="Times New Roman" w:hAnsi="Times New Roman" w:cs="Times New Roman"/>
          <w:sz w:val="26"/>
          <w:szCs w:val="26"/>
          <w:lang w:val="uk-UA"/>
        </w:rPr>
        <w:t> </w:t>
      </w:r>
      <w:r w:rsidRPr="00AC5AD7">
        <w:rPr>
          <w:rFonts w:ascii="Times New Roman" w:hAnsi="Times New Roman" w:cs="Times New Roman"/>
          <w:sz w:val="26"/>
          <w:szCs w:val="26"/>
          <w:lang w:val="uk-UA"/>
        </w:rPr>
        <w:t>05</w:t>
      </w:r>
      <w:r w:rsidR="00026647">
        <w:rPr>
          <w:rFonts w:ascii="Times New Roman" w:hAnsi="Times New Roman" w:cs="Times New Roman"/>
          <w:sz w:val="26"/>
          <w:szCs w:val="26"/>
          <w:lang w:val="uk-UA"/>
        </w:rPr>
        <w:t> </w:t>
      </w:r>
      <w:r w:rsidRPr="00AC5AD7">
        <w:rPr>
          <w:rFonts w:ascii="Times New Roman" w:hAnsi="Times New Roman" w:cs="Times New Roman"/>
          <w:sz w:val="26"/>
          <w:szCs w:val="26"/>
          <w:lang w:val="uk-UA"/>
        </w:rPr>
        <w:t>листопада 2020 року № 3023/0/15-20 – відряджено до Новогродівського міського суду Донецької області з 19 листопада 2020 року до 29 вересня 2021 року</w:t>
      </w:r>
      <w:r w:rsidR="00152D65" w:rsidRPr="00AC5AD7">
        <w:rPr>
          <w:rFonts w:ascii="Times New Roman" w:hAnsi="Times New Roman" w:cs="Times New Roman"/>
          <w:sz w:val="26"/>
          <w:szCs w:val="26"/>
          <w:lang w:val="uk-UA"/>
        </w:rPr>
        <w:t>.</w:t>
      </w:r>
    </w:p>
    <w:p w:rsidR="007E6E8C" w:rsidRPr="00AC5AD7" w:rsidRDefault="007E6E8C" w:rsidP="00152D65">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Відповідно до частини сьомої статті 147 Закону, у зв’язку з неможливістю здійснення судами правосуддя під час воєнного стану розпорядженням Голови Верховного Суду від 21 жовтня 2022 року № 61 територіальну підсудність судових справ Артемівського міськрайонного суду Донецької області визначено Дружківському міському суду Донецької області.</w:t>
      </w:r>
    </w:p>
    <w:p w:rsidR="00F55CD7" w:rsidRPr="00AC5AD7" w:rsidRDefault="00152D65" w:rsidP="00152D65">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Р</w:t>
      </w:r>
      <w:r w:rsidR="00061E15" w:rsidRPr="00AC5AD7">
        <w:rPr>
          <w:rFonts w:ascii="Times New Roman" w:hAnsi="Times New Roman" w:cs="Times New Roman"/>
          <w:sz w:val="26"/>
          <w:szCs w:val="26"/>
          <w:lang w:val="uk-UA"/>
        </w:rPr>
        <w:t xml:space="preserve">ішенням </w:t>
      </w:r>
      <w:r w:rsidR="007B06EE" w:rsidRPr="00AC5AD7">
        <w:rPr>
          <w:rFonts w:ascii="Times New Roman" w:hAnsi="Times New Roman" w:cs="Times New Roman"/>
          <w:sz w:val="26"/>
          <w:szCs w:val="26"/>
          <w:lang w:val="uk-UA"/>
        </w:rPr>
        <w:t>Г</w:t>
      </w:r>
      <w:r w:rsidR="007B73D5" w:rsidRPr="00AC5AD7">
        <w:rPr>
          <w:rFonts w:ascii="Times New Roman" w:hAnsi="Times New Roman" w:cs="Times New Roman"/>
          <w:sz w:val="26"/>
          <w:szCs w:val="26"/>
          <w:lang w:val="uk-UA"/>
        </w:rPr>
        <w:t xml:space="preserve">олови </w:t>
      </w:r>
      <w:r w:rsidR="00061E15" w:rsidRPr="00AC5AD7">
        <w:rPr>
          <w:rFonts w:ascii="Times New Roman" w:hAnsi="Times New Roman" w:cs="Times New Roman"/>
          <w:sz w:val="26"/>
          <w:szCs w:val="26"/>
          <w:lang w:val="uk-UA"/>
        </w:rPr>
        <w:t xml:space="preserve">Верховного Суду від 21 жовтня 2022 року </w:t>
      </w:r>
      <w:r w:rsidRPr="00AC5AD7">
        <w:rPr>
          <w:rFonts w:ascii="Times New Roman" w:hAnsi="Times New Roman" w:cs="Times New Roman"/>
          <w:sz w:val="26"/>
          <w:szCs w:val="26"/>
          <w:lang w:val="uk-UA"/>
        </w:rPr>
        <w:t>№ 498/0/149-22 суддю Любчика О.В.</w:t>
      </w:r>
      <w:r w:rsidR="00061E15" w:rsidRPr="00AC5AD7">
        <w:rPr>
          <w:rFonts w:ascii="Times New Roman" w:hAnsi="Times New Roman" w:cs="Times New Roman"/>
          <w:sz w:val="26"/>
          <w:szCs w:val="26"/>
          <w:lang w:val="uk-UA"/>
        </w:rPr>
        <w:t xml:space="preserve"> відряджено до Дружківського міського суду Донецької області з 24 жовтня 2022 року.</w:t>
      </w:r>
    </w:p>
    <w:p w:rsidR="00061E15" w:rsidRPr="00AC5AD7" w:rsidRDefault="00BA6BB1" w:rsidP="00152D65">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Рішенням Вищої ради правосуддя від 19 грудня 2024 року № 3707/0/15-24 територіальну підсудність судових справ Артемівського міськрайонного суду Донецької області </w:t>
      </w:r>
      <w:r w:rsidR="004C1F85" w:rsidRPr="00AC5AD7">
        <w:rPr>
          <w:rFonts w:ascii="Times New Roman" w:hAnsi="Times New Roman" w:cs="Times New Roman"/>
          <w:sz w:val="26"/>
          <w:szCs w:val="26"/>
          <w:lang w:val="uk-UA"/>
        </w:rPr>
        <w:t xml:space="preserve">з 06 січня 2025 року </w:t>
      </w:r>
      <w:r w:rsidRPr="00AC5AD7">
        <w:rPr>
          <w:rFonts w:ascii="Times New Roman" w:hAnsi="Times New Roman" w:cs="Times New Roman"/>
          <w:sz w:val="26"/>
          <w:szCs w:val="26"/>
          <w:lang w:val="uk-UA"/>
        </w:rPr>
        <w:t>переда</w:t>
      </w:r>
      <w:r w:rsidR="004C1F85" w:rsidRPr="00AC5AD7">
        <w:rPr>
          <w:rFonts w:ascii="Times New Roman" w:hAnsi="Times New Roman" w:cs="Times New Roman"/>
          <w:sz w:val="26"/>
          <w:szCs w:val="26"/>
          <w:lang w:val="uk-UA"/>
        </w:rPr>
        <w:t>но</w:t>
      </w:r>
      <w:r w:rsidRPr="00AC5AD7">
        <w:rPr>
          <w:rFonts w:ascii="Times New Roman" w:hAnsi="Times New Roman" w:cs="Times New Roman"/>
          <w:sz w:val="26"/>
          <w:szCs w:val="26"/>
          <w:lang w:val="uk-UA"/>
        </w:rPr>
        <w:t xml:space="preserve"> до Жовтневого районного суду міста Кривого Рогу Дніпропетровської області</w:t>
      </w:r>
      <w:r w:rsidR="004C1F85" w:rsidRPr="00AC5AD7">
        <w:rPr>
          <w:rFonts w:ascii="Times New Roman" w:hAnsi="Times New Roman" w:cs="Times New Roman"/>
          <w:sz w:val="26"/>
          <w:szCs w:val="26"/>
          <w:lang w:val="uk-UA"/>
        </w:rPr>
        <w:t xml:space="preserve">, </w:t>
      </w:r>
      <w:r w:rsidRPr="00AC5AD7">
        <w:rPr>
          <w:rFonts w:ascii="Times New Roman" w:hAnsi="Times New Roman" w:cs="Times New Roman"/>
          <w:sz w:val="26"/>
          <w:szCs w:val="26"/>
          <w:lang w:val="uk-UA"/>
        </w:rPr>
        <w:t xml:space="preserve">територіальну підсудність судових справ </w:t>
      </w:r>
      <w:r w:rsidRPr="00AC5AD7">
        <w:rPr>
          <w:rFonts w:ascii="Times New Roman" w:hAnsi="Times New Roman" w:cs="Times New Roman"/>
          <w:sz w:val="26"/>
          <w:szCs w:val="26"/>
          <w:lang w:val="uk-UA"/>
        </w:rPr>
        <w:lastRenderedPageBreak/>
        <w:t xml:space="preserve">Дружківського міського суду Донецької області </w:t>
      </w:r>
      <w:r w:rsidR="004C1F85" w:rsidRPr="00AC5AD7">
        <w:rPr>
          <w:rFonts w:ascii="Times New Roman" w:hAnsi="Times New Roman" w:cs="Times New Roman"/>
          <w:sz w:val="26"/>
          <w:szCs w:val="26"/>
          <w:lang w:val="uk-UA"/>
        </w:rPr>
        <w:t>передано</w:t>
      </w:r>
      <w:r w:rsidRPr="00AC5AD7">
        <w:rPr>
          <w:rFonts w:ascii="Times New Roman" w:hAnsi="Times New Roman" w:cs="Times New Roman"/>
          <w:sz w:val="26"/>
          <w:szCs w:val="26"/>
          <w:lang w:val="uk-UA"/>
        </w:rPr>
        <w:t xml:space="preserve"> до Довгинцівського районного суду міста Кривого Рогу Дніпропетровської області.</w:t>
      </w:r>
    </w:p>
    <w:p w:rsidR="00AA1D19" w:rsidRPr="00AC5AD7" w:rsidRDefault="00D95864" w:rsidP="00121CBD">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bCs/>
          <w:sz w:val="26"/>
          <w:szCs w:val="26"/>
          <w:lang w:val="uk-UA"/>
        </w:rPr>
        <w:t xml:space="preserve">Відповідно до довідки </w:t>
      </w:r>
      <w:r w:rsidR="00152D65" w:rsidRPr="00AC5AD7">
        <w:rPr>
          <w:rFonts w:ascii="Times New Roman" w:hAnsi="Times New Roman" w:cs="Times New Roman"/>
          <w:bCs/>
          <w:sz w:val="26"/>
          <w:szCs w:val="26"/>
          <w:lang w:val="uk-UA"/>
        </w:rPr>
        <w:t>Дружківського міського суду Донецької області</w:t>
      </w:r>
      <w:r w:rsidRPr="00AC5AD7">
        <w:rPr>
          <w:rFonts w:ascii="Times New Roman" w:hAnsi="Times New Roman" w:cs="Times New Roman"/>
          <w:bCs/>
          <w:sz w:val="26"/>
          <w:szCs w:val="26"/>
          <w:lang w:val="uk-UA"/>
        </w:rPr>
        <w:t xml:space="preserve"> суддею </w:t>
      </w:r>
      <w:r w:rsidR="00152D65" w:rsidRPr="00AC5AD7">
        <w:rPr>
          <w:rFonts w:ascii="Times New Roman" w:hAnsi="Times New Roman" w:cs="Times New Roman"/>
          <w:bCs/>
          <w:sz w:val="26"/>
          <w:szCs w:val="26"/>
          <w:lang w:val="uk-UA"/>
        </w:rPr>
        <w:t>Любчиком О.В.</w:t>
      </w:r>
      <w:r w:rsidR="009B04E3" w:rsidRPr="00AC5AD7">
        <w:rPr>
          <w:rFonts w:ascii="Times New Roman" w:hAnsi="Times New Roman" w:cs="Times New Roman"/>
          <w:bCs/>
          <w:sz w:val="26"/>
          <w:szCs w:val="26"/>
          <w:lang w:val="uk-UA"/>
        </w:rPr>
        <w:t xml:space="preserve"> </w:t>
      </w:r>
      <w:r w:rsidRPr="00AC5AD7">
        <w:rPr>
          <w:rFonts w:ascii="Times New Roman" w:hAnsi="Times New Roman" w:cs="Times New Roman"/>
          <w:bCs/>
          <w:sz w:val="26"/>
          <w:szCs w:val="26"/>
          <w:lang w:val="uk-UA"/>
        </w:rPr>
        <w:t xml:space="preserve">у </w:t>
      </w:r>
      <w:r w:rsidR="00152D65" w:rsidRPr="00AC5AD7">
        <w:rPr>
          <w:rFonts w:ascii="Times New Roman" w:hAnsi="Times New Roman" w:cs="Times New Roman"/>
          <w:bCs/>
          <w:sz w:val="26"/>
          <w:szCs w:val="26"/>
          <w:lang w:val="uk-UA"/>
        </w:rPr>
        <w:t>2023 році</w:t>
      </w:r>
      <w:r w:rsidRPr="00AC5AD7">
        <w:rPr>
          <w:rFonts w:ascii="Times New Roman" w:hAnsi="Times New Roman" w:cs="Times New Roman"/>
          <w:bCs/>
          <w:sz w:val="26"/>
          <w:szCs w:val="26"/>
          <w:lang w:val="uk-UA"/>
        </w:rPr>
        <w:t xml:space="preserve"> </w:t>
      </w:r>
      <w:r w:rsidR="009B04E3" w:rsidRPr="00AC5AD7">
        <w:rPr>
          <w:rFonts w:ascii="Times New Roman" w:hAnsi="Times New Roman" w:cs="Times New Roman"/>
          <w:bCs/>
          <w:sz w:val="26"/>
          <w:szCs w:val="26"/>
          <w:lang w:val="uk-UA"/>
        </w:rPr>
        <w:t xml:space="preserve">жодної справи не </w:t>
      </w:r>
      <w:r w:rsidRPr="00AC5AD7">
        <w:rPr>
          <w:rFonts w:ascii="Times New Roman" w:hAnsi="Times New Roman" w:cs="Times New Roman"/>
          <w:bCs/>
          <w:sz w:val="26"/>
          <w:szCs w:val="26"/>
          <w:lang w:val="uk-UA"/>
        </w:rPr>
        <w:t>розглянут</w:t>
      </w:r>
      <w:r w:rsidR="00152D65" w:rsidRPr="00AC5AD7">
        <w:rPr>
          <w:rFonts w:ascii="Times New Roman" w:hAnsi="Times New Roman" w:cs="Times New Roman"/>
          <w:bCs/>
          <w:sz w:val="26"/>
          <w:szCs w:val="26"/>
          <w:lang w:val="uk-UA"/>
        </w:rPr>
        <w:t xml:space="preserve">о, у 2024 році </w:t>
      </w:r>
      <w:r w:rsidR="004C1F85" w:rsidRPr="00AC5AD7">
        <w:rPr>
          <w:rFonts w:ascii="Times New Roman" w:hAnsi="Times New Roman" w:cs="Times New Roman"/>
          <w:bCs/>
          <w:sz w:val="26"/>
          <w:szCs w:val="26"/>
          <w:lang w:val="uk-UA"/>
        </w:rPr>
        <w:t>ним розглянуто 17 справ</w:t>
      </w:r>
      <w:r w:rsidR="00152D65" w:rsidRPr="00AC5AD7">
        <w:rPr>
          <w:rFonts w:ascii="Times New Roman" w:hAnsi="Times New Roman" w:cs="Times New Roman"/>
          <w:bCs/>
          <w:sz w:val="26"/>
          <w:szCs w:val="26"/>
          <w:lang w:val="uk-UA"/>
        </w:rPr>
        <w:t>: 8 кримінальних та 9 цивільних справ.</w:t>
      </w:r>
      <w:r w:rsidR="009B04E3" w:rsidRPr="00AC5AD7">
        <w:rPr>
          <w:rFonts w:ascii="Times New Roman" w:hAnsi="Times New Roman" w:cs="Times New Roman"/>
          <w:bCs/>
          <w:sz w:val="26"/>
          <w:szCs w:val="26"/>
          <w:lang w:val="uk-UA"/>
        </w:rPr>
        <w:t xml:space="preserve"> </w:t>
      </w:r>
      <w:r w:rsidRPr="00AC5AD7">
        <w:rPr>
          <w:rFonts w:ascii="Times New Roman" w:hAnsi="Times New Roman" w:cs="Times New Roman"/>
          <w:sz w:val="26"/>
          <w:szCs w:val="26"/>
          <w:lang w:val="uk-UA"/>
        </w:rPr>
        <w:t>Спеціалізація</w:t>
      </w:r>
      <w:r w:rsidRPr="00AC5AD7">
        <w:rPr>
          <w:rFonts w:ascii="Times New Roman" w:hAnsi="Times New Roman" w:cs="Times New Roman"/>
          <w:sz w:val="72"/>
          <w:szCs w:val="72"/>
          <w:lang w:val="uk-UA"/>
        </w:rPr>
        <w:t xml:space="preserve"> </w:t>
      </w:r>
      <w:r w:rsidRPr="00AC5AD7">
        <w:rPr>
          <w:rFonts w:ascii="Times New Roman" w:hAnsi="Times New Roman" w:cs="Times New Roman"/>
          <w:sz w:val="26"/>
          <w:szCs w:val="26"/>
          <w:lang w:val="uk-UA"/>
        </w:rPr>
        <w:t>судді</w:t>
      </w:r>
      <w:r w:rsidRPr="00AC5AD7">
        <w:rPr>
          <w:rFonts w:ascii="Times New Roman" w:hAnsi="Times New Roman" w:cs="Times New Roman"/>
          <w:sz w:val="72"/>
          <w:szCs w:val="72"/>
          <w:lang w:val="uk-UA"/>
        </w:rPr>
        <w:t xml:space="preserve"> </w:t>
      </w:r>
      <w:r w:rsidR="00152D65" w:rsidRPr="00AC5AD7">
        <w:rPr>
          <w:rFonts w:ascii="Times New Roman" w:hAnsi="Times New Roman" w:cs="Times New Roman"/>
          <w:sz w:val="26"/>
          <w:szCs w:val="26"/>
          <w:lang w:val="uk-UA"/>
        </w:rPr>
        <w:t>Любчика О.В.</w:t>
      </w:r>
      <w:r w:rsidR="009B04E3" w:rsidRPr="00AC5AD7">
        <w:rPr>
          <w:rFonts w:ascii="Times New Roman" w:hAnsi="Times New Roman" w:cs="Times New Roman"/>
          <w:sz w:val="72"/>
          <w:szCs w:val="72"/>
          <w:lang w:val="uk-UA"/>
        </w:rPr>
        <w:t xml:space="preserve"> </w:t>
      </w:r>
      <w:r w:rsidRPr="00AC5AD7">
        <w:rPr>
          <w:rFonts w:ascii="Times New Roman" w:hAnsi="Times New Roman" w:cs="Times New Roman"/>
          <w:sz w:val="26"/>
          <w:szCs w:val="26"/>
          <w:lang w:val="uk-UA"/>
        </w:rPr>
        <w:t>–</w:t>
      </w:r>
      <w:r w:rsidRPr="00AC5AD7">
        <w:rPr>
          <w:rFonts w:ascii="Times New Roman" w:hAnsi="Times New Roman" w:cs="Times New Roman"/>
          <w:sz w:val="72"/>
          <w:szCs w:val="72"/>
          <w:lang w:val="uk-UA"/>
        </w:rPr>
        <w:t xml:space="preserve"> </w:t>
      </w:r>
      <w:r w:rsidR="00152D65" w:rsidRPr="00AC5AD7">
        <w:rPr>
          <w:rFonts w:ascii="Times New Roman" w:hAnsi="Times New Roman" w:cs="Times New Roman"/>
          <w:sz w:val="26"/>
          <w:szCs w:val="26"/>
          <w:lang w:val="uk-UA"/>
        </w:rPr>
        <w:t>розгляд кримінальних та цивільних справ</w:t>
      </w:r>
      <w:r w:rsidRPr="00AC5AD7">
        <w:rPr>
          <w:rFonts w:ascii="Times New Roman" w:hAnsi="Times New Roman" w:cs="Times New Roman"/>
          <w:sz w:val="26"/>
          <w:szCs w:val="26"/>
          <w:lang w:val="uk-UA"/>
        </w:rPr>
        <w:t>.</w:t>
      </w:r>
      <w:r w:rsidRPr="00AC5AD7">
        <w:rPr>
          <w:rFonts w:ascii="Times New Roman" w:hAnsi="Times New Roman" w:cs="Times New Roman"/>
          <w:sz w:val="72"/>
          <w:szCs w:val="72"/>
          <w:lang w:val="uk-UA"/>
        </w:rPr>
        <w:t xml:space="preserve"> </w:t>
      </w:r>
      <w:r w:rsidR="004C1F85" w:rsidRPr="00AC5AD7">
        <w:rPr>
          <w:rFonts w:ascii="Times New Roman" w:hAnsi="Times New Roman" w:cs="Times New Roman"/>
          <w:sz w:val="26"/>
          <w:szCs w:val="26"/>
          <w:lang w:val="uk-UA"/>
        </w:rPr>
        <w:t>Справ</w:t>
      </w:r>
      <w:r w:rsidR="00AA1D19" w:rsidRPr="00AC5AD7">
        <w:rPr>
          <w:rFonts w:ascii="Times New Roman" w:hAnsi="Times New Roman" w:cs="Times New Roman"/>
          <w:sz w:val="26"/>
          <w:szCs w:val="26"/>
          <w:lang w:val="uk-UA"/>
        </w:rPr>
        <w:t xml:space="preserve"> у </w:t>
      </w:r>
      <w:r w:rsidR="004C1F85" w:rsidRPr="00AC5AD7">
        <w:rPr>
          <w:rFonts w:ascii="Times New Roman" w:hAnsi="Times New Roman" w:cs="Times New Roman"/>
          <w:sz w:val="26"/>
          <w:szCs w:val="26"/>
          <w:lang w:val="uk-UA"/>
        </w:rPr>
        <w:t>провадженні судді Любчика О.В. немає</w:t>
      </w:r>
      <w:r w:rsidR="00AA1D19" w:rsidRPr="00AC5AD7">
        <w:rPr>
          <w:rFonts w:ascii="Times New Roman" w:hAnsi="Times New Roman" w:cs="Times New Roman"/>
          <w:sz w:val="26"/>
          <w:szCs w:val="26"/>
          <w:lang w:val="uk-UA"/>
        </w:rPr>
        <w:t xml:space="preserve">. </w:t>
      </w:r>
    </w:p>
    <w:p w:rsidR="00061E15" w:rsidRPr="00AC5AD7" w:rsidRDefault="004C1F85" w:rsidP="00F226BA">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У</w:t>
      </w:r>
      <w:r w:rsidR="00D95864" w:rsidRPr="00AC5AD7">
        <w:rPr>
          <w:rFonts w:ascii="Times New Roman" w:hAnsi="Times New Roman" w:cs="Times New Roman"/>
          <w:sz w:val="26"/>
          <w:szCs w:val="26"/>
          <w:lang w:val="uk-UA"/>
        </w:rPr>
        <w:t xml:space="preserve"> провадженні суддів </w:t>
      </w:r>
      <w:r w:rsidR="00AA1D19" w:rsidRPr="00AC5AD7">
        <w:rPr>
          <w:rFonts w:ascii="Times New Roman" w:hAnsi="Times New Roman" w:cs="Times New Roman"/>
          <w:sz w:val="26"/>
          <w:szCs w:val="26"/>
          <w:lang w:val="uk-UA"/>
        </w:rPr>
        <w:t>Дружківського міського суду Донецької області</w:t>
      </w:r>
      <w:r w:rsidRPr="00AC5AD7">
        <w:rPr>
          <w:rFonts w:ascii="Times New Roman" w:hAnsi="Times New Roman" w:cs="Times New Roman"/>
          <w:sz w:val="26"/>
          <w:szCs w:val="26"/>
          <w:lang w:val="uk-UA"/>
        </w:rPr>
        <w:t xml:space="preserve"> перебуває </w:t>
      </w:r>
      <w:r w:rsidR="00AA1D19" w:rsidRPr="00AC5AD7">
        <w:rPr>
          <w:rFonts w:ascii="Times New Roman" w:hAnsi="Times New Roman" w:cs="Times New Roman"/>
          <w:sz w:val="26"/>
          <w:szCs w:val="26"/>
          <w:lang w:val="uk-UA"/>
        </w:rPr>
        <w:t xml:space="preserve">1015 </w:t>
      </w:r>
      <w:r w:rsidR="00D95864" w:rsidRPr="00AC5AD7">
        <w:rPr>
          <w:rFonts w:ascii="Times New Roman" w:hAnsi="Times New Roman" w:cs="Times New Roman"/>
          <w:sz w:val="26"/>
          <w:szCs w:val="26"/>
          <w:lang w:val="uk-UA"/>
        </w:rPr>
        <w:t>кримін</w:t>
      </w:r>
      <w:r w:rsidR="0067391D" w:rsidRPr="00AC5AD7">
        <w:rPr>
          <w:rFonts w:ascii="Times New Roman" w:hAnsi="Times New Roman" w:cs="Times New Roman"/>
          <w:sz w:val="26"/>
          <w:szCs w:val="26"/>
          <w:lang w:val="uk-UA"/>
        </w:rPr>
        <w:t xml:space="preserve">альних, </w:t>
      </w:r>
      <w:r w:rsidR="00AA1D19" w:rsidRPr="00AC5AD7">
        <w:rPr>
          <w:rFonts w:ascii="Times New Roman" w:hAnsi="Times New Roman" w:cs="Times New Roman"/>
          <w:sz w:val="26"/>
          <w:szCs w:val="26"/>
          <w:lang w:val="uk-UA"/>
        </w:rPr>
        <w:t>968</w:t>
      </w:r>
      <w:r w:rsidR="007E6E8C" w:rsidRPr="00AC5AD7">
        <w:rPr>
          <w:rFonts w:ascii="Times New Roman" w:hAnsi="Times New Roman" w:cs="Times New Roman"/>
          <w:sz w:val="26"/>
          <w:szCs w:val="26"/>
          <w:lang w:val="uk-UA"/>
        </w:rPr>
        <w:t xml:space="preserve"> </w:t>
      </w:r>
      <w:r w:rsidR="00AA1D19" w:rsidRPr="00AC5AD7">
        <w:rPr>
          <w:rFonts w:ascii="Times New Roman" w:hAnsi="Times New Roman" w:cs="Times New Roman"/>
          <w:sz w:val="26"/>
          <w:szCs w:val="26"/>
          <w:lang w:val="uk-UA"/>
        </w:rPr>
        <w:t>цивільних</w:t>
      </w:r>
      <w:r w:rsidR="00D95864" w:rsidRPr="00AC5AD7">
        <w:rPr>
          <w:rFonts w:ascii="Times New Roman" w:hAnsi="Times New Roman" w:cs="Times New Roman"/>
          <w:sz w:val="26"/>
          <w:szCs w:val="26"/>
          <w:lang w:val="uk-UA"/>
        </w:rPr>
        <w:t xml:space="preserve">, </w:t>
      </w:r>
      <w:r w:rsidR="00AA1D19" w:rsidRPr="00AC5AD7">
        <w:rPr>
          <w:rFonts w:ascii="Times New Roman" w:hAnsi="Times New Roman" w:cs="Times New Roman"/>
          <w:sz w:val="26"/>
          <w:szCs w:val="26"/>
          <w:lang w:val="uk-UA"/>
        </w:rPr>
        <w:t>18</w:t>
      </w:r>
      <w:r w:rsidR="00ED7739" w:rsidRPr="00AC5AD7">
        <w:rPr>
          <w:rFonts w:ascii="Times New Roman" w:hAnsi="Times New Roman" w:cs="Times New Roman"/>
          <w:sz w:val="26"/>
          <w:szCs w:val="26"/>
          <w:lang w:val="uk-UA"/>
        </w:rPr>
        <w:t xml:space="preserve"> </w:t>
      </w:r>
      <w:r w:rsidR="00D95864" w:rsidRPr="00AC5AD7">
        <w:rPr>
          <w:rFonts w:ascii="Times New Roman" w:hAnsi="Times New Roman" w:cs="Times New Roman"/>
          <w:sz w:val="26"/>
          <w:szCs w:val="26"/>
          <w:lang w:val="uk-UA"/>
        </w:rPr>
        <w:t>адміністративних справ,</w:t>
      </w:r>
      <w:r w:rsidR="00E0035F" w:rsidRPr="00AC5AD7">
        <w:rPr>
          <w:rFonts w:ascii="Times New Roman" w:hAnsi="Times New Roman" w:cs="Times New Roman"/>
          <w:sz w:val="26"/>
          <w:szCs w:val="26"/>
          <w:lang w:val="uk-UA"/>
        </w:rPr>
        <w:t xml:space="preserve"> </w:t>
      </w:r>
      <w:r w:rsidR="00AA1D19" w:rsidRPr="00AC5AD7">
        <w:rPr>
          <w:rFonts w:ascii="Times New Roman" w:hAnsi="Times New Roman" w:cs="Times New Roman"/>
          <w:sz w:val="26"/>
          <w:szCs w:val="26"/>
          <w:lang w:val="uk-UA"/>
        </w:rPr>
        <w:t>220</w:t>
      </w:r>
      <w:r w:rsidR="00ED7739" w:rsidRPr="00AC5AD7">
        <w:rPr>
          <w:rFonts w:ascii="Times New Roman" w:hAnsi="Times New Roman" w:cs="Times New Roman"/>
          <w:sz w:val="26"/>
          <w:szCs w:val="26"/>
          <w:lang w:val="uk-UA"/>
        </w:rPr>
        <w:t xml:space="preserve"> </w:t>
      </w:r>
      <w:r w:rsidR="0067391D" w:rsidRPr="00AC5AD7">
        <w:rPr>
          <w:rFonts w:ascii="Times New Roman" w:hAnsi="Times New Roman" w:cs="Times New Roman"/>
          <w:sz w:val="26"/>
          <w:szCs w:val="26"/>
          <w:lang w:val="uk-UA"/>
        </w:rPr>
        <w:t>справ</w:t>
      </w:r>
      <w:r w:rsidR="00D95864" w:rsidRPr="00AC5AD7">
        <w:rPr>
          <w:rFonts w:ascii="Times New Roman" w:hAnsi="Times New Roman" w:cs="Times New Roman"/>
          <w:sz w:val="26"/>
          <w:szCs w:val="26"/>
          <w:lang w:val="uk-UA"/>
        </w:rPr>
        <w:t xml:space="preserve"> про адміністративне правопорушення.</w:t>
      </w:r>
    </w:p>
    <w:p w:rsidR="007A798C" w:rsidRPr="00AC5AD7" w:rsidRDefault="00651B01" w:rsidP="007A798C">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16 січня 2025 року до Комісії надійшло повідомлення ДСА України про необхідність </w:t>
      </w:r>
      <w:r w:rsidR="007A798C" w:rsidRPr="00AC5AD7">
        <w:rPr>
          <w:rFonts w:ascii="Times New Roman" w:hAnsi="Times New Roman" w:cs="Times New Roman"/>
          <w:sz w:val="26"/>
          <w:szCs w:val="26"/>
          <w:lang w:val="uk-UA"/>
        </w:rPr>
        <w:t>розгляду питання щодо дострокового закінчення відрядження суддів Артемівського міськрайонного суду Донецької області</w:t>
      </w:r>
      <w:r w:rsidR="00C047B9" w:rsidRPr="00AC5AD7">
        <w:rPr>
          <w:rFonts w:ascii="Times New Roman" w:hAnsi="Times New Roman" w:cs="Times New Roman"/>
          <w:sz w:val="26"/>
          <w:szCs w:val="26"/>
          <w:lang w:val="uk-UA"/>
        </w:rPr>
        <w:t xml:space="preserve">, зокрема </w:t>
      </w:r>
      <w:r w:rsidR="00F940F9" w:rsidRPr="00AC5AD7">
        <w:rPr>
          <w:rFonts w:ascii="Times New Roman" w:hAnsi="Times New Roman" w:cs="Times New Roman"/>
          <w:sz w:val="26"/>
          <w:szCs w:val="26"/>
          <w:lang w:val="uk-UA"/>
        </w:rPr>
        <w:t>Любчика О.В.</w:t>
      </w:r>
    </w:p>
    <w:p w:rsidR="00364F6E" w:rsidRPr="00AC5AD7" w:rsidRDefault="00364F6E" w:rsidP="007A798C">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Рішенням Комісії від 12 березня 2025 року № 26/пс-25 до Вищої ради правосуддя </w:t>
      </w:r>
      <w:r w:rsidR="004C1F85" w:rsidRPr="00AC5AD7">
        <w:rPr>
          <w:rFonts w:ascii="Times New Roman" w:hAnsi="Times New Roman" w:cs="Times New Roman"/>
          <w:sz w:val="26"/>
          <w:szCs w:val="26"/>
          <w:lang w:val="uk-UA"/>
        </w:rPr>
        <w:t xml:space="preserve">внесено </w:t>
      </w:r>
      <w:r w:rsidRPr="00AC5AD7">
        <w:rPr>
          <w:rFonts w:ascii="Times New Roman" w:hAnsi="Times New Roman" w:cs="Times New Roman"/>
          <w:sz w:val="26"/>
          <w:szCs w:val="26"/>
          <w:lang w:val="uk-UA"/>
        </w:rPr>
        <w:t>подання з рекомендацією про достроко</w:t>
      </w:r>
      <w:r w:rsidR="004C1F85" w:rsidRPr="00AC5AD7">
        <w:rPr>
          <w:rFonts w:ascii="Times New Roman" w:hAnsi="Times New Roman" w:cs="Times New Roman"/>
          <w:sz w:val="26"/>
          <w:szCs w:val="26"/>
          <w:lang w:val="uk-UA"/>
        </w:rPr>
        <w:t>ве закінчення відрядження судді</w:t>
      </w:r>
      <w:r w:rsidRPr="00AC5AD7">
        <w:rPr>
          <w:rFonts w:ascii="Times New Roman" w:hAnsi="Times New Roman" w:cs="Times New Roman"/>
          <w:sz w:val="26"/>
          <w:szCs w:val="26"/>
          <w:lang w:val="uk-UA"/>
        </w:rPr>
        <w:t xml:space="preserve"> Артемівського міськрайонного суду Донецької області</w:t>
      </w:r>
      <w:r w:rsidR="004C1F85" w:rsidRPr="00AC5AD7">
        <w:rPr>
          <w:rFonts w:ascii="Times New Roman" w:hAnsi="Times New Roman" w:cs="Times New Roman"/>
          <w:sz w:val="26"/>
          <w:szCs w:val="26"/>
          <w:lang w:val="uk-UA"/>
        </w:rPr>
        <w:t xml:space="preserve"> </w:t>
      </w:r>
      <w:r w:rsidRPr="00AC5AD7">
        <w:rPr>
          <w:rFonts w:ascii="Times New Roman" w:hAnsi="Times New Roman" w:cs="Times New Roman"/>
          <w:sz w:val="26"/>
          <w:szCs w:val="26"/>
          <w:lang w:val="uk-UA"/>
        </w:rPr>
        <w:t>Любчика О.В. та одночасне його відрядження до Полтавського районного суду Полтавської області строком на один рік.</w:t>
      </w:r>
    </w:p>
    <w:p w:rsidR="00364F6E" w:rsidRPr="00AC5AD7" w:rsidRDefault="00364F6E" w:rsidP="00D55303">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Крім того, суддя Любчик О.В., обґрунтовуючи </w:t>
      </w:r>
      <w:r w:rsidR="004C1F85" w:rsidRPr="00AC5AD7">
        <w:rPr>
          <w:rFonts w:ascii="Times New Roman" w:hAnsi="Times New Roman" w:cs="Times New Roman"/>
          <w:sz w:val="26"/>
          <w:szCs w:val="26"/>
          <w:lang w:val="uk-UA"/>
        </w:rPr>
        <w:t xml:space="preserve">свою </w:t>
      </w:r>
      <w:r w:rsidRPr="00AC5AD7">
        <w:rPr>
          <w:rFonts w:ascii="Times New Roman" w:hAnsi="Times New Roman" w:cs="Times New Roman"/>
          <w:sz w:val="26"/>
          <w:szCs w:val="26"/>
          <w:lang w:val="uk-UA"/>
        </w:rPr>
        <w:t xml:space="preserve">заяву </w:t>
      </w:r>
      <w:r w:rsidR="004C1F85" w:rsidRPr="00AC5AD7">
        <w:rPr>
          <w:rFonts w:ascii="Times New Roman" w:hAnsi="Times New Roman" w:cs="Times New Roman"/>
          <w:sz w:val="26"/>
          <w:szCs w:val="26"/>
          <w:lang w:val="uk-UA"/>
        </w:rPr>
        <w:t>про відкликання його згоди</w:t>
      </w:r>
      <w:r w:rsidRPr="00AC5AD7">
        <w:rPr>
          <w:rFonts w:ascii="Times New Roman" w:hAnsi="Times New Roman" w:cs="Times New Roman"/>
          <w:sz w:val="26"/>
          <w:szCs w:val="26"/>
          <w:lang w:val="uk-UA"/>
        </w:rPr>
        <w:t xml:space="preserve"> на відрядження до Красноградського районного суду Харківської області</w:t>
      </w:r>
      <w:r w:rsidR="004C1F85" w:rsidRPr="00AC5AD7">
        <w:rPr>
          <w:rFonts w:ascii="Times New Roman" w:hAnsi="Times New Roman" w:cs="Times New Roman"/>
          <w:sz w:val="26"/>
          <w:szCs w:val="26"/>
          <w:lang w:val="uk-UA"/>
        </w:rPr>
        <w:t>,</w:t>
      </w:r>
      <w:r w:rsidRPr="00AC5AD7">
        <w:rPr>
          <w:rFonts w:ascii="Times New Roman" w:hAnsi="Times New Roman" w:cs="Times New Roman"/>
          <w:sz w:val="26"/>
          <w:szCs w:val="26"/>
          <w:lang w:val="uk-UA"/>
        </w:rPr>
        <w:t xml:space="preserve"> зазначив, що рішенням Комісії від 12 березня 2025 року № 26/пс-25 внесено подання до Вищої ради правосуддя з рекомендацією про дострокове закінчення його відрядження до Дружківського міського суду Донецької області та одночасне відрядження до Полтавського районного суду Полтавської області строком на один рік.</w:t>
      </w:r>
    </w:p>
    <w:p w:rsidR="00D55303" w:rsidRPr="00AC5AD7" w:rsidRDefault="00364F6E" w:rsidP="00D55303">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Відповідно до абзаців першого та другого пункту 14 розділу ІІІ Порядку </w:t>
      </w:r>
      <w:r w:rsidR="00D55303" w:rsidRPr="00AC5AD7">
        <w:rPr>
          <w:rFonts w:ascii="Times New Roman" w:hAnsi="Times New Roman" w:cs="Times New Roman"/>
          <w:sz w:val="26"/>
          <w:szCs w:val="26"/>
          <w:lang w:val="uk-UA"/>
        </w:rPr>
        <w:t>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D55303" w:rsidRPr="00AC5AD7" w:rsidRDefault="00D55303" w:rsidP="00D55303">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364F6E" w:rsidRPr="00AC5AD7" w:rsidRDefault="00364F6E" w:rsidP="007A798C">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 xml:space="preserve">Ураховуючи, що суддя </w:t>
      </w:r>
      <w:r w:rsidR="00D55303" w:rsidRPr="00AC5AD7">
        <w:rPr>
          <w:rFonts w:ascii="Times New Roman" w:hAnsi="Times New Roman" w:cs="Times New Roman"/>
          <w:sz w:val="26"/>
          <w:szCs w:val="26"/>
          <w:lang w:val="uk-UA"/>
        </w:rPr>
        <w:t xml:space="preserve">Любчик О.В. </w:t>
      </w:r>
      <w:r w:rsidRPr="00AC5AD7">
        <w:rPr>
          <w:rFonts w:ascii="Times New Roman" w:hAnsi="Times New Roman" w:cs="Times New Roman"/>
          <w:sz w:val="26"/>
          <w:szCs w:val="26"/>
          <w:lang w:val="uk-UA"/>
        </w:rPr>
        <w:t xml:space="preserve">скористався наданим йому правом на відкликання згоди на відрядження, Комісія дійшла висновку про залишення без розгляду питання щодо внесення подання про відрядження судді </w:t>
      </w:r>
      <w:r w:rsidR="00D55303" w:rsidRPr="00AC5AD7">
        <w:rPr>
          <w:rFonts w:ascii="Times New Roman" w:hAnsi="Times New Roman" w:cs="Times New Roman"/>
          <w:sz w:val="26"/>
          <w:szCs w:val="26"/>
          <w:lang w:val="uk-UA"/>
        </w:rPr>
        <w:t>Артемівського міськра</w:t>
      </w:r>
      <w:r w:rsidR="004C1F85" w:rsidRPr="00AC5AD7">
        <w:rPr>
          <w:rFonts w:ascii="Times New Roman" w:hAnsi="Times New Roman" w:cs="Times New Roman"/>
          <w:sz w:val="26"/>
          <w:szCs w:val="26"/>
          <w:lang w:val="uk-UA"/>
        </w:rPr>
        <w:t xml:space="preserve">йонного суду Донецької області </w:t>
      </w:r>
      <w:r w:rsidR="00D55303" w:rsidRPr="00AC5AD7">
        <w:rPr>
          <w:rFonts w:ascii="Times New Roman" w:hAnsi="Times New Roman" w:cs="Times New Roman"/>
          <w:sz w:val="26"/>
          <w:szCs w:val="26"/>
          <w:lang w:val="uk-UA"/>
        </w:rPr>
        <w:t>Любчика О.В.</w:t>
      </w:r>
      <w:r w:rsidR="004C1F85" w:rsidRPr="00AC5AD7">
        <w:rPr>
          <w:rFonts w:ascii="Times New Roman" w:hAnsi="Times New Roman" w:cs="Times New Roman"/>
          <w:sz w:val="26"/>
          <w:szCs w:val="26"/>
          <w:lang w:val="uk-UA"/>
        </w:rPr>
        <w:t xml:space="preserve"> Красноградського районного суду Харківської області.</w:t>
      </w:r>
    </w:p>
    <w:p w:rsidR="00364F6E" w:rsidRPr="00AC5AD7" w:rsidRDefault="00D55303" w:rsidP="00D55303">
      <w:pPr>
        <w:autoSpaceDE w:val="0"/>
        <w:autoSpaceDN w:val="0"/>
        <w:adjustRightInd w:val="0"/>
        <w:spacing w:after="0" w:line="240" w:lineRule="auto"/>
        <w:ind w:firstLine="708"/>
        <w:jc w:val="both"/>
        <w:rPr>
          <w:rFonts w:ascii="Times New Roman" w:hAnsi="Times New Roman" w:cs="Times New Roman"/>
          <w:sz w:val="26"/>
          <w:szCs w:val="26"/>
          <w:lang w:val="uk-UA"/>
        </w:rPr>
      </w:pPr>
      <w:r w:rsidRPr="00AC5AD7">
        <w:rPr>
          <w:rFonts w:ascii="Times New Roman" w:hAnsi="Times New Roman" w:cs="Times New Roman"/>
          <w:sz w:val="26"/>
          <w:szCs w:val="26"/>
          <w:lang w:val="uk-UA"/>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зокрема, про продовження строку розгляду такого питання.</w:t>
      </w:r>
    </w:p>
    <w:p w:rsidR="00D55303" w:rsidRPr="00AC5AD7" w:rsidRDefault="00D55303" w:rsidP="004C1F8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Ураховуючи, що </w:t>
      </w:r>
      <w:r w:rsidR="004C1F85" w:rsidRPr="00AC5AD7">
        <w:rPr>
          <w:rFonts w:ascii="Times New Roman" w:hAnsi="Times New Roman" w:cs="Times New Roman"/>
          <w:bCs/>
          <w:sz w:val="26"/>
          <w:szCs w:val="26"/>
          <w:lang w:val="uk-UA"/>
        </w:rPr>
        <w:t xml:space="preserve">у встановлені пунктами 2, 3 розділу ІІІ Порядку строки згод на відрядження до Красноградського районного суду Харківської області від інших суддів не надходило, </w:t>
      </w:r>
      <w:r w:rsidRPr="00AC5AD7">
        <w:rPr>
          <w:rFonts w:ascii="Times New Roman" w:hAnsi="Times New Roman" w:cs="Times New Roman"/>
          <w:bCs/>
          <w:sz w:val="26"/>
          <w:szCs w:val="26"/>
          <w:lang w:val="uk-UA"/>
        </w:rPr>
        <w:t xml:space="preserve">Вища кваліфікаційна комісія суддів України дійшла висновку про продовження строку розгляду питання </w:t>
      </w:r>
      <w:r w:rsidR="004C1F85" w:rsidRPr="00AC5AD7">
        <w:rPr>
          <w:rFonts w:ascii="Times New Roman" w:hAnsi="Times New Roman" w:cs="Times New Roman"/>
          <w:bCs/>
          <w:sz w:val="26"/>
          <w:szCs w:val="26"/>
          <w:lang w:val="uk-UA"/>
        </w:rPr>
        <w:t xml:space="preserve">про відрядження </w:t>
      </w:r>
      <w:r w:rsidRPr="00AC5AD7">
        <w:rPr>
          <w:rFonts w:ascii="Times New Roman" w:hAnsi="Times New Roman" w:cs="Times New Roman"/>
          <w:bCs/>
          <w:sz w:val="26"/>
          <w:szCs w:val="26"/>
          <w:lang w:val="uk-UA"/>
        </w:rPr>
        <w:t>судді</w:t>
      </w:r>
      <w:r w:rsidR="00AA67E3" w:rsidRPr="00AC5AD7">
        <w:rPr>
          <w:rFonts w:ascii="Times New Roman" w:hAnsi="Times New Roman" w:cs="Times New Roman"/>
          <w:bCs/>
          <w:sz w:val="26"/>
          <w:szCs w:val="26"/>
          <w:lang w:val="uk-UA"/>
        </w:rPr>
        <w:t>в</w:t>
      </w:r>
      <w:r w:rsidRPr="00AC5AD7">
        <w:rPr>
          <w:rFonts w:ascii="Times New Roman" w:hAnsi="Times New Roman" w:cs="Times New Roman"/>
          <w:bCs/>
          <w:sz w:val="26"/>
          <w:szCs w:val="26"/>
          <w:lang w:val="uk-UA"/>
        </w:rPr>
        <w:t xml:space="preserve"> до </w:t>
      </w:r>
      <w:r w:rsidR="00AA67E3" w:rsidRPr="00AC5AD7">
        <w:rPr>
          <w:rFonts w:ascii="Times New Roman" w:hAnsi="Times New Roman" w:cs="Times New Roman"/>
          <w:bCs/>
          <w:sz w:val="26"/>
          <w:szCs w:val="26"/>
          <w:lang w:val="uk-UA"/>
        </w:rPr>
        <w:t>Красноградського районного суду Харківської області</w:t>
      </w:r>
      <w:r w:rsidR="004C1F85" w:rsidRPr="00AC5AD7">
        <w:rPr>
          <w:rFonts w:ascii="Times New Roman" w:hAnsi="Times New Roman" w:cs="Times New Roman"/>
          <w:bCs/>
          <w:sz w:val="26"/>
          <w:szCs w:val="26"/>
          <w:lang w:val="uk-UA"/>
        </w:rPr>
        <w:t xml:space="preserve"> з метою врегулювання навантаження та забезпечення доступу до правосуддя в цьому судді</w:t>
      </w:r>
      <w:r w:rsidRPr="00AC5AD7">
        <w:rPr>
          <w:rFonts w:ascii="Times New Roman" w:hAnsi="Times New Roman" w:cs="Times New Roman"/>
          <w:bCs/>
          <w:sz w:val="26"/>
          <w:szCs w:val="26"/>
          <w:lang w:val="uk-UA"/>
        </w:rPr>
        <w:t>.</w:t>
      </w:r>
    </w:p>
    <w:p w:rsidR="00D55303" w:rsidRPr="00AC5AD7" w:rsidRDefault="00D55303" w:rsidP="00D5530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lastRenderedPageBreak/>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4C1F85" w:rsidRPr="00AC5AD7">
        <w:rPr>
          <w:rFonts w:ascii="Times New Roman" w:hAnsi="Times New Roman" w:cs="Times New Roman"/>
          <w:bCs/>
          <w:sz w:val="26"/>
          <w:szCs w:val="26"/>
          <w:lang w:val="uk-UA"/>
        </w:rPr>
        <w:t>ї (як тимчасового переведення)</w:t>
      </w:r>
      <w:r w:rsidRPr="00AC5AD7">
        <w:rPr>
          <w:rFonts w:ascii="Times New Roman" w:hAnsi="Times New Roman" w:cs="Times New Roman"/>
          <w:bCs/>
          <w:sz w:val="26"/>
          <w:szCs w:val="26"/>
          <w:lang w:val="uk-UA"/>
        </w:rPr>
        <w:t xml:space="preserve">, Вища кваліфікаційна комісія суддів України </w:t>
      </w:r>
      <w:r w:rsidR="00AA67E3" w:rsidRPr="00AC5AD7">
        <w:rPr>
          <w:rFonts w:ascii="Times New Roman" w:hAnsi="Times New Roman" w:cs="Times New Roman"/>
          <w:bCs/>
          <w:sz w:val="26"/>
          <w:szCs w:val="26"/>
          <w:lang w:val="uk-UA"/>
        </w:rPr>
        <w:t>одноголосно</w:t>
      </w:r>
    </w:p>
    <w:p w:rsidR="004542D6" w:rsidRPr="00AC5AD7" w:rsidRDefault="004542D6" w:rsidP="00D55303">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AA67E3" w:rsidRPr="00AC5AD7" w:rsidRDefault="00AA67E3" w:rsidP="00AA67E3">
      <w:pPr>
        <w:pStyle w:val="rtecenter"/>
        <w:shd w:val="clear" w:color="auto" w:fill="FFFFFF"/>
        <w:spacing w:before="0" w:beforeAutospacing="0" w:after="0" w:afterAutospacing="0"/>
        <w:jc w:val="center"/>
        <w:rPr>
          <w:b/>
          <w:sz w:val="26"/>
          <w:szCs w:val="26"/>
        </w:rPr>
      </w:pPr>
      <w:r w:rsidRPr="00AC5AD7">
        <w:rPr>
          <w:b/>
          <w:sz w:val="26"/>
          <w:szCs w:val="26"/>
        </w:rPr>
        <w:t>вирішила:</w:t>
      </w:r>
    </w:p>
    <w:p w:rsidR="00AA67E3" w:rsidRPr="00AC5AD7" w:rsidRDefault="00AA67E3" w:rsidP="00AA67E3">
      <w:pPr>
        <w:pStyle w:val="rtecenter"/>
        <w:shd w:val="clear" w:color="auto" w:fill="FFFFFF"/>
        <w:spacing w:before="0" w:beforeAutospacing="0" w:after="0" w:afterAutospacing="0"/>
        <w:jc w:val="center"/>
        <w:rPr>
          <w:sz w:val="26"/>
          <w:szCs w:val="26"/>
        </w:rPr>
      </w:pPr>
    </w:p>
    <w:p w:rsidR="00AA67E3" w:rsidRPr="00AC5AD7" w:rsidRDefault="00AA67E3" w:rsidP="00AA67E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AC5AD7">
        <w:rPr>
          <w:rFonts w:ascii="Times New Roman" w:hAnsi="Times New Roman" w:cs="Times New Roman"/>
          <w:bCs/>
          <w:sz w:val="26"/>
          <w:szCs w:val="26"/>
          <w:lang w:val="uk-UA"/>
        </w:rPr>
        <w:t xml:space="preserve">1. Залишити без розгляду питання щодо внесення подання </w:t>
      </w:r>
      <w:r w:rsidR="00931C1F" w:rsidRPr="00AC5AD7">
        <w:rPr>
          <w:rFonts w:ascii="Times New Roman" w:hAnsi="Times New Roman" w:cs="Times New Roman"/>
          <w:bCs/>
          <w:sz w:val="26"/>
          <w:szCs w:val="26"/>
          <w:lang w:val="uk-UA"/>
        </w:rPr>
        <w:t xml:space="preserve">до Вищої ради правосуддя </w:t>
      </w:r>
      <w:r w:rsidRPr="00AC5AD7">
        <w:rPr>
          <w:rFonts w:ascii="Times New Roman" w:hAnsi="Times New Roman" w:cs="Times New Roman"/>
          <w:bCs/>
          <w:sz w:val="26"/>
          <w:szCs w:val="26"/>
          <w:lang w:val="uk-UA"/>
        </w:rPr>
        <w:t xml:space="preserve">про відрядження судді Артемівського міськрайонного суду Донецької області Любчика Олександра В’ячеславовича до </w:t>
      </w:r>
      <w:r w:rsidRPr="00AC5AD7">
        <w:rPr>
          <w:rFonts w:ascii="Times New Roman" w:hAnsi="Times New Roman" w:cs="Times New Roman"/>
          <w:sz w:val="26"/>
          <w:szCs w:val="26"/>
          <w:shd w:val="clear" w:color="auto" w:fill="FFFFFF"/>
          <w:lang w:val="uk-UA"/>
        </w:rPr>
        <w:t>Красноградського районного суду Харківської області</w:t>
      </w:r>
      <w:r w:rsidRPr="00AC5AD7">
        <w:rPr>
          <w:rFonts w:ascii="Times New Roman" w:hAnsi="Times New Roman" w:cs="Times New Roman"/>
          <w:bCs/>
          <w:sz w:val="26"/>
          <w:szCs w:val="26"/>
          <w:lang w:val="uk-UA"/>
        </w:rPr>
        <w:t>.</w:t>
      </w:r>
    </w:p>
    <w:p w:rsidR="00AA67E3" w:rsidRPr="00AC5AD7" w:rsidRDefault="00AA67E3" w:rsidP="00AA67E3">
      <w:pPr>
        <w:autoSpaceDE w:val="0"/>
        <w:autoSpaceDN w:val="0"/>
        <w:adjustRightInd w:val="0"/>
        <w:spacing w:after="0" w:line="240" w:lineRule="auto"/>
        <w:ind w:firstLine="708"/>
        <w:jc w:val="both"/>
        <w:rPr>
          <w:rFonts w:ascii="Times New Roman" w:hAnsi="Times New Roman" w:cs="Times New Roman"/>
          <w:sz w:val="26"/>
          <w:szCs w:val="26"/>
          <w:shd w:val="clear" w:color="auto" w:fill="FFFFFF"/>
          <w:lang w:val="uk-UA"/>
        </w:rPr>
      </w:pPr>
      <w:r w:rsidRPr="00AC5AD7">
        <w:rPr>
          <w:rFonts w:ascii="Times New Roman" w:hAnsi="Times New Roman" w:cs="Times New Roman"/>
          <w:bCs/>
          <w:sz w:val="26"/>
          <w:szCs w:val="26"/>
          <w:lang w:val="uk-UA"/>
        </w:rPr>
        <w:t>2. Продовжити строк розгляду питання про відрядження суддів до Красноградського районного суду Харківської області до 07 травня 2025 року.</w:t>
      </w:r>
    </w:p>
    <w:p w:rsidR="00AA67E3" w:rsidRPr="00AC5AD7" w:rsidRDefault="00AA67E3" w:rsidP="00D55303">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AA67E3" w:rsidRPr="00AC5AD7" w:rsidRDefault="00AA67E3" w:rsidP="00D55303">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AA67E3" w:rsidRPr="00AC5AD7" w:rsidRDefault="00AA67E3" w:rsidP="00AA67E3">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Головуючий</w:t>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t xml:space="preserve">  Олексій ОМЕЛЬЯН</w:t>
      </w:r>
    </w:p>
    <w:p w:rsidR="00AA67E3" w:rsidRPr="00AC5AD7" w:rsidRDefault="00AA67E3" w:rsidP="00AA67E3">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Члени Комісії:</w:t>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t xml:space="preserve">  Михайло БОГОНІС</w:t>
      </w:r>
    </w:p>
    <w:p w:rsidR="00AA67E3" w:rsidRPr="00AC5AD7" w:rsidRDefault="00AA67E3" w:rsidP="00AA67E3">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t xml:space="preserve">  Віталій ГАЦЕЛЮК</w:t>
      </w:r>
    </w:p>
    <w:p w:rsidR="00AA67E3" w:rsidRPr="00AC5AD7" w:rsidRDefault="00AA67E3" w:rsidP="00AA67E3">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t xml:space="preserve">  Надія КОБЕЦЬКА</w:t>
      </w:r>
    </w:p>
    <w:p w:rsidR="00AA67E3" w:rsidRPr="00AC5AD7" w:rsidRDefault="00AA67E3" w:rsidP="00AA67E3">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r>
      <w:r w:rsidRPr="00AC5AD7">
        <w:rPr>
          <w:rFonts w:ascii="Times New Roman" w:eastAsia="Times New Roman" w:hAnsi="Times New Roman" w:cs="Times New Roman"/>
          <w:sz w:val="26"/>
          <w:szCs w:val="26"/>
          <w:lang w:val="uk-UA" w:eastAsia="ar-SA"/>
        </w:rPr>
        <w:tab/>
        <w:t xml:space="preserve">          </w:t>
      </w:r>
      <w:r w:rsidRPr="00AC5AD7">
        <w:rPr>
          <w:rFonts w:ascii="Times New Roman" w:eastAsia="Times New Roman" w:hAnsi="Times New Roman" w:cs="Times New Roman"/>
          <w:sz w:val="26"/>
          <w:szCs w:val="26"/>
          <w:lang w:val="uk-UA" w:eastAsia="ar-SA"/>
        </w:rPr>
        <w:tab/>
        <w:t xml:space="preserve">  Володимир ЛУГАНСЬКИЙ</w:t>
      </w:r>
    </w:p>
    <w:p w:rsidR="00AA67E3" w:rsidRPr="00AC5AD7" w:rsidRDefault="00AA67E3" w:rsidP="00AA67E3">
      <w:pPr>
        <w:shd w:val="clear" w:color="auto" w:fill="FFFFFF"/>
        <w:suppressAutoHyphens/>
        <w:spacing w:after="0" w:line="480" w:lineRule="auto"/>
        <w:ind w:left="5664" w:right="-1" w:firstLine="708"/>
        <w:rPr>
          <w:rFonts w:ascii="Times New Roman" w:eastAsia="Times New Roman" w:hAnsi="Times New Roman" w:cs="Times New Roman"/>
          <w:sz w:val="26"/>
          <w:szCs w:val="26"/>
          <w:lang w:val="uk-UA" w:eastAsia="ru-RU"/>
        </w:rPr>
      </w:pPr>
      <w:r w:rsidRPr="00AC5AD7">
        <w:rPr>
          <w:rFonts w:ascii="Times New Roman" w:eastAsia="Times New Roman" w:hAnsi="Times New Roman" w:cs="Times New Roman"/>
          <w:sz w:val="26"/>
          <w:szCs w:val="26"/>
          <w:lang w:val="uk-UA" w:eastAsia="ar-SA"/>
        </w:rPr>
        <w:t xml:space="preserve">  Руслан МЕЛЬНИК</w:t>
      </w:r>
    </w:p>
    <w:p w:rsidR="00AA67E3" w:rsidRPr="00AC5AD7" w:rsidRDefault="00AA67E3" w:rsidP="00AA67E3">
      <w:pPr>
        <w:shd w:val="clear" w:color="auto" w:fill="FFFFFF"/>
        <w:suppressAutoHyphens/>
        <w:spacing w:after="0" w:line="480" w:lineRule="auto"/>
        <w:ind w:left="5664" w:right="-1" w:firstLine="708"/>
        <w:rPr>
          <w:rFonts w:ascii="Times New Roman" w:eastAsia="Times New Roman" w:hAnsi="Times New Roman" w:cs="Times New Roman"/>
          <w:sz w:val="26"/>
          <w:szCs w:val="26"/>
          <w:lang w:val="uk-UA" w:eastAsia="ru-RU"/>
        </w:rPr>
      </w:pPr>
      <w:r w:rsidRPr="00AC5AD7">
        <w:rPr>
          <w:rFonts w:ascii="Times New Roman" w:eastAsia="Times New Roman" w:hAnsi="Times New Roman" w:cs="Times New Roman"/>
          <w:sz w:val="26"/>
          <w:szCs w:val="26"/>
          <w:lang w:val="uk-UA" w:eastAsia="ru-RU"/>
        </w:rPr>
        <w:t xml:space="preserve">  Галина ШЕВЧУК</w:t>
      </w:r>
    </w:p>
    <w:sectPr w:rsidR="00AA67E3" w:rsidRPr="00AC5AD7" w:rsidSect="00963ED3">
      <w:headerReference w:type="default" r:id="rId9"/>
      <w:pgSz w:w="11906" w:h="16838"/>
      <w:pgMar w:top="709"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4864" w:rsidRDefault="00844864" w:rsidP="005F2A2E">
      <w:pPr>
        <w:spacing w:after="0" w:line="240" w:lineRule="auto"/>
      </w:pPr>
      <w:r>
        <w:separator/>
      </w:r>
    </w:p>
  </w:endnote>
  <w:endnote w:type="continuationSeparator" w:id="0">
    <w:p w:rsidR="00844864" w:rsidRDefault="0084486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4864" w:rsidRDefault="00844864" w:rsidP="005F2A2E">
      <w:pPr>
        <w:spacing w:after="0" w:line="240" w:lineRule="auto"/>
      </w:pPr>
      <w:r>
        <w:separator/>
      </w:r>
    </w:p>
  </w:footnote>
  <w:footnote w:type="continuationSeparator" w:id="0">
    <w:p w:rsidR="00844864" w:rsidRDefault="0084486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881127"/>
      <w:docPartObj>
        <w:docPartGallery w:val="Page Numbers (Top of Page)"/>
        <w:docPartUnique/>
      </w:docPartObj>
    </w:sdtPr>
    <w:sdtEndPr/>
    <w:sdtContent>
      <w:p w:rsidR="00A659A8" w:rsidRDefault="00A659A8">
        <w:pPr>
          <w:pStyle w:val="a7"/>
          <w:jc w:val="center"/>
        </w:pPr>
        <w:r>
          <w:fldChar w:fldCharType="begin"/>
        </w:r>
        <w:r>
          <w:instrText>PAGE   \* MERGEFORMAT</w:instrText>
        </w:r>
        <w:r>
          <w:fldChar w:fldCharType="separate"/>
        </w:r>
        <w:r w:rsidR="004542D6">
          <w:rPr>
            <w:noProof/>
          </w:rPr>
          <w:t>4</w:t>
        </w:r>
        <w:r>
          <w:fldChar w:fldCharType="end"/>
        </w:r>
      </w:p>
    </w:sdtContent>
  </w:sdt>
  <w:p w:rsidR="00A659A8" w:rsidRDefault="00A659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34E69"/>
    <w:multiLevelType w:val="hybridMultilevel"/>
    <w:tmpl w:val="68CA6A52"/>
    <w:lvl w:ilvl="0" w:tplc="04E048A6">
      <w:start w:val="1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C785857"/>
    <w:multiLevelType w:val="hybridMultilevel"/>
    <w:tmpl w:val="47C6C712"/>
    <w:lvl w:ilvl="0" w:tplc="F6E8BC1E">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1FA"/>
    <w:rsid w:val="00004062"/>
    <w:rsid w:val="00006EB7"/>
    <w:rsid w:val="00007BCB"/>
    <w:rsid w:val="00020182"/>
    <w:rsid w:val="00024C8F"/>
    <w:rsid w:val="00026647"/>
    <w:rsid w:val="00033741"/>
    <w:rsid w:val="00040181"/>
    <w:rsid w:val="00052996"/>
    <w:rsid w:val="000555CF"/>
    <w:rsid w:val="00061E15"/>
    <w:rsid w:val="00066EA6"/>
    <w:rsid w:val="00067C98"/>
    <w:rsid w:val="00071903"/>
    <w:rsid w:val="00077ACD"/>
    <w:rsid w:val="00082450"/>
    <w:rsid w:val="00086F3E"/>
    <w:rsid w:val="000903A4"/>
    <w:rsid w:val="00091D22"/>
    <w:rsid w:val="000947FB"/>
    <w:rsid w:val="00095EF2"/>
    <w:rsid w:val="000B5807"/>
    <w:rsid w:val="000C359B"/>
    <w:rsid w:val="000C5C3B"/>
    <w:rsid w:val="000D731A"/>
    <w:rsid w:val="000E0E9F"/>
    <w:rsid w:val="000E13AB"/>
    <w:rsid w:val="000E24C1"/>
    <w:rsid w:val="000F0E88"/>
    <w:rsid w:val="000F2E42"/>
    <w:rsid w:val="00121CBD"/>
    <w:rsid w:val="00123CF7"/>
    <w:rsid w:val="001259F5"/>
    <w:rsid w:val="001265F4"/>
    <w:rsid w:val="0014041C"/>
    <w:rsid w:val="0014402F"/>
    <w:rsid w:val="00145EC2"/>
    <w:rsid w:val="00146170"/>
    <w:rsid w:val="00152D65"/>
    <w:rsid w:val="0015619D"/>
    <w:rsid w:val="00161A20"/>
    <w:rsid w:val="0016556E"/>
    <w:rsid w:val="001758A6"/>
    <w:rsid w:val="00193F6F"/>
    <w:rsid w:val="001948FF"/>
    <w:rsid w:val="001A1579"/>
    <w:rsid w:val="001A3594"/>
    <w:rsid w:val="001A6DB2"/>
    <w:rsid w:val="001A75D1"/>
    <w:rsid w:val="001A7FC9"/>
    <w:rsid w:val="001B5CF5"/>
    <w:rsid w:val="001C26B6"/>
    <w:rsid w:val="001C61C3"/>
    <w:rsid w:val="001C69FE"/>
    <w:rsid w:val="001C72CB"/>
    <w:rsid w:val="001D1804"/>
    <w:rsid w:val="001F0A82"/>
    <w:rsid w:val="00213E7D"/>
    <w:rsid w:val="00226E06"/>
    <w:rsid w:val="00237316"/>
    <w:rsid w:val="002373C4"/>
    <w:rsid w:val="00241B45"/>
    <w:rsid w:val="00242756"/>
    <w:rsid w:val="00252BB0"/>
    <w:rsid w:val="002546BD"/>
    <w:rsid w:val="00263356"/>
    <w:rsid w:val="00277D35"/>
    <w:rsid w:val="002803B0"/>
    <w:rsid w:val="00280A16"/>
    <w:rsid w:val="002828F0"/>
    <w:rsid w:val="002849A0"/>
    <w:rsid w:val="00297951"/>
    <w:rsid w:val="002A4EFF"/>
    <w:rsid w:val="002B271C"/>
    <w:rsid w:val="002C0CA8"/>
    <w:rsid w:val="002C25A7"/>
    <w:rsid w:val="002D1212"/>
    <w:rsid w:val="002D1A13"/>
    <w:rsid w:val="002F21E0"/>
    <w:rsid w:val="002F3E0E"/>
    <w:rsid w:val="002F4613"/>
    <w:rsid w:val="002F4615"/>
    <w:rsid w:val="002F4AE5"/>
    <w:rsid w:val="002F5B63"/>
    <w:rsid w:val="00300571"/>
    <w:rsid w:val="003060C3"/>
    <w:rsid w:val="00306571"/>
    <w:rsid w:val="00325C33"/>
    <w:rsid w:val="00327EAA"/>
    <w:rsid w:val="0034249D"/>
    <w:rsid w:val="00351496"/>
    <w:rsid w:val="00351911"/>
    <w:rsid w:val="00357D12"/>
    <w:rsid w:val="0036338A"/>
    <w:rsid w:val="00364F6E"/>
    <w:rsid w:val="00365AC8"/>
    <w:rsid w:val="00392199"/>
    <w:rsid w:val="003A14B3"/>
    <w:rsid w:val="003A2A04"/>
    <w:rsid w:val="003B499B"/>
    <w:rsid w:val="003B7982"/>
    <w:rsid w:val="003C10A5"/>
    <w:rsid w:val="003D36BA"/>
    <w:rsid w:val="003D3D15"/>
    <w:rsid w:val="003D40D0"/>
    <w:rsid w:val="003F481A"/>
    <w:rsid w:val="004013E4"/>
    <w:rsid w:val="00401D7B"/>
    <w:rsid w:val="004309FD"/>
    <w:rsid w:val="00440E85"/>
    <w:rsid w:val="0044104A"/>
    <w:rsid w:val="00446837"/>
    <w:rsid w:val="004469C7"/>
    <w:rsid w:val="004542D6"/>
    <w:rsid w:val="00460CD1"/>
    <w:rsid w:val="004645FC"/>
    <w:rsid w:val="00467CBE"/>
    <w:rsid w:val="00473D47"/>
    <w:rsid w:val="00474A45"/>
    <w:rsid w:val="00480341"/>
    <w:rsid w:val="004856EE"/>
    <w:rsid w:val="0048578B"/>
    <w:rsid w:val="00490D17"/>
    <w:rsid w:val="004B799B"/>
    <w:rsid w:val="004C1BFC"/>
    <w:rsid w:val="004C1F85"/>
    <w:rsid w:val="004C2573"/>
    <w:rsid w:val="004C4702"/>
    <w:rsid w:val="004D3117"/>
    <w:rsid w:val="004D634D"/>
    <w:rsid w:val="004E0F1F"/>
    <w:rsid w:val="004E26FE"/>
    <w:rsid w:val="004F098E"/>
    <w:rsid w:val="004F259D"/>
    <w:rsid w:val="004F6FF3"/>
    <w:rsid w:val="00500087"/>
    <w:rsid w:val="005068C7"/>
    <w:rsid w:val="00512EFE"/>
    <w:rsid w:val="0051697D"/>
    <w:rsid w:val="0052181E"/>
    <w:rsid w:val="00522889"/>
    <w:rsid w:val="00524BFA"/>
    <w:rsid w:val="005259A1"/>
    <w:rsid w:val="0053294C"/>
    <w:rsid w:val="00532C02"/>
    <w:rsid w:val="005434D3"/>
    <w:rsid w:val="00554D8D"/>
    <w:rsid w:val="00583C57"/>
    <w:rsid w:val="00585087"/>
    <w:rsid w:val="005A4747"/>
    <w:rsid w:val="005A5571"/>
    <w:rsid w:val="005B0E30"/>
    <w:rsid w:val="005B2D49"/>
    <w:rsid w:val="005B39B7"/>
    <w:rsid w:val="005C309E"/>
    <w:rsid w:val="005D4DC5"/>
    <w:rsid w:val="005D7186"/>
    <w:rsid w:val="005E7B13"/>
    <w:rsid w:val="005F1D29"/>
    <w:rsid w:val="005F229D"/>
    <w:rsid w:val="005F2A2E"/>
    <w:rsid w:val="005F6422"/>
    <w:rsid w:val="0060642F"/>
    <w:rsid w:val="00606F2F"/>
    <w:rsid w:val="006423A3"/>
    <w:rsid w:val="0064346A"/>
    <w:rsid w:val="00651B01"/>
    <w:rsid w:val="006732B3"/>
    <w:rsid w:val="0067391D"/>
    <w:rsid w:val="00691C13"/>
    <w:rsid w:val="006964CD"/>
    <w:rsid w:val="006A5153"/>
    <w:rsid w:val="006B1F3F"/>
    <w:rsid w:val="006B291B"/>
    <w:rsid w:val="006D0BC1"/>
    <w:rsid w:val="006D6B9F"/>
    <w:rsid w:val="006E652E"/>
    <w:rsid w:val="006F331C"/>
    <w:rsid w:val="007028BC"/>
    <w:rsid w:val="0070414A"/>
    <w:rsid w:val="00715A62"/>
    <w:rsid w:val="0073015A"/>
    <w:rsid w:val="00751709"/>
    <w:rsid w:val="00764FAA"/>
    <w:rsid w:val="00776D45"/>
    <w:rsid w:val="00776DC4"/>
    <w:rsid w:val="00781F70"/>
    <w:rsid w:val="007A61F0"/>
    <w:rsid w:val="007A798C"/>
    <w:rsid w:val="007B06EE"/>
    <w:rsid w:val="007B5BAD"/>
    <w:rsid w:val="007B73D5"/>
    <w:rsid w:val="007C3A5B"/>
    <w:rsid w:val="007C3D01"/>
    <w:rsid w:val="007E6E8C"/>
    <w:rsid w:val="007E73BB"/>
    <w:rsid w:val="007F6A1F"/>
    <w:rsid w:val="008001F0"/>
    <w:rsid w:val="008016F1"/>
    <w:rsid w:val="008050F9"/>
    <w:rsid w:val="008070BE"/>
    <w:rsid w:val="0080733C"/>
    <w:rsid w:val="008120AE"/>
    <w:rsid w:val="008205AF"/>
    <w:rsid w:val="008419D7"/>
    <w:rsid w:val="00843C70"/>
    <w:rsid w:val="00844864"/>
    <w:rsid w:val="00847AF5"/>
    <w:rsid w:val="0085072A"/>
    <w:rsid w:val="008535A6"/>
    <w:rsid w:val="00853D46"/>
    <w:rsid w:val="008553C4"/>
    <w:rsid w:val="008661F2"/>
    <w:rsid w:val="00870BB7"/>
    <w:rsid w:val="008723C2"/>
    <w:rsid w:val="00873A53"/>
    <w:rsid w:val="008742DE"/>
    <w:rsid w:val="008775F8"/>
    <w:rsid w:val="00891311"/>
    <w:rsid w:val="0089186E"/>
    <w:rsid w:val="008A597C"/>
    <w:rsid w:val="008C62AA"/>
    <w:rsid w:val="008C6B24"/>
    <w:rsid w:val="008E17B5"/>
    <w:rsid w:val="008E2334"/>
    <w:rsid w:val="008E6D6A"/>
    <w:rsid w:val="008F0689"/>
    <w:rsid w:val="00901E29"/>
    <w:rsid w:val="0090695D"/>
    <w:rsid w:val="00907A7C"/>
    <w:rsid w:val="00913C43"/>
    <w:rsid w:val="009166DE"/>
    <w:rsid w:val="00916B1F"/>
    <w:rsid w:val="009251D4"/>
    <w:rsid w:val="009316E4"/>
    <w:rsid w:val="00931C1F"/>
    <w:rsid w:val="00932CEB"/>
    <w:rsid w:val="0093664C"/>
    <w:rsid w:val="0093728F"/>
    <w:rsid w:val="00945996"/>
    <w:rsid w:val="00952672"/>
    <w:rsid w:val="009543D5"/>
    <w:rsid w:val="00963ED3"/>
    <w:rsid w:val="0096478B"/>
    <w:rsid w:val="00965554"/>
    <w:rsid w:val="009730EC"/>
    <w:rsid w:val="00982B29"/>
    <w:rsid w:val="00984D37"/>
    <w:rsid w:val="00984DAC"/>
    <w:rsid w:val="00986F72"/>
    <w:rsid w:val="0099195D"/>
    <w:rsid w:val="0099222B"/>
    <w:rsid w:val="009971DF"/>
    <w:rsid w:val="009A1F0C"/>
    <w:rsid w:val="009A2398"/>
    <w:rsid w:val="009A49ED"/>
    <w:rsid w:val="009B04E3"/>
    <w:rsid w:val="009B40B1"/>
    <w:rsid w:val="009B40B7"/>
    <w:rsid w:val="009B5143"/>
    <w:rsid w:val="009B62A0"/>
    <w:rsid w:val="009C7817"/>
    <w:rsid w:val="009D7CBF"/>
    <w:rsid w:val="009E06E3"/>
    <w:rsid w:val="009E7E83"/>
    <w:rsid w:val="00A00331"/>
    <w:rsid w:val="00A00626"/>
    <w:rsid w:val="00A013B9"/>
    <w:rsid w:val="00A0180D"/>
    <w:rsid w:val="00A13211"/>
    <w:rsid w:val="00A146A1"/>
    <w:rsid w:val="00A27101"/>
    <w:rsid w:val="00A31322"/>
    <w:rsid w:val="00A32962"/>
    <w:rsid w:val="00A521B7"/>
    <w:rsid w:val="00A60045"/>
    <w:rsid w:val="00A60E97"/>
    <w:rsid w:val="00A6320C"/>
    <w:rsid w:val="00A659A8"/>
    <w:rsid w:val="00A65AFF"/>
    <w:rsid w:val="00A66DBE"/>
    <w:rsid w:val="00A676E9"/>
    <w:rsid w:val="00A677AA"/>
    <w:rsid w:val="00A67C62"/>
    <w:rsid w:val="00A72035"/>
    <w:rsid w:val="00A7375C"/>
    <w:rsid w:val="00A77819"/>
    <w:rsid w:val="00A8086E"/>
    <w:rsid w:val="00A81E36"/>
    <w:rsid w:val="00A820C9"/>
    <w:rsid w:val="00A852A4"/>
    <w:rsid w:val="00A877C3"/>
    <w:rsid w:val="00AA1D19"/>
    <w:rsid w:val="00AA37E7"/>
    <w:rsid w:val="00AA67E3"/>
    <w:rsid w:val="00AB52FD"/>
    <w:rsid w:val="00AB5C0F"/>
    <w:rsid w:val="00AC2FF9"/>
    <w:rsid w:val="00AC5AD7"/>
    <w:rsid w:val="00AC71E1"/>
    <w:rsid w:val="00AE0720"/>
    <w:rsid w:val="00AE2288"/>
    <w:rsid w:val="00AE6412"/>
    <w:rsid w:val="00AF2928"/>
    <w:rsid w:val="00AF49E8"/>
    <w:rsid w:val="00AF7207"/>
    <w:rsid w:val="00B03C7F"/>
    <w:rsid w:val="00B044FC"/>
    <w:rsid w:val="00B11F03"/>
    <w:rsid w:val="00B12486"/>
    <w:rsid w:val="00B145BD"/>
    <w:rsid w:val="00B16E07"/>
    <w:rsid w:val="00B16FE4"/>
    <w:rsid w:val="00B2299E"/>
    <w:rsid w:val="00B360A5"/>
    <w:rsid w:val="00B40CA7"/>
    <w:rsid w:val="00B40DBD"/>
    <w:rsid w:val="00B45293"/>
    <w:rsid w:val="00B50BBA"/>
    <w:rsid w:val="00B557D9"/>
    <w:rsid w:val="00B574BB"/>
    <w:rsid w:val="00B70283"/>
    <w:rsid w:val="00B94D8D"/>
    <w:rsid w:val="00B96238"/>
    <w:rsid w:val="00BA1859"/>
    <w:rsid w:val="00BA6BB1"/>
    <w:rsid w:val="00BB4836"/>
    <w:rsid w:val="00BB688E"/>
    <w:rsid w:val="00BB79E0"/>
    <w:rsid w:val="00BC5773"/>
    <w:rsid w:val="00BC61EC"/>
    <w:rsid w:val="00BD6C52"/>
    <w:rsid w:val="00BE31B8"/>
    <w:rsid w:val="00BE346A"/>
    <w:rsid w:val="00BF0E9E"/>
    <w:rsid w:val="00BF3607"/>
    <w:rsid w:val="00BF460E"/>
    <w:rsid w:val="00BF46BE"/>
    <w:rsid w:val="00C047B9"/>
    <w:rsid w:val="00C06549"/>
    <w:rsid w:val="00C1061F"/>
    <w:rsid w:val="00C11942"/>
    <w:rsid w:val="00C224A7"/>
    <w:rsid w:val="00C22981"/>
    <w:rsid w:val="00C23232"/>
    <w:rsid w:val="00C23912"/>
    <w:rsid w:val="00C2784D"/>
    <w:rsid w:val="00C3427B"/>
    <w:rsid w:val="00C423F9"/>
    <w:rsid w:val="00C435D6"/>
    <w:rsid w:val="00C47B5F"/>
    <w:rsid w:val="00C52364"/>
    <w:rsid w:val="00C570AC"/>
    <w:rsid w:val="00C70C93"/>
    <w:rsid w:val="00C72123"/>
    <w:rsid w:val="00C74950"/>
    <w:rsid w:val="00C91B71"/>
    <w:rsid w:val="00C920FB"/>
    <w:rsid w:val="00CA17E5"/>
    <w:rsid w:val="00CA1C2E"/>
    <w:rsid w:val="00CA5088"/>
    <w:rsid w:val="00CA7FC6"/>
    <w:rsid w:val="00CB22E5"/>
    <w:rsid w:val="00CB3D15"/>
    <w:rsid w:val="00CC29BF"/>
    <w:rsid w:val="00CC6098"/>
    <w:rsid w:val="00CD0A74"/>
    <w:rsid w:val="00CD2609"/>
    <w:rsid w:val="00CD33B5"/>
    <w:rsid w:val="00CD7B53"/>
    <w:rsid w:val="00CE6154"/>
    <w:rsid w:val="00D05D63"/>
    <w:rsid w:val="00D154CB"/>
    <w:rsid w:val="00D23D86"/>
    <w:rsid w:val="00D25654"/>
    <w:rsid w:val="00D451C4"/>
    <w:rsid w:val="00D46070"/>
    <w:rsid w:val="00D46188"/>
    <w:rsid w:val="00D462F0"/>
    <w:rsid w:val="00D47FCE"/>
    <w:rsid w:val="00D53A52"/>
    <w:rsid w:val="00D55303"/>
    <w:rsid w:val="00D60856"/>
    <w:rsid w:val="00D62BAE"/>
    <w:rsid w:val="00D63E05"/>
    <w:rsid w:val="00D708BA"/>
    <w:rsid w:val="00D80ABA"/>
    <w:rsid w:val="00D84CAA"/>
    <w:rsid w:val="00D94D52"/>
    <w:rsid w:val="00D95864"/>
    <w:rsid w:val="00DA55D8"/>
    <w:rsid w:val="00DC2EB7"/>
    <w:rsid w:val="00DC3BC7"/>
    <w:rsid w:val="00DC4C4A"/>
    <w:rsid w:val="00DD66DA"/>
    <w:rsid w:val="00DD7598"/>
    <w:rsid w:val="00DD7CD3"/>
    <w:rsid w:val="00DE31B8"/>
    <w:rsid w:val="00DF17C1"/>
    <w:rsid w:val="00DF3ED0"/>
    <w:rsid w:val="00DF7FDC"/>
    <w:rsid w:val="00E0035F"/>
    <w:rsid w:val="00E00715"/>
    <w:rsid w:val="00E0415D"/>
    <w:rsid w:val="00E12C6D"/>
    <w:rsid w:val="00E142A6"/>
    <w:rsid w:val="00E200D3"/>
    <w:rsid w:val="00E25BB4"/>
    <w:rsid w:val="00E336C6"/>
    <w:rsid w:val="00E37681"/>
    <w:rsid w:val="00E376FA"/>
    <w:rsid w:val="00E42CFE"/>
    <w:rsid w:val="00E452E2"/>
    <w:rsid w:val="00E4635F"/>
    <w:rsid w:val="00E50181"/>
    <w:rsid w:val="00E501AA"/>
    <w:rsid w:val="00E509BD"/>
    <w:rsid w:val="00E51C93"/>
    <w:rsid w:val="00E66287"/>
    <w:rsid w:val="00E84928"/>
    <w:rsid w:val="00E84BED"/>
    <w:rsid w:val="00E87AC2"/>
    <w:rsid w:val="00E9140A"/>
    <w:rsid w:val="00EA0AB4"/>
    <w:rsid w:val="00EA532B"/>
    <w:rsid w:val="00EA6034"/>
    <w:rsid w:val="00EB07FD"/>
    <w:rsid w:val="00EC04B5"/>
    <w:rsid w:val="00ED2546"/>
    <w:rsid w:val="00ED376C"/>
    <w:rsid w:val="00ED7739"/>
    <w:rsid w:val="00EE4834"/>
    <w:rsid w:val="00EE54F3"/>
    <w:rsid w:val="00EF7C3E"/>
    <w:rsid w:val="00F0516C"/>
    <w:rsid w:val="00F05925"/>
    <w:rsid w:val="00F06673"/>
    <w:rsid w:val="00F21A3A"/>
    <w:rsid w:val="00F226BA"/>
    <w:rsid w:val="00F277FA"/>
    <w:rsid w:val="00F3353E"/>
    <w:rsid w:val="00F33DD8"/>
    <w:rsid w:val="00F36D0E"/>
    <w:rsid w:val="00F36F57"/>
    <w:rsid w:val="00F55CD7"/>
    <w:rsid w:val="00F56FD0"/>
    <w:rsid w:val="00F641F8"/>
    <w:rsid w:val="00F744EC"/>
    <w:rsid w:val="00F90432"/>
    <w:rsid w:val="00F924B7"/>
    <w:rsid w:val="00F92EB9"/>
    <w:rsid w:val="00F940F9"/>
    <w:rsid w:val="00FB2C2E"/>
    <w:rsid w:val="00FB53B4"/>
    <w:rsid w:val="00FC14B9"/>
    <w:rsid w:val="00FD52EA"/>
    <w:rsid w:val="00FE0617"/>
    <w:rsid w:val="00FE0CC9"/>
    <w:rsid w:val="00FE0E05"/>
    <w:rsid w:val="00FE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FCA0"/>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F06673"/>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9898">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642177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233353899">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37507942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E9541-1F9A-4C39-91E3-B4F7529A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8438</Words>
  <Characters>4811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Семоненко Ольга Миколаївна</cp:lastModifiedBy>
  <cp:revision>4</cp:revision>
  <cp:lastPrinted>2025-02-13T09:50:00Z</cp:lastPrinted>
  <dcterms:created xsi:type="dcterms:W3CDTF">2025-04-15T14:22:00Z</dcterms:created>
  <dcterms:modified xsi:type="dcterms:W3CDTF">2025-04-16T06:19:00Z</dcterms:modified>
</cp:coreProperties>
</file>