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804797" w14:textId="77777777" w:rsidR="00863E98" w:rsidRPr="001F524B" w:rsidRDefault="00863E98" w:rsidP="00863E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F524B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0AABDDB5" wp14:editId="7E6514E2">
            <wp:extent cx="543560" cy="71628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3474ACA" w14:textId="77777777" w:rsidR="00863E98" w:rsidRPr="001F524B" w:rsidRDefault="00863E98" w:rsidP="00863E98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210D068B" w14:textId="77777777" w:rsidR="00863E98" w:rsidRPr="001F524B" w:rsidRDefault="00863E98" w:rsidP="00863E98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1F524B"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0BC0D033" w14:textId="77777777" w:rsidR="00863E98" w:rsidRPr="001F524B" w:rsidRDefault="00863E98" w:rsidP="00863E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EFFF5DC" w14:textId="5408218C" w:rsidR="00863E98" w:rsidRPr="00C360A5" w:rsidRDefault="00193ACF" w:rsidP="00C360A5">
      <w:pPr>
        <w:spacing w:after="0"/>
        <w:rPr>
          <w:rFonts w:ascii="Times New Roman" w:eastAsia="Times New Roman" w:hAnsi="Times New Roman" w:cs="Times New Roman"/>
          <w:sz w:val="25"/>
          <w:szCs w:val="25"/>
        </w:rPr>
      </w:pPr>
      <w:r w:rsidRPr="00C360A5">
        <w:rPr>
          <w:rFonts w:ascii="Times New Roman" w:eastAsia="Times New Roman" w:hAnsi="Times New Roman" w:cs="Times New Roman"/>
          <w:sz w:val="25"/>
          <w:szCs w:val="25"/>
        </w:rPr>
        <w:t>26</w:t>
      </w:r>
      <w:r w:rsidR="00863E98" w:rsidRPr="00C360A5">
        <w:rPr>
          <w:rFonts w:ascii="Times New Roman" w:eastAsia="Times New Roman" w:hAnsi="Times New Roman" w:cs="Times New Roman"/>
          <w:sz w:val="25"/>
          <w:szCs w:val="25"/>
        </w:rPr>
        <w:t xml:space="preserve"> травня 2025 року </w:t>
      </w:r>
      <w:r w:rsidR="00863E98" w:rsidRPr="00C360A5">
        <w:rPr>
          <w:rFonts w:ascii="Times New Roman" w:eastAsia="Times New Roman" w:hAnsi="Times New Roman" w:cs="Times New Roman"/>
          <w:sz w:val="25"/>
          <w:szCs w:val="25"/>
        </w:rPr>
        <w:tab/>
      </w:r>
      <w:r w:rsidR="00863E98" w:rsidRPr="00C360A5">
        <w:rPr>
          <w:rFonts w:ascii="Times New Roman" w:eastAsia="Times New Roman" w:hAnsi="Times New Roman" w:cs="Times New Roman"/>
          <w:sz w:val="25"/>
          <w:szCs w:val="25"/>
        </w:rPr>
        <w:tab/>
      </w:r>
      <w:r w:rsidR="00863E98" w:rsidRPr="00C360A5">
        <w:rPr>
          <w:rFonts w:ascii="Times New Roman" w:eastAsia="Times New Roman" w:hAnsi="Times New Roman" w:cs="Times New Roman"/>
          <w:sz w:val="25"/>
          <w:szCs w:val="25"/>
        </w:rPr>
        <w:tab/>
      </w:r>
      <w:r w:rsidR="00863E98" w:rsidRPr="00C360A5">
        <w:rPr>
          <w:rFonts w:ascii="Times New Roman" w:eastAsia="Times New Roman" w:hAnsi="Times New Roman" w:cs="Times New Roman"/>
          <w:sz w:val="25"/>
          <w:szCs w:val="25"/>
        </w:rPr>
        <w:tab/>
      </w:r>
      <w:r w:rsidR="00863E98" w:rsidRPr="00C360A5">
        <w:rPr>
          <w:rFonts w:ascii="Times New Roman" w:eastAsia="Times New Roman" w:hAnsi="Times New Roman" w:cs="Times New Roman"/>
          <w:sz w:val="25"/>
          <w:szCs w:val="25"/>
        </w:rPr>
        <w:tab/>
      </w:r>
      <w:r w:rsidR="00863E98" w:rsidRPr="00C360A5">
        <w:rPr>
          <w:rFonts w:ascii="Times New Roman" w:eastAsia="Times New Roman" w:hAnsi="Times New Roman" w:cs="Times New Roman"/>
          <w:sz w:val="25"/>
          <w:szCs w:val="25"/>
        </w:rPr>
        <w:tab/>
      </w:r>
      <w:r w:rsidR="00863E98" w:rsidRPr="00C360A5">
        <w:rPr>
          <w:rFonts w:ascii="Times New Roman" w:eastAsia="Times New Roman" w:hAnsi="Times New Roman" w:cs="Times New Roman"/>
          <w:sz w:val="25"/>
          <w:szCs w:val="25"/>
        </w:rPr>
        <w:tab/>
      </w:r>
      <w:r w:rsidR="00863E98" w:rsidRPr="00C360A5">
        <w:rPr>
          <w:rFonts w:ascii="Times New Roman" w:eastAsia="Times New Roman" w:hAnsi="Times New Roman" w:cs="Times New Roman"/>
          <w:sz w:val="25"/>
          <w:szCs w:val="25"/>
        </w:rPr>
        <w:tab/>
        <w:t xml:space="preserve">            м. Київ</w:t>
      </w:r>
    </w:p>
    <w:p w14:paraId="3C88081C" w14:textId="77777777" w:rsidR="00863E98" w:rsidRPr="00C360A5" w:rsidRDefault="00863E98" w:rsidP="00C360A5">
      <w:pPr>
        <w:spacing w:after="0"/>
        <w:rPr>
          <w:rFonts w:ascii="Times New Roman" w:eastAsia="Times New Roman" w:hAnsi="Times New Roman" w:cs="Times New Roman"/>
          <w:sz w:val="25"/>
          <w:szCs w:val="25"/>
        </w:rPr>
      </w:pPr>
    </w:p>
    <w:p w14:paraId="49ABF882" w14:textId="20114353" w:rsidR="00863E98" w:rsidRPr="00C360A5" w:rsidRDefault="00863E98" w:rsidP="00C360A5">
      <w:pPr>
        <w:spacing w:after="0"/>
        <w:jc w:val="center"/>
        <w:rPr>
          <w:rFonts w:ascii="Times New Roman" w:eastAsia="Times New Roman" w:hAnsi="Times New Roman" w:cs="Times New Roman"/>
          <w:sz w:val="25"/>
          <w:szCs w:val="25"/>
          <w:u w:val="single"/>
        </w:rPr>
      </w:pPr>
      <w:r w:rsidRPr="00C360A5">
        <w:rPr>
          <w:rFonts w:ascii="Times New Roman" w:eastAsia="Times New Roman" w:hAnsi="Times New Roman" w:cs="Times New Roman"/>
          <w:sz w:val="25"/>
          <w:szCs w:val="25"/>
        </w:rPr>
        <w:t xml:space="preserve">Р І Ш Е Н </w:t>
      </w:r>
      <w:proofErr w:type="spellStart"/>
      <w:r w:rsidRPr="00C360A5">
        <w:rPr>
          <w:rFonts w:ascii="Times New Roman" w:eastAsia="Times New Roman" w:hAnsi="Times New Roman" w:cs="Times New Roman"/>
          <w:sz w:val="25"/>
          <w:szCs w:val="25"/>
        </w:rPr>
        <w:t>Н</w:t>
      </w:r>
      <w:proofErr w:type="spellEnd"/>
      <w:r w:rsidRPr="00C360A5">
        <w:rPr>
          <w:rFonts w:ascii="Times New Roman" w:eastAsia="Times New Roman" w:hAnsi="Times New Roman" w:cs="Times New Roman"/>
          <w:sz w:val="25"/>
          <w:szCs w:val="25"/>
        </w:rPr>
        <w:t xml:space="preserve"> Я </w:t>
      </w:r>
      <w:r w:rsidR="001F524B" w:rsidRPr="00C360A5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C360A5">
        <w:rPr>
          <w:rFonts w:ascii="Times New Roman" w:eastAsia="Times New Roman" w:hAnsi="Times New Roman" w:cs="Times New Roman"/>
          <w:sz w:val="25"/>
          <w:szCs w:val="25"/>
        </w:rPr>
        <w:t>№</w:t>
      </w:r>
      <w:r w:rsidR="001F524B" w:rsidRPr="00C360A5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bookmarkStart w:id="0" w:name="_GoBack"/>
      <w:r w:rsidR="0034285B" w:rsidRPr="0034285B">
        <w:rPr>
          <w:rFonts w:ascii="Times New Roman" w:eastAsia="Times New Roman" w:hAnsi="Times New Roman" w:cs="Times New Roman"/>
          <w:sz w:val="25"/>
          <w:szCs w:val="25"/>
          <w:u w:val="single"/>
        </w:rPr>
        <w:t>680/дс-25</w:t>
      </w:r>
      <w:bookmarkEnd w:id="0"/>
    </w:p>
    <w:p w14:paraId="65696100" w14:textId="77777777" w:rsidR="00863E98" w:rsidRPr="001F524B" w:rsidRDefault="00863E98" w:rsidP="00C360A5">
      <w:pPr>
        <w:spacing w:after="0"/>
        <w:rPr>
          <w:rFonts w:ascii="Times New Roman" w:eastAsia="Times New Roman" w:hAnsi="Times New Roman" w:cs="Times New Roman"/>
          <w:sz w:val="27"/>
          <w:szCs w:val="27"/>
        </w:rPr>
      </w:pPr>
    </w:p>
    <w:p w14:paraId="16BB2BAC" w14:textId="4EB3F6A0" w:rsidR="00863E98" w:rsidRPr="001F524B" w:rsidRDefault="00863E98" w:rsidP="00C360A5">
      <w:pPr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  <w:r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Вища кваліфікаційна комісія суддів України у складі колегії</w:t>
      </w:r>
      <w:r w:rsidR="00193ACF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 №</w:t>
      </w:r>
      <w:r w:rsidR="00C360A5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 </w:t>
      </w:r>
      <w:r w:rsidR="00193ACF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5</w:t>
      </w:r>
      <w:r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:</w:t>
      </w:r>
    </w:p>
    <w:p w14:paraId="258723D4" w14:textId="77777777" w:rsidR="00863E98" w:rsidRPr="001F524B" w:rsidRDefault="00863E98" w:rsidP="00C360A5">
      <w:pPr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</w:p>
    <w:p w14:paraId="4C763449" w14:textId="44500132" w:rsidR="00863E98" w:rsidRPr="001F524B" w:rsidRDefault="00863E98" w:rsidP="00C360A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  <w:r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головуючого – </w:t>
      </w:r>
      <w:r w:rsidR="007B5FD2"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Олексія ОМЕЛЬЯНА</w:t>
      </w:r>
      <w:r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,</w:t>
      </w:r>
    </w:p>
    <w:p w14:paraId="6DC0BE2A" w14:textId="77777777" w:rsidR="00863E98" w:rsidRPr="001F524B" w:rsidRDefault="00863E98" w:rsidP="00C360A5">
      <w:pPr>
        <w:shd w:val="clear" w:color="auto" w:fill="FFFFFF"/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</w:p>
    <w:p w14:paraId="164C55CF" w14:textId="7C8E4B7F" w:rsidR="00863E98" w:rsidRPr="001F524B" w:rsidRDefault="00863E98" w:rsidP="00C360A5">
      <w:pPr>
        <w:shd w:val="clear" w:color="auto" w:fill="FFFFFF"/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  <w:r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членів Комісії: </w:t>
      </w:r>
      <w:r w:rsidR="007B5FD2"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Ярослава ДУХА</w:t>
      </w:r>
      <w:r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, </w:t>
      </w:r>
      <w:r w:rsidR="007B5FD2"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Володимир</w:t>
      </w:r>
      <w:r w:rsidR="00E93D63"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а</w:t>
      </w:r>
      <w:r w:rsidR="007B5FD2"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 ЛУГАНСЬКОГО</w:t>
      </w:r>
      <w:r w:rsidR="00193ACF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 (доповідач)</w:t>
      </w:r>
      <w:r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,</w:t>
      </w:r>
    </w:p>
    <w:p w14:paraId="0984A61E" w14:textId="77777777" w:rsidR="00863E98" w:rsidRPr="001F524B" w:rsidRDefault="00863E98" w:rsidP="00C360A5">
      <w:pPr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</w:p>
    <w:p w14:paraId="40E57E0D" w14:textId="690943F2" w:rsidR="00863E98" w:rsidRPr="001F524B" w:rsidRDefault="00863E98" w:rsidP="00C360A5">
      <w:pPr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  <w:r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розглянувши питання допуску </w:t>
      </w:r>
      <w:proofErr w:type="spellStart"/>
      <w:r w:rsidR="008E5A7F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Калаура</w:t>
      </w:r>
      <w:proofErr w:type="spellEnd"/>
      <w:r w:rsidR="008E5A7F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 Олега Леонідовича</w:t>
      </w:r>
      <w:r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 до участі в доборі на посаду судді місцевого суду, оголошеному рішенням Комісії від 11 грудня</w:t>
      </w:r>
      <w:r w:rsidR="00CE5BF2"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 </w:t>
      </w:r>
      <w:r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2024 року </w:t>
      </w:r>
      <w:r w:rsidR="00C360A5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br/>
      </w:r>
      <w:r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№</w:t>
      </w:r>
      <w:r w:rsidR="00DC1A07"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 </w:t>
      </w:r>
      <w:r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366/зп-24,</w:t>
      </w:r>
    </w:p>
    <w:p w14:paraId="3F21988E" w14:textId="77777777" w:rsidR="00E40239" w:rsidRPr="001F524B" w:rsidRDefault="00E40239" w:rsidP="00C360A5">
      <w:pPr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</w:p>
    <w:p w14:paraId="06E665A4" w14:textId="77777777" w:rsidR="00863E98" w:rsidRPr="001F524B" w:rsidRDefault="00863E98" w:rsidP="00C360A5">
      <w:pPr>
        <w:spacing w:after="0"/>
        <w:jc w:val="center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  <w:r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встановила:</w:t>
      </w:r>
    </w:p>
    <w:p w14:paraId="4FD60730" w14:textId="77777777" w:rsidR="00E40239" w:rsidRPr="001F524B" w:rsidRDefault="00E40239" w:rsidP="00C360A5">
      <w:pPr>
        <w:spacing w:after="0"/>
        <w:jc w:val="center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</w:p>
    <w:p w14:paraId="58F833C7" w14:textId="77777777" w:rsidR="00863E98" w:rsidRPr="001F524B" w:rsidRDefault="00863E98" w:rsidP="00C360A5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  <w:r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14:paraId="44E74CD5" w14:textId="0E655EC2" w:rsidR="00863E98" w:rsidRPr="001F524B" w:rsidRDefault="00863E98" w:rsidP="00C360A5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  <w:r w:rsidRPr="001F524B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 xml:space="preserve">Участь у доборі на посаду судді можуть брати особи, які подали необхідні документи, визначені </w:t>
      </w:r>
      <w:r w:rsidRPr="001F524B">
        <w:rPr>
          <w:rFonts w:ascii="Times New Roman" w:hAnsi="Times New Roman" w:cs="Times New Roman"/>
          <w:sz w:val="25"/>
          <w:szCs w:val="25"/>
          <w:shd w:val="clear" w:color="auto" w:fill="FFFFFF"/>
        </w:rPr>
        <w:t>статтею 72</w:t>
      </w:r>
      <w:r w:rsidRPr="001F524B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14:paraId="787B64A9" w14:textId="77777777" w:rsidR="00863E98" w:rsidRPr="001F524B" w:rsidRDefault="00863E98" w:rsidP="00C360A5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  <w:r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14:paraId="30D1AD11" w14:textId="77777777" w:rsidR="00863E98" w:rsidRPr="001F524B" w:rsidRDefault="00863E98" w:rsidP="00C360A5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  <w:r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 та затверджено текст відповідного оголошення.</w:t>
      </w:r>
    </w:p>
    <w:p w14:paraId="76E940CF" w14:textId="2FE26A2A" w:rsidR="00863E98" w:rsidRPr="001F524B" w:rsidRDefault="00863E98" w:rsidP="00C360A5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  <w:r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</w:t>
      </w:r>
      <w:r w:rsidR="00CE5BF2"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 </w:t>
      </w:r>
      <w:r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№ 366/зп-24 </w:t>
      </w:r>
      <w:r w:rsidR="00C360A5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br/>
      </w:r>
      <w:r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(далі – Оголошення)</w:t>
      </w:r>
      <w:r w:rsidR="0060487F"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,</w:t>
      </w:r>
      <w:r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 </w:t>
      </w:r>
      <w:r w:rsidR="00C360A5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передбачено</w:t>
      </w:r>
      <w:r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, що Комісія на основі поданих особою документів здійснює перевірку: дотримання особою визначеного Комісією строку подання документів для участі </w:t>
      </w:r>
      <w:r w:rsidR="00C360A5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в Доборі</w:t>
      </w:r>
      <w:r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; поданих особою документів на відповідність переліку та вимогам до їх оформлення; відповідності особи встановленим Конституцією України та Законом </w:t>
      </w:r>
      <w:r w:rsidR="00C360A5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 </w:t>
      </w:r>
      <w:r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вимогам до кандидата на посаду судді на день подання заяви про участь у </w:t>
      </w:r>
      <w:r w:rsidR="00C360A5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Доборі.</w:t>
      </w:r>
    </w:p>
    <w:p w14:paraId="6D684B05" w14:textId="785BAF6E" w:rsidR="00863E98" w:rsidRPr="001F524B" w:rsidRDefault="00863E98" w:rsidP="00C360A5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  <w:r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Згідно з підпунктом 14.2 пункту 14 Оголошення до участі </w:t>
      </w:r>
      <w:r w:rsidR="00C360A5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в Доборі</w:t>
      </w:r>
      <w:r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 допускаються </w:t>
      </w:r>
      <w:r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lastRenderedPageBreak/>
        <w:t xml:space="preserve">особи, які: у порядку та строки, визначені </w:t>
      </w:r>
      <w:r w:rsidR="00C360A5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О</w:t>
      </w:r>
      <w:r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14:paraId="5512E88A" w14:textId="6507B744" w:rsidR="00E40239" w:rsidRPr="001F524B" w:rsidRDefault="00E40239" w:rsidP="00C360A5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  <w:r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Відповідно до статті 72 Закону особа, яка виявила намір стати суддею, для участі у доборі на посаду судді подає до Вищої кваліфі</w:t>
      </w:r>
      <w:r w:rsidR="00C360A5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каційної комісії суддів України</w:t>
      </w:r>
      <w:r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 копію диплома про вищу юридичну освіту (з додатками), здобуту в Україні, та/або копії документів про вищу юридичну освіту, здобуту за кордоном, разом із копіями документів, що підтверджують їх визнання в Україні, а також копії документів про науковий ступінь, вчене звання, навчання в аспірантурі чи докторантурі за денною (очною) формою навчання (за наявності). Частиною п’ятою статті 7 Закону України «Про вищу освіту» передбачено, що додаток до диплома європейського зразка, що містить структуровану інформацію про завершене навчання, є невід’ємною частиною диплома молодшого бакалавра, бакалавра, магістра, доктора філософії</w:t>
      </w:r>
      <w:r w:rsidR="00C360A5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 </w:t>
      </w:r>
      <w:r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/</w:t>
      </w:r>
      <w:r w:rsidR="00C360A5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 </w:t>
      </w:r>
      <w:r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доктора мистецтва. Про подання диплома про вищу освіту з додатком зазначено </w:t>
      </w:r>
      <w:r w:rsidR="00C360A5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в</w:t>
      </w:r>
      <w:r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 пункті 13.7 Оголошення. </w:t>
      </w:r>
    </w:p>
    <w:p w14:paraId="516FDB5C" w14:textId="251DD3DD" w:rsidR="00E40239" w:rsidRPr="001F524B" w:rsidRDefault="00E40239" w:rsidP="00C360A5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  <w:r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Також на сторінці «Добір кандидатів на посаду судді місцевого суду, оголошений 11.12.2024» офіційного </w:t>
      </w:r>
      <w:proofErr w:type="spellStart"/>
      <w:r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вебсайту</w:t>
      </w:r>
      <w:proofErr w:type="spellEnd"/>
      <w:r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 Комісії розміщено роз’яснення «Щодо диплома про вищу юридичну освіту», </w:t>
      </w:r>
      <w:r w:rsidR="00C360A5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у</w:t>
      </w:r>
      <w:r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 якому наголошено на необхідності подання диплом</w:t>
      </w:r>
      <w:r w:rsidR="0060487F"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а</w:t>
      </w:r>
      <w:r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 про вищу юридичну освіту разом із додатком.</w:t>
      </w:r>
    </w:p>
    <w:p w14:paraId="35C81076" w14:textId="43453E87" w:rsidR="001F524B" w:rsidRDefault="00863E98" w:rsidP="00C360A5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  <w:r w:rsidRPr="001F524B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 xml:space="preserve">До Комісії </w:t>
      </w:r>
      <w:r w:rsidR="008E5A7F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28</w:t>
      </w:r>
      <w:r w:rsidR="00C66CB9" w:rsidRPr="001F524B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 xml:space="preserve"> березня 2025 року надійшла заява</w:t>
      </w:r>
      <w:r w:rsidRPr="001F524B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 xml:space="preserve"> </w:t>
      </w:r>
      <w:proofErr w:type="spellStart"/>
      <w:r w:rsidR="008E5A7F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Калаура</w:t>
      </w:r>
      <w:proofErr w:type="spellEnd"/>
      <w:r w:rsidR="008E5A7F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 Олега Леонідовича</w:t>
      </w:r>
      <w:r w:rsidR="008E5A7F"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 </w:t>
      </w:r>
      <w:r w:rsidR="00C66CB9" w:rsidRPr="001F524B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про участь у Доборі</w:t>
      </w:r>
      <w:r w:rsidRPr="001F524B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.</w:t>
      </w:r>
    </w:p>
    <w:p w14:paraId="54BF8BC2" w14:textId="27FF52D8" w:rsidR="00F04A79" w:rsidRPr="001F524B" w:rsidRDefault="00F04A79" w:rsidP="00C360A5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  <w:r w:rsidRPr="001F524B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Дослідивши подані ним</w:t>
      </w:r>
      <w:r w:rsidR="00E40239" w:rsidRPr="001F524B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 xml:space="preserve"> </w:t>
      </w:r>
      <w:r w:rsidRPr="001F524B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документи</w:t>
      </w:r>
      <w:r w:rsidR="0060487F" w:rsidRPr="001F524B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,</w:t>
      </w:r>
      <w:r w:rsidRPr="001F524B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 xml:space="preserve"> встановлено, що </w:t>
      </w:r>
      <w:proofErr w:type="spellStart"/>
      <w:r w:rsidR="008E5A7F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Калауром</w:t>
      </w:r>
      <w:proofErr w:type="spellEnd"/>
      <w:r w:rsidR="008E5A7F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 xml:space="preserve"> О.Л.</w:t>
      </w:r>
      <w:r w:rsidRPr="001F524B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 xml:space="preserve"> </w:t>
      </w:r>
      <w:r w:rsidR="00C360A5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 xml:space="preserve">на підтвердження наявності вищої юридичної освіти  подано копію </w:t>
      </w:r>
      <w:r w:rsidR="00C360A5" w:rsidRPr="00C360A5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диплома спеціаліста, виданого Національною юридичною академією України імені Ярослава Мудрого 30 червня 2003 року</w:t>
      </w:r>
      <w:r w:rsidR="00C360A5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,</w:t>
      </w:r>
      <w:r w:rsidR="00C360A5" w:rsidRPr="00C360A5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 xml:space="preserve"> сері</w:t>
      </w:r>
      <w:r w:rsidR="00C360A5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я</w:t>
      </w:r>
      <w:r w:rsidR="00C360A5" w:rsidRPr="00C360A5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 xml:space="preserve"> ХА № 21615352</w:t>
      </w:r>
      <w:r w:rsidR="00C360A5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 xml:space="preserve">. Водночас </w:t>
      </w:r>
      <w:r w:rsidRPr="001F524B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всупереч вимогам пункту 6 частини першої статті 72 Закону</w:t>
      </w:r>
      <w:r w:rsidR="00C360A5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 xml:space="preserve"> ним</w:t>
      </w:r>
      <w:r w:rsidRPr="001F524B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 xml:space="preserve"> не пода</w:t>
      </w:r>
      <w:r w:rsidR="00E40239" w:rsidRPr="001F524B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но</w:t>
      </w:r>
      <w:r w:rsidR="00BE7209" w:rsidRPr="001F524B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 xml:space="preserve"> </w:t>
      </w:r>
      <w:r w:rsidRPr="001F524B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копі</w:t>
      </w:r>
      <w:r w:rsidR="00E40239" w:rsidRPr="001F524B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ї</w:t>
      </w:r>
      <w:r w:rsidRPr="001F524B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 xml:space="preserve"> додатка до</w:t>
      </w:r>
      <w:r w:rsidR="00C360A5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 xml:space="preserve"> вказаного диплома</w:t>
      </w:r>
      <w:r w:rsidR="008E5A7F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.</w:t>
      </w:r>
    </w:p>
    <w:p w14:paraId="53617248" w14:textId="77777777" w:rsidR="00F04A79" w:rsidRPr="001F524B" w:rsidRDefault="00F04A79" w:rsidP="00C360A5">
      <w:pPr>
        <w:spacing w:after="0"/>
        <w:ind w:firstLine="709"/>
        <w:jc w:val="both"/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</w:pPr>
      <w:r w:rsidRPr="001F524B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14:paraId="5C6A2812" w14:textId="10DDD3E2" w:rsidR="00F04A79" w:rsidRPr="001F524B" w:rsidRDefault="00F04A79" w:rsidP="00C360A5">
      <w:pPr>
        <w:spacing w:after="0"/>
        <w:ind w:firstLine="709"/>
        <w:jc w:val="both"/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</w:pPr>
      <w:r w:rsidRPr="001F524B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 xml:space="preserve">Підпунктом 60.1 пункту 60 параграфа 7 Регламенту Вищої кваліфікаційної комісії суддів України, затвердженого рішенням Комісії від 13 жовтня 2016 року № 81/зп-16 </w:t>
      </w:r>
      <w:r w:rsidR="00C360A5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br/>
      </w:r>
      <w:r w:rsidRPr="001F524B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(</w:t>
      </w:r>
      <w:r w:rsidR="00C360A5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у</w:t>
      </w:r>
      <w:r w:rsidRPr="001F524B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 xml:space="preserve"> редакції рішення Комісії від 19 жовтня 2023 року № 119/зп-23), встановлено, що рішення про допуск або про відмову в допуску до конкурсу, добору або кваліфікаційного іспиту Комісія ухвалює у складі колегії. </w:t>
      </w:r>
    </w:p>
    <w:p w14:paraId="6F90144D" w14:textId="72D93D20" w:rsidR="00863E98" w:rsidRPr="001F524B" w:rsidRDefault="00863E98" w:rsidP="00C360A5">
      <w:pPr>
        <w:widowControl w:val="0"/>
        <w:spacing w:after="0"/>
        <w:ind w:firstLine="567"/>
        <w:jc w:val="both"/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</w:pPr>
      <w:r w:rsidRPr="001F524B">
        <w:rPr>
          <w:rFonts w:ascii="Times New Roman" w:hAnsi="Times New Roman" w:cs="Times New Roman"/>
          <w:color w:val="0D0D0D" w:themeColor="text1" w:themeTint="F2"/>
          <w:sz w:val="25"/>
          <w:szCs w:val="25"/>
        </w:rPr>
        <w:t>Урахувавши викладене, Комісія дійшла висновку</w:t>
      </w:r>
      <w:r w:rsidR="00FA6017" w:rsidRPr="001F524B">
        <w:rPr>
          <w:rFonts w:ascii="Times New Roman" w:hAnsi="Times New Roman" w:cs="Times New Roman"/>
          <w:color w:val="0D0D0D" w:themeColor="text1" w:themeTint="F2"/>
          <w:sz w:val="25"/>
          <w:szCs w:val="25"/>
        </w:rPr>
        <w:t xml:space="preserve"> про наявність підстав для відмови</w:t>
      </w:r>
      <w:r w:rsidR="000227D4" w:rsidRPr="001F524B">
        <w:rPr>
          <w:rFonts w:ascii="Times New Roman" w:hAnsi="Times New Roman" w:cs="Times New Roman"/>
          <w:color w:val="0D0D0D" w:themeColor="text1" w:themeTint="F2"/>
          <w:sz w:val="25"/>
          <w:szCs w:val="25"/>
        </w:rPr>
        <w:t xml:space="preserve"> </w:t>
      </w:r>
      <w:proofErr w:type="spellStart"/>
      <w:r w:rsidR="008E5A7F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Калауру</w:t>
      </w:r>
      <w:proofErr w:type="spellEnd"/>
      <w:r w:rsidR="008E5A7F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 О.Л.</w:t>
      </w:r>
      <w:r w:rsidR="008E5A7F"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 </w:t>
      </w:r>
      <w:r w:rsidRPr="001F524B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у допуску до участі в Доборі.</w:t>
      </w:r>
    </w:p>
    <w:p w14:paraId="0567BF0B" w14:textId="77777777" w:rsidR="00863E98" w:rsidRPr="001F524B" w:rsidRDefault="00863E98" w:rsidP="00C360A5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  <w:r w:rsidRPr="001F524B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</w:t>
      </w:r>
      <w:r w:rsidR="00FA6017" w:rsidRPr="001F524B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 xml:space="preserve"> </w:t>
      </w:r>
      <w:r w:rsidRPr="001F524B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(частина четверта статті 101 Закону).</w:t>
      </w:r>
    </w:p>
    <w:p w14:paraId="7818C037" w14:textId="63A8E56A" w:rsidR="00863E98" w:rsidRPr="001F524B" w:rsidRDefault="00863E98" w:rsidP="00C360A5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  <w:r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Керуючись статтями 69–73, 93, 101 Закону України «Про судоустрій і статус суддів», </w:t>
      </w:r>
      <w:r w:rsidR="00C360A5" w:rsidRPr="00C360A5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Вища кваліфікаційна комісія суддів України</w:t>
      </w:r>
      <w:r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 одноголосно</w:t>
      </w:r>
    </w:p>
    <w:p w14:paraId="6892F929" w14:textId="77777777" w:rsidR="00863E98" w:rsidRPr="001F524B" w:rsidRDefault="00863E98" w:rsidP="00C360A5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</w:p>
    <w:p w14:paraId="696D8B69" w14:textId="77777777" w:rsidR="00863E98" w:rsidRPr="001F524B" w:rsidRDefault="00863E98" w:rsidP="00C360A5">
      <w:pPr>
        <w:spacing w:after="0"/>
        <w:jc w:val="center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  <w:r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вирішила:</w:t>
      </w:r>
    </w:p>
    <w:p w14:paraId="2A8A1C1A" w14:textId="77777777" w:rsidR="00863E98" w:rsidRPr="001F524B" w:rsidRDefault="00863E98" w:rsidP="00C360A5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</w:p>
    <w:p w14:paraId="0F64ECF0" w14:textId="0DC23D18" w:rsidR="00863E98" w:rsidRDefault="00863E98" w:rsidP="00C360A5">
      <w:pPr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  <w:r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відмовити </w:t>
      </w:r>
      <w:proofErr w:type="spellStart"/>
      <w:r w:rsidR="008E5A7F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Калауру</w:t>
      </w:r>
      <w:proofErr w:type="spellEnd"/>
      <w:r w:rsidR="008E5A7F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 Олегу Леонідовичу</w:t>
      </w:r>
      <w:r w:rsidR="008E5A7F"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 </w:t>
      </w:r>
      <w:r w:rsidR="0060487F"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в</w:t>
      </w:r>
      <w:r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 допуску до участі в доборі на посаду судді місцевого суду, оголошеному рішенням Комісії від 11 грудня 2024 року</w:t>
      </w:r>
      <w:r w:rsidR="000227D4"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 </w:t>
      </w:r>
      <w:r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№ 366/зп-24.</w:t>
      </w:r>
    </w:p>
    <w:p w14:paraId="6FAE865A" w14:textId="77777777" w:rsidR="00C360A5" w:rsidRDefault="00C360A5" w:rsidP="00C360A5">
      <w:pPr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</w:p>
    <w:p w14:paraId="68B4893B" w14:textId="710180AF" w:rsidR="001F524B" w:rsidRDefault="001F524B" w:rsidP="00C360A5">
      <w:pPr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</w:p>
    <w:p w14:paraId="604A47C8" w14:textId="00B15613" w:rsidR="000227D4" w:rsidRDefault="001F524B" w:rsidP="00C360A5">
      <w:pPr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Головуючий</w:t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ab/>
        <w:t xml:space="preserve">    </w:t>
      </w:r>
      <w:r w:rsidR="007B5FD2"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>Олексій ОМЕЛЬЯН</w:t>
      </w:r>
    </w:p>
    <w:p w14:paraId="2E3FD4DF" w14:textId="77777777" w:rsidR="00C360A5" w:rsidRDefault="00C360A5" w:rsidP="00C360A5">
      <w:pPr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</w:pPr>
    </w:p>
    <w:p w14:paraId="0FC654F0" w14:textId="46B52F30" w:rsidR="001F524B" w:rsidRDefault="001F524B" w:rsidP="00C360A5">
      <w:pPr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</w:pPr>
    </w:p>
    <w:p w14:paraId="43D5466A" w14:textId="3F496FC7" w:rsidR="007B5FD2" w:rsidRDefault="001F524B" w:rsidP="00C360A5">
      <w:pPr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>Члени Комісії:</w:t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  <w:t xml:space="preserve">    </w:t>
      </w:r>
      <w:r w:rsidR="007B5FD2"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>Ярослав ДУХ</w:t>
      </w:r>
    </w:p>
    <w:p w14:paraId="7F51FC95" w14:textId="77777777" w:rsidR="00C360A5" w:rsidRDefault="00C360A5" w:rsidP="00C360A5">
      <w:pPr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</w:pPr>
    </w:p>
    <w:p w14:paraId="54819D1A" w14:textId="0B74C2D1" w:rsidR="001F524B" w:rsidRDefault="001F524B" w:rsidP="00C360A5">
      <w:pPr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</w:pPr>
    </w:p>
    <w:p w14:paraId="288ED5C6" w14:textId="203F8FEE" w:rsidR="00887E75" w:rsidRPr="001F524B" w:rsidRDefault="001F524B" w:rsidP="00C360A5">
      <w:pPr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  <w:t xml:space="preserve">    </w:t>
      </w:r>
      <w:r w:rsidR="007B5FD2" w:rsidRPr="001F524B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 xml:space="preserve">Володимир ЛУГАНСЬКИЙ </w:t>
      </w:r>
    </w:p>
    <w:sectPr w:rsidR="00887E75" w:rsidRPr="001F524B" w:rsidSect="007B5FD2">
      <w:headerReference w:type="default" r:id="rId7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8C8B7D" w14:textId="77777777" w:rsidR="00352C19" w:rsidRDefault="00352C19">
      <w:pPr>
        <w:spacing w:after="0" w:line="240" w:lineRule="auto"/>
      </w:pPr>
      <w:r>
        <w:separator/>
      </w:r>
    </w:p>
  </w:endnote>
  <w:endnote w:type="continuationSeparator" w:id="0">
    <w:p w14:paraId="2685604E" w14:textId="77777777" w:rsidR="00352C19" w:rsidRDefault="00352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69FBB6" w14:textId="77777777" w:rsidR="00352C19" w:rsidRDefault="00352C19">
      <w:pPr>
        <w:spacing w:after="0" w:line="240" w:lineRule="auto"/>
      </w:pPr>
      <w:r>
        <w:separator/>
      </w:r>
    </w:p>
  </w:footnote>
  <w:footnote w:type="continuationSeparator" w:id="0">
    <w:p w14:paraId="40125F23" w14:textId="77777777" w:rsidR="00352C19" w:rsidRDefault="00352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E4DEE5" w14:textId="1913E800" w:rsidR="00FD1F50" w:rsidRDefault="008B2D1E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360A5">
      <w:rPr>
        <w:noProof/>
        <w:color w:val="000000"/>
      </w:rPr>
      <w:t>3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BBB"/>
    <w:rsid w:val="000040B5"/>
    <w:rsid w:val="000227D4"/>
    <w:rsid w:val="000347AF"/>
    <w:rsid w:val="00083D62"/>
    <w:rsid w:val="0018437A"/>
    <w:rsid w:val="00193ACF"/>
    <w:rsid w:val="001F524B"/>
    <w:rsid w:val="001F724D"/>
    <w:rsid w:val="00266EB9"/>
    <w:rsid w:val="00285B17"/>
    <w:rsid w:val="00294571"/>
    <w:rsid w:val="00322A3A"/>
    <w:rsid w:val="0034285B"/>
    <w:rsid w:val="00352C19"/>
    <w:rsid w:val="00384562"/>
    <w:rsid w:val="00537DD8"/>
    <w:rsid w:val="005F6BBB"/>
    <w:rsid w:val="0060487F"/>
    <w:rsid w:val="006445FA"/>
    <w:rsid w:val="007B5FD2"/>
    <w:rsid w:val="0083348B"/>
    <w:rsid w:val="00863E98"/>
    <w:rsid w:val="008B2D1E"/>
    <w:rsid w:val="008E5A7F"/>
    <w:rsid w:val="009C29CA"/>
    <w:rsid w:val="009F213A"/>
    <w:rsid w:val="00A25A68"/>
    <w:rsid w:val="00B41F52"/>
    <w:rsid w:val="00BE37C9"/>
    <w:rsid w:val="00BE7209"/>
    <w:rsid w:val="00C360A5"/>
    <w:rsid w:val="00C565B0"/>
    <w:rsid w:val="00C66CB9"/>
    <w:rsid w:val="00CE5BF2"/>
    <w:rsid w:val="00D1025F"/>
    <w:rsid w:val="00D315D2"/>
    <w:rsid w:val="00DC1A07"/>
    <w:rsid w:val="00DD33DA"/>
    <w:rsid w:val="00E40239"/>
    <w:rsid w:val="00E53E27"/>
    <w:rsid w:val="00E93D63"/>
    <w:rsid w:val="00F04A79"/>
    <w:rsid w:val="00F25F80"/>
    <w:rsid w:val="00F36E53"/>
    <w:rsid w:val="00F77FAE"/>
    <w:rsid w:val="00FA6017"/>
    <w:rsid w:val="00FE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B8707"/>
  <w15:docId w15:val="{7A49BDDC-F9B5-408B-81C3-97B61F990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3E98"/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863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863E98"/>
    <w:rPr>
      <w:color w:val="0000FF"/>
      <w:u w:val="single"/>
    </w:rPr>
  </w:style>
  <w:style w:type="character" w:styleId="a4">
    <w:name w:val="Strong"/>
    <w:basedOn w:val="a0"/>
    <w:uiPriority w:val="22"/>
    <w:qFormat/>
    <w:rsid w:val="00863E98"/>
    <w:rPr>
      <w:b/>
      <w:bCs/>
    </w:rPr>
  </w:style>
  <w:style w:type="paragraph" w:customStyle="1" w:styleId="rtejustify">
    <w:name w:val="rtejustify"/>
    <w:basedOn w:val="a"/>
    <w:rsid w:val="00863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63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63E98"/>
    <w:rPr>
      <w:rFonts w:ascii="Tahoma" w:eastAsia="Calibri" w:hAnsi="Tahoma" w:cs="Tahoma"/>
      <w:sz w:val="16"/>
      <w:szCs w:val="16"/>
      <w:lang w:eastAsia="uk-UA"/>
    </w:rPr>
  </w:style>
  <w:style w:type="paragraph" w:styleId="a7">
    <w:name w:val="header"/>
    <w:basedOn w:val="a"/>
    <w:link w:val="a8"/>
    <w:uiPriority w:val="99"/>
    <w:unhideWhenUsed/>
    <w:rsid w:val="006445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6445FA"/>
    <w:rPr>
      <w:rFonts w:ascii="Calibri" w:eastAsia="Calibri" w:hAnsi="Calibri" w:cs="Calibri"/>
      <w:lang w:eastAsia="uk-UA"/>
    </w:rPr>
  </w:style>
  <w:style w:type="paragraph" w:styleId="a9">
    <w:name w:val="footer"/>
    <w:basedOn w:val="a"/>
    <w:link w:val="aa"/>
    <w:uiPriority w:val="99"/>
    <w:unhideWhenUsed/>
    <w:rsid w:val="006445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6445FA"/>
    <w:rPr>
      <w:rFonts w:ascii="Calibri" w:eastAsia="Calibri" w:hAnsi="Calibri" w:cs="Calibri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3427</Words>
  <Characters>1954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Рахуба Ірина Леонідівна</dc:creator>
  <cp:keywords/>
  <dc:description/>
  <cp:lastModifiedBy>Кириченко Ольга Іванівна</cp:lastModifiedBy>
  <cp:revision>3</cp:revision>
  <cp:lastPrinted>2025-05-19T07:41:00Z</cp:lastPrinted>
  <dcterms:created xsi:type="dcterms:W3CDTF">2025-06-13T11:23:00Z</dcterms:created>
  <dcterms:modified xsi:type="dcterms:W3CDTF">2025-06-13T11:23:00Z</dcterms:modified>
</cp:coreProperties>
</file>