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7B0" w:rsidRPr="00AA7E02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AA7E02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AA7E02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AA7E02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AA7E02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AA7E02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866CF9" w:rsidRDefault="000A64DB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5"/>
          <w:szCs w:val="25"/>
          <w:lang w:val="uk-UA" w:eastAsia="ar-SA"/>
        </w:rPr>
      </w:pPr>
      <w:r w:rsidRPr="00866CF9">
        <w:rPr>
          <w:rFonts w:ascii="Times New Roman" w:hAnsi="Times New Roman"/>
          <w:sz w:val="25"/>
          <w:szCs w:val="25"/>
          <w:lang w:val="uk-UA" w:eastAsia="ar-SA"/>
        </w:rPr>
        <w:t>22 жовтня</w:t>
      </w:r>
      <w:r w:rsidR="000B7E2E" w:rsidRPr="00866CF9">
        <w:rPr>
          <w:rFonts w:ascii="Times New Roman" w:hAnsi="Times New Roman"/>
          <w:sz w:val="25"/>
          <w:szCs w:val="25"/>
          <w:lang w:val="uk-UA" w:eastAsia="ar-SA"/>
        </w:rPr>
        <w:t xml:space="preserve"> </w:t>
      </w:r>
      <w:r w:rsidR="00CC17B0" w:rsidRPr="00866CF9">
        <w:rPr>
          <w:rFonts w:ascii="Times New Roman" w:hAnsi="Times New Roman"/>
          <w:sz w:val="25"/>
          <w:szCs w:val="25"/>
          <w:lang w:val="uk-UA" w:eastAsia="ar-SA"/>
        </w:rPr>
        <w:t xml:space="preserve">2025 року                                                                                           </w:t>
      </w:r>
      <w:r w:rsidR="00AA7E02" w:rsidRPr="00866CF9">
        <w:rPr>
          <w:rFonts w:ascii="Times New Roman" w:hAnsi="Times New Roman"/>
          <w:sz w:val="25"/>
          <w:szCs w:val="25"/>
          <w:lang w:val="uk-UA" w:eastAsia="ar-SA"/>
        </w:rPr>
        <w:t xml:space="preserve"> </w:t>
      </w:r>
      <w:r w:rsidR="009D3D7F" w:rsidRPr="00866CF9">
        <w:rPr>
          <w:rFonts w:ascii="Times New Roman" w:hAnsi="Times New Roman"/>
          <w:sz w:val="25"/>
          <w:szCs w:val="25"/>
          <w:lang w:val="uk-UA" w:eastAsia="ar-SA"/>
        </w:rPr>
        <w:t xml:space="preserve">                </w:t>
      </w:r>
      <w:r w:rsidR="00CC17B0" w:rsidRPr="00866CF9">
        <w:rPr>
          <w:rFonts w:ascii="Times New Roman" w:hAnsi="Times New Roman"/>
          <w:sz w:val="25"/>
          <w:szCs w:val="25"/>
          <w:lang w:val="uk-UA" w:eastAsia="ar-SA"/>
        </w:rPr>
        <w:t>м. Київ</w:t>
      </w:r>
    </w:p>
    <w:p w:rsidR="00CC17B0" w:rsidRPr="00866CF9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5"/>
          <w:szCs w:val="25"/>
          <w:lang w:val="uk-UA" w:eastAsia="ar-SA"/>
        </w:rPr>
      </w:pPr>
    </w:p>
    <w:p w:rsidR="00CC17B0" w:rsidRPr="00866CF9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5"/>
          <w:szCs w:val="25"/>
          <w:lang w:val="uk-UA" w:eastAsia="ar-SA"/>
        </w:rPr>
      </w:pPr>
      <w:r w:rsidRPr="00866CF9">
        <w:rPr>
          <w:rFonts w:ascii="Times New Roman" w:hAnsi="Times New Roman"/>
          <w:bCs/>
          <w:sz w:val="25"/>
          <w:szCs w:val="25"/>
          <w:lang w:val="uk-UA" w:eastAsia="ar-SA"/>
        </w:rPr>
        <w:t xml:space="preserve">Р І Ш Е Н </w:t>
      </w:r>
      <w:proofErr w:type="spellStart"/>
      <w:r w:rsidRPr="00866CF9">
        <w:rPr>
          <w:rFonts w:ascii="Times New Roman" w:hAnsi="Times New Roman"/>
          <w:bCs/>
          <w:sz w:val="25"/>
          <w:szCs w:val="25"/>
          <w:lang w:val="uk-UA" w:eastAsia="ar-SA"/>
        </w:rPr>
        <w:t>Н</w:t>
      </w:r>
      <w:proofErr w:type="spellEnd"/>
      <w:r w:rsidRPr="00866CF9">
        <w:rPr>
          <w:rFonts w:ascii="Times New Roman" w:hAnsi="Times New Roman"/>
          <w:bCs/>
          <w:sz w:val="25"/>
          <w:szCs w:val="25"/>
          <w:lang w:val="uk-UA" w:eastAsia="ar-SA"/>
        </w:rPr>
        <w:t xml:space="preserve"> Я   №</w:t>
      </w:r>
      <w:r w:rsidR="00D11DAB">
        <w:rPr>
          <w:rFonts w:ascii="Times New Roman" w:hAnsi="Times New Roman"/>
          <w:bCs/>
          <w:sz w:val="25"/>
          <w:szCs w:val="25"/>
          <w:lang w:val="uk-UA" w:eastAsia="ar-SA"/>
        </w:rPr>
        <w:t xml:space="preserve"> </w:t>
      </w:r>
      <w:r w:rsidR="00D11DAB">
        <w:rPr>
          <w:rFonts w:ascii="Times New Roman" w:hAnsi="Times New Roman"/>
          <w:bCs/>
          <w:sz w:val="25"/>
          <w:szCs w:val="25"/>
          <w:u w:val="single"/>
          <w:lang w:val="uk-UA" w:eastAsia="ar-SA"/>
        </w:rPr>
        <w:t>67/вс-25</w:t>
      </w:r>
    </w:p>
    <w:p w:rsidR="00CC17B0" w:rsidRPr="00866CF9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5"/>
          <w:szCs w:val="25"/>
          <w:lang w:val="uk-UA" w:eastAsia="ar-SA"/>
        </w:rPr>
      </w:pPr>
    </w:p>
    <w:p w:rsidR="00CC17B0" w:rsidRPr="00866CF9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  <w:lang w:val="uk-UA" w:eastAsia="ar-SA"/>
        </w:rPr>
      </w:pPr>
      <w:r w:rsidRPr="00866CF9">
        <w:rPr>
          <w:rFonts w:ascii="Times New Roman" w:hAnsi="Times New Roman"/>
          <w:sz w:val="25"/>
          <w:szCs w:val="25"/>
          <w:lang w:val="uk-UA" w:eastAsia="ar-SA"/>
        </w:rPr>
        <w:t>Вища кваліфікаційна комісія суддів України у пленарному складі:</w:t>
      </w:r>
    </w:p>
    <w:p w:rsidR="00CC17B0" w:rsidRPr="00866CF9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5"/>
          <w:szCs w:val="25"/>
          <w:lang w:val="uk-UA" w:eastAsia="ar-SA"/>
        </w:rPr>
      </w:pPr>
    </w:p>
    <w:p w:rsidR="00CC17B0" w:rsidRPr="00866CF9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головуючого –</w:t>
      </w:r>
      <w:r w:rsidR="003A440C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Олега КОЛІУША,</w:t>
      </w:r>
    </w:p>
    <w:p w:rsidR="00CC17B0" w:rsidRPr="00866CF9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 xml:space="preserve">членів Комісії: </w:t>
      </w: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Михайла БОГОНОСА, </w:t>
      </w:r>
      <w:r w:rsidR="000A64DB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Людмили ВОЛКОВОЇ, Віталія ГАЦЕЛЮКА, Ярослава ДУХА, </w:t>
      </w: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Романа КИДИСЮКА, Надії КОБЕЦЬКОЇ, </w:t>
      </w:r>
      <w:r w:rsidR="000A64DB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Ігоря КУШНІРА, </w:t>
      </w:r>
      <w:r w:rsidR="00BF35D2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Володимира ЛУГАНСЬКОГО (доповідач), </w:t>
      </w: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Руслана МЕЛЬНИКА, </w:t>
      </w:r>
      <w:r w:rsidR="000A64DB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Олексія ОМЕЛЬЯНА, </w:t>
      </w: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Романа САБОДАША, Руслана СИДОРОВИЧА, Сергія ЧУМАКА, Галини ШЕВЧУК,</w:t>
      </w:r>
    </w:p>
    <w:p w:rsidR="00B92258" w:rsidRPr="00866CF9" w:rsidRDefault="00B92258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</w:p>
    <w:p w:rsidR="00CC17B0" w:rsidRPr="00866CF9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5"/>
          <w:szCs w:val="25"/>
          <w:lang w:val="uk-UA" w:eastAsia="hi-IN" w:bidi="hi-IN"/>
        </w:rPr>
      </w:pPr>
      <w:r w:rsidRPr="00866CF9">
        <w:rPr>
          <w:rFonts w:ascii="Times New Roman" w:eastAsia="Lucida Sans Unicode" w:hAnsi="Times New Roman"/>
          <w:kern w:val="2"/>
          <w:sz w:val="25"/>
          <w:szCs w:val="25"/>
          <w:lang w:val="uk-UA" w:eastAsia="hi-IN" w:bidi="hi-IN"/>
        </w:rPr>
        <w:t xml:space="preserve">розглянувши питання </w:t>
      </w:r>
      <w:r w:rsidR="00BD7888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про перегляд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рішення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Вищої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кваліфікаційної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комісії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суддів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України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від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 16 вересня 2025 року № 13/вс-25 про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відмову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Косенку Антону Павловичу в допуску до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проходження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кваліфікаційного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оцінювання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та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участі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в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конкурсі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на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зайняття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вакантних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посад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суддів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Вищого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антикорупційного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суду,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оголошеному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рішенням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Вищої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кваліфікаційної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комісії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суддів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України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від</w:t>
      </w:r>
      <w:proofErr w:type="spellEnd"/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03</w:t>
      </w:r>
      <w:r w:rsidR="00401769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 </w:t>
      </w:r>
      <w:r w:rsidR="000A64DB" w:rsidRPr="00866CF9">
        <w:rPr>
          <w:rFonts w:ascii="Times New Roman" w:hAnsi="Times New Roman"/>
          <w:sz w:val="25"/>
          <w:szCs w:val="25"/>
          <w:shd w:val="clear" w:color="auto" w:fill="FFFFFF"/>
        </w:rPr>
        <w:t>червня 2025 року № 112/зп-25</w:t>
      </w: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, </w:t>
      </w:r>
    </w:p>
    <w:p w:rsidR="00CC17B0" w:rsidRPr="00866CF9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5"/>
          <w:szCs w:val="25"/>
          <w:lang w:val="uk-UA" w:eastAsia="hi-IN" w:bidi="hi-IN"/>
        </w:rPr>
      </w:pPr>
    </w:p>
    <w:p w:rsidR="00CC17B0" w:rsidRPr="00866CF9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5"/>
          <w:szCs w:val="25"/>
          <w:lang w:val="uk-UA" w:eastAsia="ar-SA"/>
        </w:rPr>
      </w:pPr>
      <w:r w:rsidRPr="00866CF9">
        <w:rPr>
          <w:rFonts w:ascii="Times New Roman" w:hAnsi="Times New Roman"/>
          <w:bCs/>
          <w:sz w:val="25"/>
          <w:szCs w:val="25"/>
          <w:lang w:val="uk-UA" w:eastAsia="ar-SA"/>
        </w:rPr>
        <w:t>встановила:</w:t>
      </w:r>
    </w:p>
    <w:p w:rsidR="00CC17B0" w:rsidRPr="00866CF9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5"/>
          <w:szCs w:val="25"/>
          <w:lang w:val="uk-UA" w:eastAsia="ar-SA"/>
        </w:rPr>
      </w:pPr>
    </w:p>
    <w:p w:rsidR="00401769" w:rsidRPr="00866CF9" w:rsidRDefault="00401769" w:rsidP="0040176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866CF9">
        <w:rPr>
          <w:sz w:val="25"/>
          <w:szCs w:val="25"/>
        </w:rPr>
        <w:t>Рішенням Вищої кваліфікаційної комісії суддів України від 03 червня 2025 року №</w:t>
      </w:r>
      <w:r w:rsidR="00EF27BB">
        <w:rPr>
          <w:sz w:val="25"/>
          <w:szCs w:val="25"/>
        </w:rPr>
        <w:t> </w:t>
      </w:r>
      <w:r w:rsidRPr="00866CF9">
        <w:rPr>
          <w:sz w:val="25"/>
          <w:szCs w:val="25"/>
        </w:rPr>
        <w:t xml:space="preserve">112/зп-25 оголошено конкурс на зайняття 23 вакантних посад суддів у Вищому антикорупційному суді, з яких: 10 вакантних посад суддів в Апеляційній палаті Вищого антикорупційного суду; 13 вакантних посад інших суддів у Вищому антикорупційному суді (далі – Конкурс). </w:t>
      </w:r>
    </w:p>
    <w:p w:rsidR="00CA055F" w:rsidRPr="00866CF9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866CF9">
        <w:rPr>
          <w:sz w:val="25"/>
          <w:szCs w:val="25"/>
        </w:rPr>
        <w:t>До Комісії зверну</w:t>
      </w:r>
      <w:r w:rsidR="000B7E2E" w:rsidRPr="00866CF9">
        <w:rPr>
          <w:sz w:val="25"/>
          <w:szCs w:val="25"/>
        </w:rPr>
        <w:t>в</w:t>
      </w:r>
      <w:r w:rsidRPr="00866CF9">
        <w:rPr>
          <w:sz w:val="25"/>
          <w:szCs w:val="25"/>
        </w:rPr>
        <w:t xml:space="preserve">ся </w:t>
      </w:r>
      <w:r w:rsidR="00401769" w:rsidRPr="00866CF9">
        <w:rPr>
          <w:sz w:val="25"/>
          <w:szCs w:val="25"/>
        </w:rPr>
        <w:t>Косенко А.П.</w:t>
      </w:r>
      <w:r w:rsidRPr="00866CF9">
        <w:rPr>
          <w:sz w:val="25"/>
          <w:szCs w:val="25"/>
        </w:rPr>
        <w:t xml:space="preserve"> із заявою про участь у </w:t>
      </w:r>
      <w:r w:rsidR="00401769" w:rsidRPr="00866CF9">
        <w:rPr>
          <w:sz w:val="25"/>
          <w:szCs w:val="25"/>
        </w:rPr>
        <w:t>Конкурсі та проведення кваліфікаційного оцінювання</w:t>
      </w:r>
      <w:r w:rsidRPr="00866CF9">
        <w:rPr>
          <w:sz w:val="25"/>
          <w:szCs w:val="25"/>
        </w:rPr>
        <w:t>.</w:t>
      </w:r>
    </w:p>
    <w:p w:rsidR="00CA055F" w:rsidRPr="00866CF9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866CF9">
        <w:rPr>
          <w:sz w:val="25"/>
          <w:szCs w:val="25"/>
        </w:rPr>
        <w:t xml:space="preserve">Комісією у складі колегії перевірено подані </w:t>
      </w:r>
      <w:r w:rsidR="00401769" w:rsidRPr="00866CF9">
        <w:rPr>
          <w:sz w:val="25"/>
          <w:szCs w:val="25"/>
        </w:rPr>
        <w:t>Косенком А.П.</w:t>
      </w:r>
      <w:r w:rsidR="00B074C2" w:rsidRPr="00866CF9">
        <w:rPr>
          <w:sz w:val="25"/>
          <w:szCs w:val="25"/>
        </w:rPr>
        <w:t xml:space="preserve"> </w:t>
      </w:r>
      <w:r w:rsidRPr="00866CF9">
        <w:rPr>
          <w:sz w:val="25"/>
          <w:szCs w:val="25"/>
        </w:rPr>
        <w:t xml:space="preserve">документи щодо відповідності їх переліку, визначеному </w:t>
      </w:r>
      <w:r w:rsidR="008C54C5" w:rsidRPr="00866CF9">
        <w:rPr>
          <w:sz w:val="25"/>
          <w:szCs w:val="25"/>
        </w:rPr>
        <w:t>Умовами проведення конкурсу на зайняття вакантних посад суддів Вищого антикорупційного суду</w:t>
      </w:r>
      <w:r w:rsidRPr="00866CF9">
        <w:rPr>
          <w:sz w:val="25"/>
          <w:szCs w:val="25"/>
        </w:rPr>
        <w:t>, затверджен</w:t>
      </w:r>
      <w:r w:rsidR="008C54C5" w:rsidRPr="00866CF9">
        <w:rPr>
          <w:sz w:val="25"/>
          <w:szCs w:val="25"/>
        </w:rPr>
        <w:t>ими</w:t>
      </w:r>
      <w:r w:rsidRPr="00866CF9">
        <w:rPr>
          <w:sz w:val="25"/>
          <w:szCs w:val="25"/>
        </w:rPr>
        <w:t xml:space="preserve"> рішенням Комісії від </w:t>
      </w:r>
      <w:r w:rsidR="008C54C5" w:rsidRPr="00866CF9">
        <w:rPr>
          <w:sz w:val="25"/>
          <w:szCs w:val="25"/>
        </w:rPr>
        <w:t xml:space="preserve">03 червня 2025 року </w:t>
      </w:r>
      <w:r w:rsidRPr="00866CF9">
        <w:rPr>
          <w:sz w:val="25"/>
          <w:szCs w:val="25"/>
        </w:rPr>
        <w:t>№ </w:t>
      </w:r>
      <w:r w:rsidR="008C54C5" w:rsidRPr="00866CF9">
        <w:rPr>
          <w:sz w:val="25"/>
          <w:szCs w:val="25"/>
        </w:rPr>
        <w:t>112</w:t>
      </w:r>
      <w:r w:rsidRPr="00866CF9">
        <w:rPr>
          <w:sz w:val="25"/>
          <w:szCs w:val="25"/>
        </w:rPr>
        <w:t>/зп-2</w:t>
      </w:r>
      <w:r w:rsidR="008C54C5" w:rsidRPr="00866CF9">
        <w:rPr>
          <w:sz w:val="25"/>
          <w:szCs w:val="25"/>
        </w:rPr>
        <w:t>5</w:t>
      </w:r>
      <w:r w:rsidRPr="00866CF9">
        <w:rPr>
          <w:sz w:val="25"/>
          <w:szCs w:val="25"/>
        </w:rPr>
        <w:t xml:space="preserve"> (далі – </w:t>
      </w:r>
      <w:r w:rsidR="008C54C5" w:rsidRPr="00866CF9">
        <w:rPr>
          <w:sz w:val="25"/>
          <w:szCs w:val="25"/>
        </w:rPr>
        <w:t>Умови проведення Конкурсу</w:t>
      </w:r>
      <w:r w:rsidRPr="00866CF9">
        <w:rPr>
          <w:sz w:val="25"/>
          <w:szCs w:val="25"/>
        </w:rPr>
        <w:t>), дотримання вимог до їх оформлення та строку подання, а також відповідності особи вимогам до кандидата на посаду судді.</w:t>
      </w:r>
    </w:p>
    <w:p w:rsidR="00CA055F" w:rsidRPr="00866CF9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866CF9">
        <w:rPr>
          <w:sz w:val="25"/>
          <w:szCs w:val="25"/>
        </w:rPr>
        <w:t>За результатами розгляду документів рішенням Комісії у складі колегії від</w:t>
      </w:r>
      <w:r w:rsidR="0049661D" w:rsidRPr="00866CF9">
        <w:rPr>
          <w:sz w:val="25"/>
          <w:szCs w:val="25"/>
        </w:rPr>
        <w:t> </w:t>
      </w:r>
      <w:r w:rsidR="008C54C5" w:rsidRPr="00866CF9">
        <w:rPr>
          <w:sz w:val="25"/>
          <w:szCs w:val="25"/>
        </w:rPr>
        <w:t>16</w:t>
      </w:r>
      <w:r w:rsidR="00866CF9">
        <w:rPr>
          <w:sz w:val="25"/>
          <w:szCs w:val="25"/>
        </w:rPr>
        <w:t> </w:t>
      </w:r>
      <w:r w:rsidR="008C54C5" w:rsidRPr="00866CF9">
        <w:rPr>
          <w:sz w:val="25"/>
          <w:szCs w:val="25"/>
        </w:rPr>
        <w:t xml:space="preserve">вересня </w:t>
      </w:r>
      <w:r w:rsidRPr="00866CF9">
        <w:rPr>
          <w:sz w:val="25"/>
          <w:szCs w:val="25"/>
        </w:rPr>
        <w:t>2025 року № </w:t>
      </w:r>
      <w:r w:rsidR="008C54C5" w:rsidRPr="00866CF9">
        <w:rPr>
          <w:sz w:val="25"/>
          <w:szCs w:val="25"/>
        </w:rPr>
        <w:t>13</w:t>
      </w:r>
      <w:r w:rsidRPr="00866CF9">
        <w:rPr>
          <w:sz w:val="25"/>
          <w:szCs w:val="25"/>
        </w:rPr>
        <w:t>/</w:t>
      </w:r>
      <w:r w:rsidR="008C54C5" w:rsidRPr="00866CF9">
        <w:rPr>
          <w:sz w:val="25"/>
          <w:szCs w:val="25"/>
        </w:rPr>
        <w:t>в</w:t>
      </w:r>
      <w:r w:rsidRPr="00866CF9">
        <w:rPr>
          <w:sz w:val="25"/>
          <w:szCs w:val="25"/>
        </w:rPr>
        <w:t xml:space="preserve">с-25 відмовлено </w:t>
      </w:r>
      <w:r w:rsidR="008C54C5" w:rsidRPr="00866CF9">
        <w:rPr>
          <w:sz w:val="25"/>
          <w:szCs w:val="25"/>
        </w:rPr>
        <w:t>Косенку А.П.</w:t>
      </w:r>
      <w:r w:rsidR="00B074C2" w:rsidRPr="00866CF9">
        <w:rPr>
          <w:sz w:val="25"/>
          <w:szCs w:val="25"/>
        </w:rPr>
        <w:t xml:space="preserve"> </w:t>
      </w:r>
      <w:r w:rsidR="009D3D7F" w:rsidRPr="00866CF9">
        <w:rPr>
          <w:sz w:val="25"/>
          <w:szCs w:val="25"/>
        </w:rPr>
        <w:t>у</w:t>
      </w:r>
      <w:r w:rsidR="003871A8" w:rsidRPr="00866CF9">
        <w:rPr>
          <w:sz w:val="25"/>
          <w:szCs w:val="25"/>
        </w:rPr>
        <w:t> </w:t>
      </w:r>
      <w:r w:rsidRPr="00866CF9">
        <w:rPr>
          <w:sz w:val="25"/>
          <w:szCs w:val="25"/>
        </w:rPr>
        <w:t xml:space="preserve">допуску до </w:t>
      </w:r>
      <w:r w:rsidR="008C54C5" w:rsidRPr="00866CF9">
        <w:rPr>
          <w:sz w:val="25"/>
          <w:szCs w:val="25"/>
        </w:rPr>
        <w:t xml:space="preserve">проходження кваліфікаційного оцінювання та </w:t>
      </w:r>
      <w:r w:rsidRPr="00866CF9">
        <w:rPr>
          <w:sz w:val="25"/>
          <w:szCs w:val="25"/>
        </w:rPr>
        <w:t xml:space="preserve">участі в </w:t>
      </w:r>
      <w:r w:rsidR="009D3D7F" w:rsidRPr="00866CF9">
        <w:rPr>
          <w:sz w:val="25"/>
          <w:szCs w:val="25"/>
        </w:rPr>
        <w:t>К</w:t>
      </w:r>
      <w:r w:rsidR="008C54C5" w:rsidRPr="00866CF9">
        <w:rPr>
          <w:sz w:val="25"/>
          <w:szCs w:val="25"/>
        </w:rPr>
        <w:t xml:space="preserve">онкурсі. </w:t>
      </w:r>
    </w:p>
    <w:p w:rsidR="00BD0F20" w:rsidRPr="00866CF9" w:rsidRDefault="00CA055F" w:rsidP="00BD0F20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spellStart"/>
      <w:r w:rsidRPr="00866CF9">
        <w:rPr>
          <w:rFonts w:ascii="Times New Roman" w:hAnsi="Times New Roman"/>
          <w:sz w:val="25"/>
          <w:szCs w:val="25"/>
        </w:rPr>
        <w:t>Указане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рішення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мотивовано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тим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866CF9">
        <w:rPr>
          <w:rFonts w:ascii="Times New Roman" w:hAnsi="Times New Roman"/>
          <w:sz w:val="25"/>
          <w:szCs w:val="25"/>
        </w:rPr>
        <w:t>що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r w:rsidR="00BD0F20" w:rsidRPr="00866CF9">
        <w:rPr>
          <w:rFonts w:ascii="Times New Roman" w:hAnsi="Times New Roman"/>
          <w:sz w:val="25"/>
          <w:szCs w:val="25"/>
        </w:rPr>
        <w:t xml:space="preserve">Косенко А.П. </w:t>
      </w:r>
      <w:r w:rsidR="00BD0F20" w:rsidRPr="00866CF9">
        <w:rPr>
          <w:rFonts w:ascii="Times New Roman" w:hAnsi="Times New Roman"/>
          <w:sz w:val="25"/>
          <w:szCs w:val="25"/>
          <w:lang w:val="uk-UA"/>
        </w:rPr>
        <w:t xml:space="preserve">надав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копію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диплома про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вищу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юридичну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освіту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(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магістра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)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від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 17 червня 2008 року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серії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 КВ № 34826255, виданого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Академією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муніципального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управління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, без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додатка</w:t>
      </w:r>
      <w:proofErr w:type="spellEnd"/>
      <w:r w:rsidR="00BD0F20" w:rsidRPr="00866CF9">
        <w:rPr>
          <w:rFonts w:ascii="Times New Roman" w:hAnsi="Times New Roman"/>
          <w:sz w:val="25"/>
          <w:szCs w:val="25"/>
          <w:lang w:val="uk-UA"/>
        </w:rPr>
        <w:t xml:space="preserve">, що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свідч</w:t>
      </w:r>
      <w:proofErr w:type="spellEnd"/>
      <w:r w:rsidR="00BD0F20" w:rsidRPr="00866CF9">
        <w:rPr>
          <w:rFonts w:ascii="Times New Roman" w:hAnsi="Times New Roman"/>
          <w:sz w:val="25"/>
          <w:szCs w:val="25"/>
          <w:lang w:val="uk-UA"/>
        </w:rPr>
        <w:t>и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ть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про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невиконання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кандидатом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вимог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передбачених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Законом та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Умовами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проведення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Конкурсу,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щодо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необхідності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подання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копії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диплома про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вищу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юридичну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освіту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 xml:space="preserve"> з </w:t>
      </w:r>
      <w:proofErr w:type="spellStart"/>
      <w:r w:rsidR="00BD0F20" w:rsidRPr="00866CF9">
        <w:rPr>
          <w:rFonts w:ascii="Times New Roman" w:hAnsi="Times New Roman"/>
          <w:sz w:val="25"/>
          <w:szCs w:val="25"/>
        </w:rPr>
        <w:t>додатками</w:t>
      </w:r>
      <w:proofErr w:type="spellEnd"/>
      <w:r w:rsidR="00BD0F20" w:rsidRPr="00866CF9">
        <w:rPr>
          <w:rFonts w:ascii="Times New Roman" w:hAnsi="Times New Roman"/>
          <w:sz w:val="25"/>
          <w:szCs w:val="25"/>
        </w:rPr>
        <w:t>.</w:t>
      </w:r>
    </w:p>
    <w:p w:rsidR="00BD0F20" w:rsidRPr="00866CF9" w:rsidRDefault="00CA055F" w:rsidP="00BD0F2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866CF9">
        <w:rPr>
          <w:sz w:val="25"/>
          <w:szCs w:val="25"/>
        </w:rPr>
        <w:lastRenderedPageBreak/>
        <w:t xml:space="preserve">До Комісії </w:t>
      </w:r>
      <w:r w:rsidR="00BD0F20" w:rsidRPr="00866CF9">
        <w:rPr>
          <w:sz w:val="25"/>
          <w:szCs w:val="25"/>
        </w:rPr>
        <w:t xml:space="preserve">29 вересня </w:t>
      </w:r>
      <w:r w:rsidRPr="00866CF9">
        <w:rPr>
          <w:sz w:val="25"/>
          <w:szCs w:val="25"/>
        </w:rPr>
        <w:t>2025 року зверну</w:t>
      </w:r>
      <w:r w:rsidR="0032445C" w:rsidRPr="00866CF9">
        <w:rPr>
          <w:sz w:val="25"/>
          <w:szCs w:val="25"/>
        </w:rPr>
        <w:t>в</w:t>
      </w:r>
      <w:r w:rsidRPr="00866CF9">
        <w:rPr>
          <w:sz w:val="25"/>
          <w:szCs w:val="25"/>
        </w:rPr>
        <w:t xml:space="preserve">ся </w:t>
      </w:r>
      <w:r w:rsidR="00BD0F20" w:rsidRPr="00866CF9">
        <w:rPr>
          <w:sz w:val="25"/>
          <w:szCs w:val="25"/>
        </w:rPr>
        <w:t>Косенко А.П.</w:t>
      </w:r>
      <w:r w:rsidR="006740B3" w:rsidRPr="00866CF9">
        <w:rPr>
          <w:sz w:val="25"/>
          <w:szCs w:val="25"/>
        </w:rPr>
        <w:t xml:space="preserve"> </w:t>
      </w:r>
      <w:r w:rsidRPr="00866CF9">
        <w:rPr>
          <w:sz w:val="25"/>
          <w:szCs w:val="25"/>
        </w:rPr>
        <w:t xml:space="preserve">із заявою про перегляд рішення Комісії у складі колегії від </w:t>
      </w:r>
      <w:r w:rsidR="00BD0F20" w:rsidRPr="00866CF9">
        <w:rPr>
          <w:sz w:val="25"/>
          <w:szCs w:val="25"/>
        </w:rPr>
        <w:t xml:space="preserve">16 вересня </w:t>
      </w:r>
      <w:r w:rsidRPr="00866CF9">
        <w:rPr>
          <w:sz w:val="25"/>
          <w:szCs w:val="25"/>
        </w:rPr>
        <w:t>2025 року № </w:t>
      </w:r>
      <w:r w:rsidR="00BD0F20" w:rsidRPr="00866CF9">
        <w:rPr>
          <w:sz w:val="25"/>
          <w:szCs w:val="25"/>
        </w:rPr>
        <w:t>13</w:t>
      </w:r>
      <w:r w:rsidRPr="00866CF9">
        <w:rPr>
          <w:sz w:val="25"/>
          <w:szCs w:val="25"/>
        </w:rPr>
        <w:t>/</w:t>
      </w:r>
      <w:r w:rsidR="00BD0F20" w:rsidRPr="00866CF9">
        <w:rPr>
          <w:sz w:val="25"/>
          <w:szCs w:val="25"/>
        </w:rPr>
        <w:t>вс</w:t>
      </w:r>
      <w:r w:rsidRPr="00866CF9">
        <w:rPr>
          <w:sz w:val="25"/>
          <w:szCs w:val="25"/>
        </w:rPr>
        <w:t>-2</w:t>
      </w:r>
      <w:r w:rsidR="00A35D84" w:rsidRPr="00866CF9">
        <w:rPr>
          <w:sz w:val="25"/>
          <w:szCs w:val="25"/>
        </w:rPr>
        <w:t>5</w:t>
      </w:r>
      <w:r w:rsidRPr="00866CF9">
        <w:rPr>
          <w:sz w:val="25"/>
          <w:szCs w:val="25"/>
        </w:rPr>
        <w:t xml:space="preserve">, яким </w:t>
      </w:r>
      <w:r w:rsidR="00787D48" w:rsidRPr="00866CF9">
        <w:rPr>
          <w:sz w:val="25"/>
          <w:szCs w:val="25"/>
        </w:rPr>
        <w:t>йому</w:t>
      </w:r>
      <w:r w:rsidRPr="00866CF9">
        <w:rPr>
          <w:sz w:val="25"/>
          <w:szCs w:val="25"/>
        </w:rPr>
        <w:t xml:space="preserve"> відмовлено в допуску до </w:t>
      </w:r>
      <w:r w:rsidR="00BD0F20" w:rsidRPr="00866CF9">
        <w:rPr>
          <w:sz w:val="25"/>
          <w:szCs w:val="25"/>
        </w:rPr>
        <w:t xml:space="preserve">проходження кваліфікаційного оцінювання та участі в </w:t>
      </w:r>
      <w:r w:rsidR="009D3D7F" w:rsidRPr="00866CF9">
        <w:rPr>
          <w:sz w:val="25"/>
          <w:szCs w:val="25"/>
        </w:rPr>
        <w:t>К</w:t>
      </w:r>
      <w:r w:rsidR="00BD0F20" w:rsidRPr="00866CF9">
        <w:rPr>
          <w:sz w:val="25"/>
          <w:szCs w:val="25"/>
        </w:rPr>
        <w:t xml:space="preserve">онкурсі. </w:t>
      </w:r>
    </w:p>
    <w:p w:rsidR="00BD0F20" w:rsidRPr="00866CF9" w:rsidRDefault="00CA055F" w:rsidP="00BD0F2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866CF9">
        <w:rPr>
          <w:sz w:val="25"/>
          <w:szCs w:val="25"/>
        </w:rPr>
        <w:t>Заяву про перегляд Рішення обґрунтовано</w:t>
      </w:r>
      <w:r w:rsidR="00787D48" w:rsidRPr="00866CF9">
        <w:rPr>
          <w:sz w:val="25"/>
          <w:szCs w:val="25"/>
        </w:rPr>
        <w:t xml:space="preserve"> тим</w:t>
      </w:r>
      <w:r w:rsidR="00AF0C19" w:rsidRPr="00866CF9">
        <w:rPr>
          <w:sz w:val="25"/>
          <w:szCs w:val="25"/>
        </w:rPr>
        <w:t>,</w:t>
      </w:r>
      <w:r w:rsidR="00787D48" w:rsidRPr="00866CF9">
        <w:rPr>
          <w:sz w:val="25"/>
          <w:szCs w:val="25"/>
        </w:rPr>
        <w:t xml:space="preserve"> що </w:t>
      </w:r>
      <w:r w:rsidR="00B24BC6" w:rsidRPr="00866CF9">
        <w:rPr>
          <w:sz w:val="25"/>
          <w:szCs w:val="25"/>
        </w:rPr>
        <w:t>його диплом КВ № 34826255 від</w:t>
      </w:r>
      <w:r w:rsidR="009D3D7F" w:rsidRPr="00866CF9">
        <w:rPr>
          <w:sz w:val="25"/>
          <w:szCs w:val="25"/>
        </w:rPr>
        <w:t> </w:t>
      </w:r>
      <w:r w:rsidR="00B24BC6" w:rsidRPr="00866CF9">
        <w:rPr>
          <w:sz w:val="25"/>
          <w:szCs w:val="25"/>
        </w:rPr>
        <w:t>17</w:t>
      </w:r>
      <w:r w:rsidR="005E0284" w:rsidRPr="00866CF9">
        <w:rPr>
          <w:sz w:val="25"/>
          <w:szCs w:val="25"/>
        </w:rPr>
        <w:t> </w:t>
      </w:r>
      <w:r w:rsidR="00B24BC6" w:rsidRPr="00866CF9">
        <w:rPr>
          <w:sz w:val="25"/>
          <w:szCs w:val="25"/>
        </w:rPr>
        <w:t>червня 2008 року був виданий до прийняття чинного Закону Україну «Про вищу освіту» від</w:t>
      </w:r>
      <w:r w:rsidR="005E0284" w:rsidRPr="00866CF9">
        <w:rPr>
          <w:sz w:val="25"/>
          <w:szCs w:val="25"/>
        </w:rPr>
        <w:t xml:space="preserve">  </w:t>
      </w:r>
      <w:r w:rsidR="00B24BC6" w:rsidRPr="00866CF9">
        <w:rPr>
          <w:sz w:val="25"/>
          <w:szCs w:val="25"/>
        </w:rPr>
        <w:t xml:space="preserve">01 липня 2014 року. Додаток до його диплома </w:t>
      </w:r>
      <w:r w:rsidR="00787D48" w:rsidRPr="00866CF9">
        <w:rPr>
          <w:sz w:val="25"/>
          <w:szCs w:val="25"/>
        </w:rPr>
        <w:t>не</w:t>
      </w:r>
      <w:r w:rsidR="00B24BC6" w:rsidRPr="00866CF9">
        <w:rPr>
          <w:sz w:val="25"/>
          <w:szCs w:val="25"/>
        </w:rPr>
        <w:t xml:space="preserve"> є додатком європейського зразка і відповідно до </w:t>
      </w:r>
      <w:r w:rsidR="009D3D7F" w:rsidRPr="00866CF9">
        <w:rPr>
          <w:sz w:val="25"/>
          <w:szCs w:val="25"/>
        </w:rPr>
        <w:t>чинного</w:t>
      </w:r>
      <w:r w:rsidR="00B24BC6" w:rsidRPr="00866CF9">
        <w:rPr>
          <w:sz w:val="25"/>
          <w:szCs w:val="25"/>
        </w:rPr>
        <w:t xml:space="preserve"> на момент видачі диплом</w:t>
      </w:r>
      <w:r w:rsidR="009D3D7F" w:rsidRPr="00866CF9">
        <w:rPr>
          <w:sz w:val="25"/>
          <w:szCs w:val="25"/>
        </w:rPr>
        <w:t>а</w:t>
      </w:r>
      <w:r w:rsidR="00B24BC6" w:rsidRPr="00866CF9">
        <w:rPr>
          <w:sz w:val="25"/>
          <w:szCs w:val="25"/>
        </w:rPr>
        <w:t xml:space="preserve"> Закону України «Про вищу освіту» від</w:t>
      </w:r>
      <w:r w:rsidR="009D3D7F" w:rsidRPr="00866CF9">
        <w:rPr>
          <w:sz w:val="25"/>
          <w:szCs w:val="25"/>
        </w:rPr>
        <w:t> </w:t>
      </w:r>
      <w:r w:rsidR="00B24BC6" w:rsidRPr="00866CF9">
        <w:rPr>
          <w:sz w:val="25"/>
          <w:szCs w:val="25"/>
        </w:rPr>
        <w:t>17</w:t>
      </w:r>
      <w:r w:rsidR="005E0284" w:rsidRPr="00866CF9">
        <w:rPr>
          <w:sz w:val="25"/>
          <w:szCs w:val="25"/>
        </w:rPr>
        <w:t> </w:t>
      </w:r>
      <w:r w:rsidR="00B24BC6" w:rsidRPr="00866CF9">
        <w:rPr>
          <w:sz w:val="25"/>
          <w:szCs w:val="25"/>
        </w:rPr>
        <w:t>січня 2002 року</w:t>
      </w:r>
      <w:r w:rsidR="009D3D7F" w:rsidRPr="00866CF9">
        <w:rPr>
          <w:sz w:val="25"/>
          <w:szCs w:val="25"/>
        </w:rPr>
        <w:t xml:space="preserve"> (</w:t>
      </w:r>
      <w:r w:rsidR="00B24BC6" w:rsidRPr="00866CF9">
        <w:rPr>
          <w:sz w:val="25"/>
          <w:szCs w:val="25"/>
        </w:rPr>
        <w:t>статт</w:t>
      </w:r>
      <w:r w:rsidR="009D3D7F" w:rsidRPr="00866CF9">
        <w:rPr>
          <w:sz w:val="25"/>
          <w:szCs w:val="25"/>
        </w:rPr>
        <w:t>я</w:t>
      </w:r>
      <w:r w:rsidR="00B24BC6" w:rsidRPr="00866CF9">
        <w:rPr>
          <w:sz w:val="25"/>
          <w:szCs w:val="25"/>
        </w:rPr>
        <w:t xml:space="preserve"> 9</w:t>
      </w:r>
      <w:r w:rsidR="009D3D7F" w:rsidRPr="00866CF9">
        <w:rPr>
          <w:sz w:val="25"/>
          <w:szCs w:val="25"/>
        </w:rPr>
        <w:t>)</w:t>
      </w:r>
      <w:r w:rsidR="00B24BC6" w:rsidRPr="00866CF9">
        <w:rPr>
          <w:sz w:val="25"/>
          <w:szCs w:val="25"/>
        </w:rPr>
        <w:t xml:space="preserve"> не визначався законодавством як невід’ємна частина диплом</w:t>
      </w:r>
      <w:r w:rsidR="009D3D7F" w:rsidRPr="00866CF9">
        <w:rPr>
          <w:sz w:val="25"/>
          <w:szCs w:val="25"/>
        </w:rPr>
        <w:t>а</w:t>
      </w:r>
      <w:r w:rsidR="00B24BC6" w:rsidRPr="00866CF9">
        <w:rPr>
          <w:sz w:val="25"/>
          <w:szCs w:val="25"/>
        </w:rPr>
        <w:t xml:space="preserve"> про вищу освіту. Крім того, просить </w:t>
      </w:r>
      <w:r w:rsidR="009D3D7F" w:rsidRPr="00866CF9">
        <w:rPr>
          <w:sz w:val="25"/>
          <w:szCs w:val="25"/>
        </w:rPr>
        <w:t xml:space="preserve">Комісію </w:t>
      </w:r>
      <w:r w:rsidR="00B24BC6" w:rsidRPr="00866CF9">
        <w:rPr>
          <w:sz w:val="25"/>
          <w:szCs w:val="25"/>
        </w:rPr>
        <w:t xml:space="preserve">врахувати, що </w:t>
      </w:r>
      <w:r w:rsidR="005342A3" w:rsidRPr="00866CF9">
        <w:rPr>
          <w:sz w:val="25"/>
          <w:szCs w:val="25"/>
        </w:rPr>
        <w:t>причиною неподання копії додатк</w:t>
      </w:r>
      <w:r w:rsidR="009D3D7F" w:rsidRPr="00866CF9">
        <w:rPr>
          <w:sz w:val="25"/>
          <w:szCs w:val="25"/>
        </w:rPr>
        <w:t>а</w:t>
      </w:r>
      <w:r w:rsidR="005342A3" w:rsidRPr="00866CF9">
        <w:rPr>
          <w:sz w:val="25"/>
          <w:szCs w:val="25"/>
        </w:rPr>
        <w:t xml:space="preserve"> до диплома </w:t>
      </w:r>
      <w:r w:rsidR="00742EC1" w:rsidRPr="00866CF9">
        <w:rPr>
          <w:sz w:val="25"/>
          <w:szCs w:val="25"/>
        </w:rPr>
        <w:t xml:space="preserve">магістра КВ № 34826255 від 17 червня 2008 року </w:t>
      </w:r>
      <w:r w:rsidR="009D3D7F" w:rsidRPr="00866CF9">
        <w:rPr>
          <w:sz w:val="25"/>
          <w:szCs w:val="25"/>
        </w:rPr>
        <w:t>є</w:t>
      </w:r>
      <w:r w:rsidR="00866CF9">
        <w:rPr>
          <w:sz w:val="25"/>
          <w:szCs w:val="25"/>
        </w:rPr>
        <w:t> </w:t>
      </w:r>
      <w:r w:rsidR="00742EC1" w:rsidRPr="00866CF9">
        <w:rPr>
          <w:sz w:val="25"/>
          <w:szCs w:val="25"/>
        </w:rPr>
        <w:t xml:space="preserve">втрата </w:t>
      </w:r>
      <w:r w:rsidR="009D3D7F" w:rsidRPr="00866CF9">
        <w:rPr>
          <w:sz w:val="25"/>
          <w:szCs w:val="25"/>
        </w:rPr>
        <w:t xml:space="preserve">цього </w:t>
      </w:r>
      <w:r w:rsidR="00742EC1" w:rsidRPr="00866CF9">
        <w:rPr>
          <w:sz w:val="25"/>
          <w:szCs w:val="25"/>
        </w:rPr>
        <w:t>документ</w:t>
      </w:r>
      <w:r w:rsidR="009D3D7F" w:rsidRPr="00866CF9">
        <w:rPr>
          <w:sz w:val="25"/>
          <w:szCs w:val="25"/>
        </w:rPr>
        <w:t>а</w:t>
      </w:r>
      <w:r w:rsidR="00742EC1" w:rsidRPr="00866CF9">
        <w:rPr>
          <w:sz w:val="25"/>
          <w:szCs w:val="25"/>
        </w:rPr>
        <w:t>. Відновлення втраченого документ</w:t>
      </w:r>
      <w:r w:rsidR="009D3D7F" w:rsidRPr="00866CF9">
        <w:rPr>
          <w:sz w:val="25"/>
          <w:szCs w:val="25"/>
        </w:rPr>
        <w:t>а</w:t>
      </w:r>
      <w:r w:rsidR="00742EC1" w:rsidRPr="00866CF9">
        <w:rPr>
          <w:sz w:val="25"/>
          <w:szCs w:val="25"/>
        </w:rPr>
        <w:t xml:space="preserve"> ускладнене тим, що Академія муніципального управління як вищий навчальний заклад, який видав диплом</w:t>
      </w:r>
      <w:r w:rsidR="009D3D7F" w:rsidRPr="00866CF9">
        <w:rPr>
          <w:sz w:val="25"/>
          <w:szCs w:val="25"/>
        </w:rPr>
        <w:t>,</w:t>
      </w:r>
      <w:r w:rsidR="00742EC1" w:rsidRPr="00866CF9">
        <w:rPr>
          <w:sz w:val="25"/>
          <w:szCs w:val="25"/>
        </w:rPr>
        <w:t xml:space="preserve"> перебуває в процесі припинення з 2016 року. </w:t>
      </w:r>
      <w:r w:rsidR="003D5A7A" w:rsidRPr="00866CF9">
        <w:rPr>
          <w:sz w:val="25"/>
          <w:szCs w:val="25"/>
        </w:rPr>
        <w:t xml:space="preserve">Просить </w:t>
      </w:r>
      <w:r w:rsidR="00742EC1" w:rsidRPr="00866CF9">
        <w:rPr>
          <w:sz w:val="25"/>
          <w:szCs w:val="25"/>
        </w:rPr>
        <w:t>визнати поважною причину неподання копії додатк</w:t>
      </w:r>
      <w:r w:rsidR="009D3D7F" w:rsidRPr="00866CF9">
        <w:rPr>
          <w:sz w:val="25"/>
          <w:szCs w:val="25"/>
        </w:rPr>
        <w:t>а</w:t>
      </w:r>
      <w:r w:rsidR="00742EC1" w:rsidRPr="00866CF9">
        <w:rPr>
          <w:sz w:val="25"/>
          <w:szCs w:val="25"/>
        </w:rPr>
        <w:t xml:space="preserve"> до диплом</w:t>
      </w:r>
      <w:r w:rsidR="009D3D7F" w:rsidRPr="00866CF9">
        <w:rPr>
          <w:sz w:val="25"/>
          <w:szCs w:val="25"/>
        </w:rPr>
        <w:t>а</w:t>
      </w:r>
      <w:r w:rsidR="00742EC1" w:rsidRPr="00866CF9">
        <w:rPr>
          <w:sz w:val="25"/>
          <w:szCs w:val="25"/>
        </w:rPr>
        <w:t xml:space="preserve"> магістра, скасувати </w:t>
      </w:r>
      <w:r w:rsidR="009D3D7F" w:rsidRPr="00866CF9">
        <w:rPr>
          <w:sz w:val="25"/>
          <w:szCs w:val="25"/>
        </w:rPr>
        <w:t>р</w:t>
      </w:r>
      <w:r w:rsidR="00742EC1" w:rsidRPr="00866CF9">
        <w:rPr>
          <w:sz w:val="25"/>
          <w:szCs w:val="25"/>
        </w:rPr>
        <w:t xml:space="preserve">ішення Комісії від 16 вересня 2025 року № 13/вс-25 та ухвалити нове, яким допустити його до проходження кваліфікаційного оцінювання та участі в конкурсі на зайняття вакантних посад суддів Вищого </w:t>
      </w:r>
      <w:r w:rsidR="00BD0F20" w:rsidRPr="00866CF9">
        <w:rPr>
          <w:sz w:val="25"/>
          <w:szCs w:val="25"/>
        </w:rPr>
        <w:t xml:space="preserve">антикорупційного суду. </w:t>
      </w:r>
    </w:p>
    <w:p w:rsidR="00CA055F" w:rsidRPr="00866CF9" w:rsidRDefault="00CA055F" w:rsidP="003D5A7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866CF9">
        <w:rPr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CA055F" w:rsidRPr="00866CF9" w:rsidRDefault="009D3D7F" w:rsidP="00DA32E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866CF9">
        <w:rPr>
          <w:sz w:val="25"/>
          <w:szCs w:val="25"/>
        </w:rPr>
        <w:t>А</w:t>
      </w:r>
      <w:r w:rsidR="00CA055F" w:rsidRPr="00866CF9">
        <w:rPr>
          <w:sz w:val="25"/>
          <w:szCs w:val="25"/>
        </w:rPr>
        <w:t>бзац</w:t>
      </w:r>
      <w:r w:rsidRPr="00866CF9">
        <w:rPr>
          <w:sz w:val="25"/>
          <w:szCs w:val="25"/>
        </w:rPr>
        <w:t>ом</w:t>
      </w:r>
      <w:r w:rsidR="00CA055F" w:rsidRPr="00866CF9">
        <w:rPr>
          <w:sz w:val="25"/>
          <w:szCs w:val="25"/>
        </w:rPr>
        <w:t xml:space="preserve"> друг</w:t>
      </w:r>
      <w:r w:rsidRPr="00866CF9">
        <w:rPr>
          <w:sz w:val="25"/>
          <w:szCs w:val="25"/>
        </w:rPr>
        <w:t>им</w:t>
      </w:r>
      <w:r w:rsidR="00CA055F" w:rsidRPr="00866CF9">
        <w:rPr>
          <w:sz w:val="25"/>
          <w:szCs w:val="25"/>
        </w:rPr>
        <w:t xml:space="preserve"> частини четвертої статті 101 Закону </w:t>
      </w:r>
      <w:r w:rsidRPr="00866CF9">
        <w:rPr>
          <w:sz w:val="25"/>
          <w:szCs w:val="25"/>
        </w:rPr>
        <w:t xml:space="preserve">передбачено, що </w:t>
      </w:r>
      <w:r w:rsidR="00CA055F" w:rsidRPr="00866CF9">
        <w:rPr>
          <w:sz w:val="25"/>
          <w:szCs w:val="25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A055F" w:rsidRPr="00866CF9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866CF9">
        <w:rPr>
          <w:sz w:val="25"/>
          <w:szCs w:val="25"/>
        </w:rPr>
        <w:t>Пунктом 58.15 Регламенту Вищої кваліфікаційної комісії суддів України, затвердженого рішення</w:t>
      </w:r>
      <w:r w:rsidR="0046047C" w:rsidRPr="00866CF9">
        <w:rPr>
          <w:sz w:val="25"/>
          <w:szCs w:val="25"/>
        </w:rPr>
        <w:t>м</w:t>
      </w:r>
      <w:r w:rsidRPr="00866CF9">
        <w:rPr>
          <w:sz w:val="25"/>
          <w:szCs w:val="25"/>
        </w:rPr>
        <w:t xml:space="preserve"> Вищої кваліфікаційної комісії суддів України 13</w:t>
      </w:r>
      <w:r w:rsidR="0046047C" w:rsidRPr="00866CF9">
        <w:rPr>
          <w:sz w:val="25"/>
          <w:szCs w:val="25"/>
        </w:rPr>
        <w:t> </w:t>
      </w:r>
      <w:r w:rsidRPr="00866CF9">
        <w:rPr>
          <w:sz w:val="25"/>
          <w:szCs w:val="25"/>
        </w:rPr>
        <w:t>жовтня 2016 року № 81/зп-16 (у редакції рішення Комісії від 19 жовтня 2023</w:t>
      </w:r>
      <w:r w:rsidR="0046047C" w:rsidRPr="00866CF9">
        <w:rPr>
          <w:sz w:val="25"/>
          <w:szCs w:val="25"/>
        </w:rPr>
        <w:t> </w:t>
      </w:r>
      <w:r w:rsidRPr="00866CF9">
        <w:rPr>
          <w:sz w:val="25"/>
          <w:szCs w:val="25"/>
        </w:rPr>
        <w:t>року № 119/зп-23 (з</w:t>
      </w:r>
      <w:r w:rsidR="009D3D7F" w:rsidRPr="00866CF9">
        <w:rPr>
          <w:sz w:val="25"/>
          <w:szCs w:val="25"/>
        </w:rPr>
        <w:t>і</w:t>
      </w:r>
      <w:r w:rsidRPr="00866CF9">
        <w:rPr>
          <w:sz w:val="25"/>
          <w:szCs w:val="25"/>
        </w:rPr>
        <w:t xml:space="preserve"> змінами), встановлено, що Комісія у</w:t>
      </w:r>
      <w:r w:rsidR="0046047C" w:rsidRPr="00866CF9">
        <w:rPr>
          <w:sz w:val="25"/>
          <w:szCs w:val="25"/>
        </w:rPr>
        <w:t> </w:t>
      </w:r>
      <w:r w:rsidRPr="00866CF9">
        <w:rPr>
          <w:sz w:val="25"/>
          <w:szCs w:val="25"/>
        </w:rPr>
        <w:t>пленарному складі переглядає рішення, прийняте палатою чи колегією, щодо допуску до конкурсу або добору.</w:t>
      </w:r>
    </w:p>
    <w:p w:rsidR="00B85AE4" w:rsidRPr="00866CF9" w:rsidRDefault="00E96333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866CF9">
        <w:rPr>
          <w:sz w:val="25"/>
          <w:szCs w:val="25"/>
          <w:shd w:val="clear" w:color="auto" w:fill="FFFFFF"/>
        </w:rPr>
        <w:t>Косенка А.П</w:t>
      </w:r>
      <w:r w:rsidR="00B85AE4" w:rsidRPr="00866CF9">
        <w:rPr>
          <w:sz w:val="25"/>
          <w:szCs w:val="25"/>
          <w:shd w:val="clear" w:color="auto" w:fill="FFFFFF"/>
        </w:rPr>
        <w:t>. повідомлено про дату, час і місце проведення засідання Комісії належним чином, у засідання він не прибув</w:t>
      </w:r>
      <w:r w:rsidR="003A440C" w:rsidRPr="00866CF9">
        <w:rPr>
          <w:sz w:val="25"/>
          <w:szCs w:val="25"/>
          <w:shd w:val="clear" w:color="auto" w:fill="FFFFFF"/>
        </w:rPr>
        <w:t>, надіслав заяву про розгляд питання за його відсутності.</w:t>
      </w:r>
    </w:p>
    <w:p w:rsidR="006D142E" w:rsidRPr="00866CF9" w:rsidRDefault="006D142E" w:rsidP="006965C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866CF9">
        <w:rPr>
          <w:sz w:val="25"/>
          <w:szCs w:val="25"/>
          <w:shd w:val="clear" w:color="auto" w:fill="FFFFFF"/>
        </w:rPr>
        <w:t xml:space="preserve">Перевіривши обставини, викладені в заяві </w:t>
      </w:r>
      <w:r w:rsidR="00742EC1" w:rsidRPr="00866CF9">
        <w:rPr>
          <w:sz w:val="25"/>
          <w:szCs w:val="25"/>
          <w:shd w:val="clear" w:color="auto" w:fill="FFFFFF"/>
        </w:rPr>
        <w:t>Косенка А.П.</w:t>
      </w:r>
      <w:r w:rsidR="0049661D" w:rsidRPr="00866CF9">
        <w:rPr>
          <w:sz w:val="25"/>
          <w:szCs w:val="25"/>
          <w:shd w:val="clear" w:color="auto" w:fill="FFFFFF"/>
        </w:rPr>
        <w:t>,</w:t>
      </w:r>
      <w:r w:rsidRPr="00866CF9">
        <w:rPr>
          <w:sz w:val="25"/>
          <w:szCs w:val="25"/>
          <w:shd w:val="clear" w:color="auto" w:fill="FFFFFF"/>
        </w:rPr>
        <w:t xml:space="preserve"> та додані до неї докази, дослідивши подані </w:t>
      </w:r>
      <w:r w:rsidR="00475BE9" w:rsidRPr="00866CF9">
        <w:rPr>
          <w:sz w:val="25"/>
          <w:szCs w:val="25"/>
          <w:shd w:val="clear" w:color="auto" w:fill="FFFFFF"/>
        </w:rPr>
        <w:t xml:space="preserve">для участі в Конкурсі </w:t>
      </w:r>
      <w:r w:rsidRPr="00866CF9">
        <w:rPr>
          <w:sz w:val="25"/>
          <w:szCs w:val="25"/>
          <w:shd w:val="clear" w:color="auto" w:fill="FFFFFF"/>
        </w:rPr>
        <w:t>документи, заслухавши доповідача, Комісія встановила таке.</w:t>
      </w:r>
    </w:p>
    <w:p w:rsidR="00475BE9" w:rsidRPr="00866CF9" w:rsidRDefault="00475BE9" w:rsidP="00475BE9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 xml:space="preserve">Комісією ухвалено рішення від 03 червня 2025 року № 112/зп-25 про затвердження Умов проведення </w:t>
      </w:r>
      <w:r w:rsidR="009D3D7F" w:rsidRPr="00866CF9">
        <w:rPr>
          <w:rFonts w:ascii="Times New Roman" w:hAnsi="Times New Roman"/>
          <w:sz w:val="25"/>
          <w:szCs w:val="25"/>
          <w:lang w:val="uk-UA"/>
        </w:rPr>
        <w:t>К</w:t>
      </w:r>
      <w:r w:rsidRPr="00866CF9">
        <w:rPr>
          <w:rFonts w:ascii="Times New Roman" w:hAnsi="Times New Roman"/>
          <w:sz w:val="25"/>
          <w:szCs w:val="25"/>
          <w:lang w:val="uk-UA"/>
        </w:rPr>
        <w:t xml:space="preserve">онкурсу та розміщення інформації про оголошення Конкурсу на офіційному </w:t>
      </w:r>
      <w:proofErr w:type="spellStart"/>
      <w:r w:rsidRPr="00866CF9">
        <w:rPr>
          <w:rFonts w:ascii="Times New Roman" w:hAnsi="Times New Roman"/>
          <w:sz w:val="25"/>
          <w:szCs w:val="25"/>
          <w:lang w:val="uk-UA"/>
        </w:rPr>
        <w:t>вебсайті</w:t>
      </w:r>
      <w:proofErr w:type="spellEnd"/>
      <w:r w:rsidRPr="00866CF9">
        <w:rPr>
          <w:rFonts w:ascii="Times New Roman" w:hAnsi="Times New Roman"/>
          <w:sz w:val="25"/>
          <w:szCs w:val="25"/>
          <w:lang w:val="uk-UA"/>
        </w:rPr>
        <w:t xml:space="preserve"> Комісії та офіційному </w:t>
      </w:r>
      <w:proofErr w:type="spellStart"/>
      <w:r w:rsidRPr="00866CF9">
        <w:rPr>
          <w:rFonts w:ascii="Times New Roman" w:hAnsi="Times New Roman"/>
          <w:sz w:val="25"/>
          <w:szCs w:val="25"/>
          <w:lang w:val="uk-UA"/>
        </w:rPr>
        <w:t>вебпорталі</w:t>
      </w:r>
      <w:proofErr w:type="spellEnd"/>
      <w:r w:rsidRPr="00866CF9">
        <w:rPr>
          <w:rFonts w:ascii="Times New Roman" w:hAnsi="Times New Roman"/>
          <w:sz w:val="25"/>
          <w:szCs w:val="25"/>
          <w:lang w:val="uk-UA"/>
        </w:rPr>
        <w:t xml:space="preserve"> судової влади України.</w:t>
      </w:r>
    </w:p>
    <w:p w:rsidR="00475BE9" w:rsidRPr="00866CF9" w:rsidRDefault="009D3D7F" w:rsidP="00475BE9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П</w:t>
      </w:r>
      <w:r w:rsidR="00475BE9" w:rsidRPr="00866CF9">
        <w:rPr>
          <w:rFonts w:ascii="Times New Roman" w:hAnsi="Times New Roman"/>
          <w:sz w:val="25"/>
          <w:szCs w:val="25"/>
          <w:lang w:val="uk-UA"/>
        </w:rPr>
        <w:t>ідпункт</w:t>
      </w:r>
      <w:r w:rsidRPr="00866CF9">
        <w:rPr>
          <w:rFonts w:ascii="Times New Roman" w:hAnsi="Times New Roman"/>
          <w:sz w:val="25"/>
          <w:szCs w:val="25"/>
          <w:lang w:val="uk-UA"/>
        </w:rPr>
        <w:t>ами</w:t>
      </w:r>
      <w:r w:rsidR="00475BE9" w:rsidRPr="00866CF9">
        <w:rPr>
          <w:rFonts w:ascii="Times New Roman" w:hAnsi="Times New Roman"/>
          <w:sz w:val="25"/>
          <w:szCs w:val="25"/>
          <w:lang w:val="uk-UA"/>
        </w:rPr>
        <w:t xml:space="preserve"> 7.1, 7.2 пункту 7 Умов проведення Конкурсу </w:t>
      </w:r>
      <w:r w:rsidRPr="00866CF9">
        <w:rPr>
          <w:rFonts w:ascii="Times New Roman" w:hAnsi="Times New Roman"/>
          <w:sz w:val="25"/>
          <w:szCs w:val="25"/>
          <w:lang w:val="uk-UA"/>
        </w:rPr>
        <w:t xml:space="preserve">передбачено, що </w:t>
      </w:r>
      <w:r w:rsidR="00475BE9" w:rsidRPr="00866CF9">
        <w:rPr>
          <w:rFonts w:ascii="Times New Roman" w:hAnsi="Times New Roman"/>
          <w:sz w:val="25"/>
          <w:szCs w:val="25"/>
          <w:lang w:val="uk-UA"/>
        </w:rPr>
        <w:t>до</w:t>
      </w:r>
      <w:r w:rsidR="00866CF9">
        <w:rPr>
          <w:rFonts w:ascii="Times New Roman" w:hAnsi="Times New Roman"/>
          <w:sz w:val="25"/>
          <w:szCs w:val="25"/>
          <w:lang w:val="uk-UA"/>
        </w:rPr>
        <w:t> </w:t>
      </w:r>
      <w:r w:rsidR="00475BE9" w:rsidRPr="00866CF9">
        <w:rPr>
          <w:rFonts w:ascii="Times New Roman" w:hAnsi="Times New Roman"/>
          <w:sz w:val="25"/>
          <w:szCs w:val="25"/>
          <w:lang w:val="uk-UA"/>
        </w:rPr>
        <w:t>участі в Конкурсі допускаються особи, які в порядку та строки, визначені Комісією, подали всі необхідні документи; на день подання документів відповідають встановленим статтями 33, 69 та 79-3 Закону,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475BE9" w:rsidRPr="00866CF9" w:rsidRDefault="00475BE9" w:rsidP="00475BE9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 xml:space="preserve">Згідно з пунктом 4 Умов проведення Конкурсу заява та документи для участі в Конкурсі подаються в електронній формі через офіційний </w:t>
      </w:r>
      <w:proofErr w:type="spellStart"/>
      <w:r w:rsidRPr="00866CF9">
        <w:rPr>
          <w:rFonts w:ascii="Times New Roman" w:hAnsi="Times New Roman"/>
          <w:sz w:val="25"/>
          <w:szCs w:val="25"/>
          <w:lang w:val="uk-UA"/>
        </w:rPr>
        <w:t>вебсайт</w:t>
      </w:r>
      <w:proofErr w:type="spellEnd"/>
      <w:r w:rsidRPr="00866CF9">
        <w:rPr>
          <w:rFonts w:ascii="Times New Roman" w:hAnsi="Times New Roman"/>
          <w:sz w:val="25"/>
          <w:szCs w:val="25"/>
          <w:lang w:val="uk-UA"/>
        </w:rPr>
        <w:t xml:space="preserve"> Комісії (ksk.vkksu.gov.ua).</w:t>
      </w:r>
    </w:p>
    <w:p w:rsidR="00475BE9" w:rsidRPr="00866CF9" w:rsidRDefault="00475BE9" w:rsidP="00475BE9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 xml:space="preserve">Відповідно до підпункту 4.2 пункту 4 Умов проведення Конкурсу документи, що подаються для участі в Конкурсі, мають відповідати вимогам Положення про проведення конкурсу на зайняття вакантної посади судді, затвердженого рішенням Комісії </w:t>
      </w:r>
      <w:r w:rsidRPr="00866CF9">
        <w:rPr>
          <w:rFonts w:ascii="Times New Roman" w:hAnsi="Times New Roman"/>
          <w:sz w:val="25"/>
          <w:szCs w:val="25"/>
          <w:lang w:val="uk-UA"/>
        </w:rPr>
        <w:lastRenderedPageBreak/>
        <w:t>від</w:t>
      </w:r>
      <w:r w:rsidR="00EF27BB">
        <w:rPr>
          <w:rFonts w:ascii="Times New Roman" w:hAnsi="Times New Roman"/>
          <w:sz w:val="25"/>
          <w:szCs w:val="25"/>
          <w:lang w:val="uk-UA"/>
        </w:rPr>
        <w:t> </w:t>
      </w:r>
      <w:r w:rsidRPr="00866CF9">
        <w:rPr>
          <w:rFonts w:ascii="Times New Roman" w:hAnsi="Times New Roman"/>
          <w:sz w:val="25"/>
          <w:szCs w:val="25"/>
          <w:lang w:val="uk-UA"/>
        </w:rPr>
        <w:t>02</w:t>
      </w:r>
      <w:r w:rsidR="00EF27BB">
        <w:rPr>
          <w:rFonts w:ascii="Times New Roman" w:hAnsi="Times New Roman"/>
          <w:sz w:val="25"/>
          <w:szCs w:val="25"/>
          <w:lang w:val="uk-UA"/>
        </w:rPr>
        <w:t> </w:t>
      </w:r>
      <w:bookmarkStart w:id="0" w:name="_GoBack"/>
      <w:bookmarkEnd w:id="0"/>
      <w:r w:rsidRPr="00866CF9">
        <w:rPr>
          <w:rFonts w:ascii="Times New Roman" w:hAnsi="Times New Roman"/>
          <w:sz w:val="25"/>
          <w:szCs w:val="25"/>
          <w:lang w:val="uk-UA"/>
        </w:rPr>
        <w:t>листопада 2016 року № 141/зп-16 (у редакції рішення Комісії від 29 лютого 2024 року            № 72/зп-24).</w:t>
      </w:r>
    </w:p>
    <w:p w:rsidR="00475BE9" w:rsidRPr="00866CF9" w:rsidRDefault="00475BE9" w:rsidP="00475BE9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Пунктом 6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</w:t>
      </w:r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Україні</w:t>
      </w:r>
      <w:proofErr w:type="spellEnd"/>
      <w:r w:rsidRPr="00866CF9">
        <w:rPr>
          <w:rFonts w:ascii="Times New Roman" w:hAnsi="Times New Roman"/>
          <w:sz w:val="25"/>
          <w:szCs w:val="25"/>
        </w:rPr>
        <w:t>, та/</w:t>
      </w:r>
      <w:proofErr w:type="spellStart"/>
      <w:r w:rsidRPr="00866CF9">
        <w:rPr>
          <w:rFonts w:ascii="Times New Roman" w:hAnsi="Times New Roman"/>
          <w:sz w:val="25"/>
          <w:szCs w:val="25"/>
        </w:rPr>
        <w:t>або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копії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документів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про </w:t>
      </w:r>
      <w:proofErr w:type="spellStart"/>
      <w:r w:rsidRPr="00866CF9">
        <w:rPr>
          <w:rFonts w:ascii="Times New Roman" w:hAnsi="Times New Roman"/>
          <w:sz w:val="25"/>
          <w:szCs w:val="25"/>
        </w:rPr>
        <w:t>вищу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юридичну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освіту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866CF9">
        <w:rPr>
          <w:rFonts w:ascii="Times New Roman" w:hAnsi="Times New Roman"/>
          <w:sz w:val="25"/>
          <w:szCs w:val="25"/>
        </w:rPr>
        <w:t>здобуту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за кордоном, разом </w:t>
      </w:r>
      <w:proofErr w:type="spellStart"/>
      <w:r w:rsidRPr="00866CF9">
        <w:rPr>
          <w:rFonts w:ascii="Times New Roman" w:hAnsi="Times New Roman"/>
          <w:sz w:val="25"/>
          <w:szCs w:val="25"/>
        </w:rPr>
        <w:t>із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копіями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документів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866CF9">
        <w:rPr>
          <w:rFonts w:ascii="Times New Roman" w:hAnsi="Times New Roman"/>
          <w:sz w:val="25"/>
          <w:szCs w:val="25"/>
        </w:rPr>
        <w:t>що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підтверджують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їх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визнання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в </w:t>
      </w:r>
      <w:proofErr w:type="spellStart"/>
      <w:r w:rsidRPr="00866CF9">
        <w:rPr>
          <w:rFonts w:ascii="Times New Roman" w:hAnsi="Times New Roman"/>
          <w:sz w:val="25"/>
          <w:szCs w:val="25"/>
        </w:rPr>
        <w:t>Україні</w:t>
      </w:r>
      <w:proofErr w:type="spellEnd"/>
      <w:r w:rsidRPr="00866CF9">
        <w:rPr>
          <w:rFonts w:ascii="Times New Roman" w:hAnsi="Times New Roman"/>
          <w:sz w:val="25"/>
          <w:szCs w:val="25"/>
        </w:rPr>
        <w:t>.</w:t>
      </w:r>
    </w:p>
    <w:p w:rsidR="00475BE9" w:rsidRPr="00866CF9" w:rsidRDefault="00475BE9" w:rsidP="00475BE9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spellStart"/>
      <w:r w:rsidRPr="00866CF9">
        <w:rPr>
          <w:rFonts w:ascii="Times New Roman" w:hAnsi="Times New Roman"/>
          <w:sz w:val="25"/>
          <w:szCs w:val="25"/>
        </w:rPr>
        <w:t>Цю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вимогу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</w:rPr>
        <w:t>продубльовано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в </w:t>
      </w:r>
      <w:proofErr w:type="spellStart"/>
      <w:r w:rsidRPr="00866CF9">
        <w:rPr>
          <w:rFonts w:ascii="Times New Roman" w:hAnsi="Times New Roman"/>
          <w:sz w:val="25"/>
          <w:szCs w:val="25"/>
        </w:rPr>
        <w:t>підпункті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5.7 пункту 5 Умов </w:t>
      </w:r>
      <w:proofErr w:type="spellStart"/>
      <w:r w:rsidRPr="00866CF9">
        <w:rPr>
          <w:rFonts w:ascii="Times New Roman" w:hAnsi="Times New Roman"/>
          <w:sz w:val="25"/>
          <w:szCs w:val="25"/>
        </w:rPr>
        <w:t>проведення</w:t>
      </w:r>
      <w:proofErr w:type="spellEnd"/>
      <w:r w:rsidRPr="00866CF9">
        <w:rPr>
          <w:rFonts w:ascii="Times New Roman" w:hAnsi="Times New Roman"/>
          <w:sz w:val="25"/>
          <w:szCs w:val="25"/>
        </w:rPr>
        <w:t xml:space="preserve"> Конкурсу.</w:t>
      </w:r>
    </w:p>
    <w:p w:rsidR="008E4669" w:rsidRPr="00866CF9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</w:t>
      </w:r>
      <w:r w:rsidR="00D924DA" w:rsidRPr="00866CF9">
        <w:rPr>
          <w:rFonts w:ascii="Times New Roman" w:hAnsi="Times New Roman"/>
          <w:sz w:val="25"/>
          <w:szCs w:val="25"/>
          <w:lang w:val="uk-UA" w:eastAsia="uk-UA"/>
        </w:rPr>
        <w:t> 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2D446B" w:rsidRPr="00866CF9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Комісією встановлено, що в «Кабінеті суддівської кар’єри» </w:t>
      </w:r>
      <w:r w:rsidR="009D3D7F" w:rsidRPr="00866CF9">
        <w:rPr>
          <w:rFonts w:ascii="Times New Roman" w:hAnsi="Times New Roman"/>
          <w:sz w:val="25"/>
          <w:szCs w:val="25"/>
          <w:lang w:val="uk-UA" w:eastAsia="uk-UA"/>
        </w:rPr>
        <w:t>у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розділі «Документи» у вікн</w:t>
      </w:r>
      <w:r w:rsidR="00A619AC" w:rsidRPr="00866CF9">
        <w:rPr>
          <w:rFonts w:ascii="Times New Roman" w:hAnsi="Times New Roman"/>
          <w:sz w:val="25"/>
          <w:szCs w:val="25"/>
          <w:lang w:val="uk-UA" w:eastAsia="uk-UA"/>
        </w:rPr>
        <w:t>о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«Документ про вищу </w:t>
      </w:r>
      <w:r w:rsidR="00475BE9" w:rsidRPr="00866CF9">
        <w:rPr>
          <w:rFonts w:ascii="Times New Roman" w:hAnsi="Times New Roman"/>
          <w:sz w:val="25"/>
          <w:szCs w:val="25"/>
          <w:lang w:val="uk-UA" w:eastAsia="uk-UA"/>
        </w:rPr>
        <w:t xml:space="preserve">юридичну 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освіту» завантажено сканован</w:t>
      </w:r>
      <w:r w:rsidR="0049661D" w:rsidRPr="00866CF9">
        <w:rPr>
          <w:rFonts w:ascii="Times New Roman" w:hAnsi="Times New Roman"/>
          <w:sz w:val="25"/>
          <w:szCs w:val="25"/>
          <w:lang w:val="uk-UA" w:eastAsia="uk-UA"/>
        </w:rPr>
        <w:t>у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копі</w:t>
      </w:r>
      <w:r w:rsidR="0049661D" w:rsidRPr="00866CF9">
        <w:rPr>
          <w:rFonts w:ascii="Times New Roman" w:hAnsi="Times New Roman"/>
          <w:sz w:val="25"/>
          <w:szCs w:val="25"/>
          <w:lang w:val="uk-UA" w:eastAsia="uk-UA"/>
        </w:rPr>
        <w:t>ю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диплома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магістра</w:t>
      </w:r>
      <w:r w:rsidR="00B63C60" w:rsidRPr="00866CF9">
        <w:rPr>
          <w:rFonts w:ascii="Times New Roman" w:hAnsi="Times New Roman"/>
          <w:sz w:val="25"/>
          <w:szCs w:val="25"/>
          <w:lang w:val="uk-UA" w:eastAsia="uk-UA"/>
        </w:rPr>
        <w:t>,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</w:t>
      </w:r>
      <w:r w:rsidR="00B63C60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виданого </w:t>
      </w:r>
      <w:r w:rsidR="004A6181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Академією муніципального управління </w:t>
      </w:r>
      <w:proofErr w:type="spellStart"/>
      <w:r w:rsidR="00EC75F9" w:rsidRPr="00866CF9">
        <w:rPr>
          <w:rFonts w:ascii="Times New Roman" w:hAnsi="Times New Roman"/>
          <w:sz w:val="25"/>
          <w:szCs w:val="25"/>
          <w:shd w:val="clear" w:color="auto" w:fill="FFFFFF"/>
        </w:rPr>
        <w:t>від</w:t>
      </w:r>
      <w:proofErr w:type="spellEnd"/>
      <w:r w:rsidR="00EC75F9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17 червня 20</w:t>
      </w:r>
      <w:r w:rsidR="004A6181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08</w:t>
      </w:r>
      <w:r w:rsidR="00EC75F9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року </w:t>
      </w:r>
      <w:proofErr w:type="spellStart"/>
      <w:r w:rsidR="00EC75F9" w:rsidRPr="00866CF9">
        <w:rPr>
          <w:rFonts w:ascii="Times New Roman" w:hAnsi="Times New Roman"/>
          <w:sz w:val="25"/>
          <w:szCs w:val="25"/>
          <w:shd w:val="clear" w:color="auto" w:fill="FFFFFF"/>
        </w:rPr>
        <w:t>серії</w:t>
      </w:r>
      <w:proofErr w:type="spellEnd"/>
      <w:r w:rsidR="00EC75F9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="004A6181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К</w:t>
      </w:r>
      <w:r w:rsidR="00EC75F9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В № </w:t>
      </w:r>
      <w:r w:rsidR="004A6181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34826255</w:t>
      </w:r>
      <w:r w:rsidR="002D446B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, додаток до зазначеного диплома</w:t>
      </w:r>
      <w:r w:rsidR="00B63C60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</w:t>
      </w:r>
      <w:r w:rsidR="002D446B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відсутній. У цьому ж розділі у вікні «Підписаний пакет документів» також міститься лише диплом </w:t>
      </w:r>
      <w:r w:rsidR="004A6181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магістра </w:t>
      </w:r>
      <w:r w:rsidR="002D446B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без додатк</w:t>
      </w:r>
      <w:r w:rsid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а</w:t>
      </w:r>
      <w:r w:rsidR="002D446B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до диплому.</w:t>
      </w:r>
    </w:p>
    <w:p w:rsidR="008E4669" w:rsidRPr="00866CF9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Отже,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Косенком А.П.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не подано до Комісії копії додатка до диплома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 xml:space="preserve">магістра </w:t>
      </w:r>
      <w:r w:rsidR="00B63C60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серії</w:t>
      </w:r>
      <w:r w:rsid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 </w:t>
      </w:r>
      <w:r w:rsidR="004A6181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К</w:t>
      </w:r>
      <w:r w:rsidR="004A6181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В № </w:t>
      </w:r>
      <w:r w:rsidR="004A6181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34826255 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від </w:t>
      </w:r>
      <w:r w:rsidR="0071577E" w:rsidRPr="00866CF9">
        <w:rPr>
          <w:rFonts w:ascii="Times New Roman" w:hAnsi="Times New Roman"/>
          <w:sz w:val="25"/>
          <w:szCs w:val="25"/>
          <w:lang w:val="uk-UA" w:eastAsia="uk-UA"/>
        </w:rPr>
        <w:t xml:space="preserve">17 червня </w:t>
      </w:r>
      <w:r w:rsidR="00B63C60" w:rsidRPr="00866CF9">
        <w:rPr>
          <w:rFonts w:ascii="Times New Roman" w:hAnsi="Times New Roman"/>
          <w:sz w:val="25"/>
          <w:szCs w:val="25"/>
          <w:lang w:val="uk-UA" w:eastAsia="uk-UA"/>
        </w:rPr>
        <w:t>20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08</w:t>
      </w:r>
      <w:r w:rsidR="00B63C60" w:rsidRPr="00866CF9">
        <w:rPr>
          <w:rFonts w:ascii="Times New Roman" w:hAnsi="Times New Roman"/>
          <w:sz w:val="25"/>
          <w:szCs w:val="25"/>
          <w:lang w:val="uk-UA" w:eastAsia="uk-UA"/>
        </w:rPr>
        <w:t xml:space="preserve"> 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року.</w:t>
      </w:r>
    </w:p>
    <w:p w:rsidR="0066316E" w:rsidRPr="00866CF9" w:rsidRDefault="009D3D7F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t>Стосовно</w:t>
      </w:r>
      <w:r w:rsidR="0066316E" w:rsidRPr="00866CF9">
        <w:rPr>
          <w:rFonts w:ascii="Times New Roman" w:hAnsi="Times New Roman"/>
          <w:sz w:val="25"/>
          <w:szCs w:val="25"/>
          <w:lang w:val="uk-UA" w:eastAsia="uk-UA"/>
        </w:rPr>
        <w:t xml:space="preserve"> твердження Косенка А.П. стосовно того, що причиною неподання копії додатку до диплома магістра стала втрата документу, Комісія зауважує наступне.</w:t>
      </w:r>
    </w:p>
    <w:p w:rsidR="0066316E" w:rsidRPr="00866CF9" w:rsidRDefault="0066316E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Кандидат у випадку втрати документа мав можливість</w:t>
      </w:r>
      <w:r w:rsidR="009D3D7F" w:rsidRPr="00866CF9">
        <w:rPr>
          <w:rFonts w:ascii="Times New Roman" w:hAnsi="Times New Roman"/>
          <w:sz w:val="25"/>
          <w:szCs w:val="25"/>
          <w:lang w:val="uk-UA" w:eastAsia="uk-UA"/>
        </w:rPr>
        <w:t>,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передбачену </w:t>
      </w:r>
      <w:r w:rsidR="009D3D7F" w:rsidRPr="00866CF9">
        <w:rPr>
          <w:rFonts w:ascii="Times New Roman" w:hAnsi="Times New Roman"/>
          <w:sz w:val="25"/>
          <w:szCs w:val="25"/>
          <w:lang w:val="uk-UA" w:eastAsia="uk-UA"/>
        </w:rPr>
        <w:t>чинним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законодавством</w:t>
      </w:r>
      <w:r w:rsidR="009D3D7F" w:rsidRPr="00866CF9">
        <w:rPr>
          <w:rFonts w:ascii="Times New Roman" w:hAnsi="Times New Roman"/>
          <w:sz w:val="25"/>
          <w:szCs w:val="25"/>
          <w:lang w:val="uk-UA" w:eastAsia="uk-UA"/>
        </w:rPr>
        <w:t>,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</w:t>
      </w:r>
      <w:r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подати </w:t>
      </w:r>
      <w:proofErr w:type="spellStart"/>
      <w:r w:rsidRPr="00866CF9">
        <w:rPr>
          <w:rFonts w:ascii="Times New Roman" w:hAnsi="Times New Roman"/>
          <w:sz w:val="25"/>
          <w:szCs w:val="25"/>
          <w:shd w:val="clear" w:color="auto" w:fill="FFFFFF"/>
        </w:rPr>
        <w:t>письмову</w:t>
      </w:r>
      <w:proofErr w:type="spellEnd"/>
      <w:r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66CF9">
        <w:rPr>
          <w:rFonts w:ascii="Times New Roman" w:hAnsi="Times New Roman"/>
          <w:sz w:val="25"/>
          <w:szCs w:val="25"/>
          <w:shd w:val="clear" w:color="auto" w:fill="FFFFFF"/>
        </w:rPr>
        <w:t>заяву</w:t>
      </w:r>
      <w:proofErr w:type="spellEnd"/>
      <w:r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до </w:t>
      </w: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закладу вищої освіти</w:t>
      </w:r>
      <w:r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, </w:t>
      </w: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який його видав, або до його правонаступника. У </w:t>
      </w:r>
      <w:r w:rsidR="009D3D7F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разі</w:t>
      </w: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якщо такий заклад вищої освіти реорганізовано, </w:t>
      </w:r>
      <w:r w:rsidR="009D3D7F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необхідно</w:t>
      </w: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звернутись до правонаступника, а якщо він ліквідований без правонаступника або не функціонує, подати заяву до Міністерства освіти і науки України.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Кандидатом доказів таких звернень Комісії не надано, тому причини неподання </w:t>
      </w:r>
      <w:r w:rsidR="00277BAE" w:rsidRPr="00866CF9">
        <w:rPr>
          <w:rFonts w:ascii="Times New Roman" w:hAnsi="Times New Roman"/>
          <w:sz w:val="25"/>
          <w:szCs w:val="25"/>
          <w:lang w:val="uk-UA" w:eastAsia="uk-UA"/>
        </w:rPr>
        <w:t xml:space="preserve">відповідного 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документ</w:t>
      </w:r>
      <w:r w:rsidR="00277BAE" w:rsidRPr="00866CF9">
        <w:rPr>
          <w:rFonts w:ascii="Times New Roman" w:hAnsi="Times New Roman"/>
          <w:sz w:val="25"/>
          <w:szCs w:val="25"/>
          <w:lang w:val="uk-UA" w:eastAsia="uk-UA"/>
        </w:rPr>
        <w:t>а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</w:t>
      </w:r>
      <w:r w:rsidR="00A7029F" w:rsidRPr="00866CF9">
        <w:rPr>
          <w:rFonts w:ascii="Times New Roman" w:hAnsi="Times New Roman"/>
          <w:sz w:val="25"/>
          <w:szCs w:val="25"/>
          <w:lang w:val="uk-UA" w:eastAsia="uk-UA"/>
        </w:rPr>
        <w:t>Комісією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не </w:t>
      </w:r>
      <w:r w:rsidR="00277BAE" w:rsidRPr="00866CF9">
        <w:rPr>
          <w:rFonts w:ascii="Times New Roman" w:hAnsi="Times New Roman"/>
          <w:sz w:val="25"/>
          <w:szCs w:val="25"/>
          <w:lang w:val="uk-UA" w:eastAsia="uk-UA"/>
        </w:rPr>
        <w:t>беруться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до уваги.</w:t>
      </w:r>
    </w:p>
    <w:p w:rsidR="008E4669" w:rsidRPr="00866CF9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t>Такі обставини свідчать, що кандидатом не виконано вимог, передбачен</w:t>
      </w:r>
      <w:r w:rsidR="0049661D" w:rsidRPr="00866CF9">
        <w:rPr>
          <w:rFonts w:ascii="Times New Roman" w:hAnsi="Times New Roman"/>
          <w:sz w:val="25"/>
          <w:szCs w:val="25"/>
          <w:lang w:val="uk-UA" w:eastAsia="uk-UA"/>
        </w:rPr>
        <w:t>их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нормами Закону та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Умовами проведення Конкурсу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, щодо необхідності подання копії диплома про вищу юридичну освіту (з додатками). Тому</w:t>
      </w:r>
      <w:r w:rsidR="00277BAE" w:rsidRPr="00866CF9">
        <w:rPr>
          <w:rFonts w:ascii="Times New Roman" w:hAnsi="Times New Roman"/>
          <w:sz w:val="25"/>
          <w:szCs w:val="25"/>
          <w:lang w:val="uk-UA" w:eastAsia="uk-UA"/>
        </w:rPr>
        <w:t>,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відповідно до вимог частини третьої статті 73 Закону це стало підставою для обґрунтованої відмови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 xml:space="preserve"> Косенку А.П.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у допуску до участі в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Конкурсі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.</w:t>
      </w:r>
    </w:p>
    <w:p w:rsidR="008E4669" w:rsidRPr="00866CF9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t>З огляду на наведене Комісія у складі колегії дійшла обґрунтовано</w:t>
      </w:r>
      <w:r w:rsidR="0071577E" w:rsidRPr="00866CF9">
        <w:rPr>
          <w:rFonts w:ascii="Times New Roman" w:hAnsi="Times New Roman"/>
          <w:sz w:val="25"/>
          <w:szCs w:val="25"/>
          <w:lang w:val="uk-UA" w:eastAsia="uk-UA"/>
        </w:rPr>
        <w:t>го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висновку, що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Косенком А.П.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не додано до заяви для участі в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 xml:space="preserve">Конкурсі 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усіх необхідних документів, зокрема копії додатка до диплома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магістра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, що стало підставою для відмови в допуску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 xml:space="preserve">до проходження кваліфікаційного оцінювання та участі 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в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Конкурсі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.</w:t>
      </w:r>
    </w:p>
    <w:p w:rsidR="008E4669" w:rsidRPr="00866CF9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t>Ураховуючи викладене, немає підстав вважати, що рішення Комісії у складі колегії від</w:t>
      </w:r>
      <w:r w:rsidR="00277BAE" w:rsidRPr="00866CF9">
        <w:rPr>
          <w:rFonts w:ascii="Times New Roman" w:hAnsi="Times New Roman"/>
          <w:sz w:val="25"/>
          <w:szCs w:val="25"/>
          <w:lang w:val="uk-UA" w:eastAsia="uk-UA"/>
        </w:rPr>
        <w:t> 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 xml:space="preserve">16 вересня 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2025 року № 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13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/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в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с-25, яким відмовлено кандидату в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допуску до проходження кваліфікаційного оцінювання та участі в Конкурсі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, ухвалено з порушенням вимог Закону, Регламенту </w:t>
      </w:r>
      <w:proofErr w:type="spellStart"/>
      <w:r w:rsidR="00277BAE" w:rsidRPr="00866CF9">
        <w:rPr>
          <w:rFonts w:ascii="Times New Roman" w:hAnsi="Times New Roman"/>
          <w:sz w:val="25"/>
          <w:szCs w:val="25"/>
          <w:shd w:val="clear" w:color="auto" w:fill="FFFFFF"/>
        </w:rPr>
        <w:t>Вищої</w:t>
      </w:r>
      <w:proofErr w:type="spellEnd"/>
      <w:r w:rsidR="00277BAE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277BAE" w:rsidRPr="00866CF9">
        <w:rPr>
          <w:rFonts w:ascii="Times New Roman" w:hAnsi="Times New Roman"/>
          <w:sz w:val="25"/>
          <w:szCs w:val="25"/>
          <w:shd w:val="clear" w:color="auto" w:fill="FFFFFF"/>
        </w:rPr>
        <w:t>кваліфікаційної</w:t>
      </w:r>
      <w:proofErr w:type="spellEnd"/>
      <w:r w:rsidR="00277BAE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277BAE" w:rsidRPr="00866CF9">
        <w:rPr>
          <w:rFonts w:ascii="Times New Roman" w:hAnsi="Times New Roman"/>
          <w:sz w:val="25"/>
          <w:szCs w:val="25"/>
          <w:shd w:val="clear" w:color="auto" w:fill="FFFFFF"/>
        </w:rPr>
        <w:t>комісії</w:t>
      </w:r>
      <w:proofErr w:type="spellEnd"/>
      <w:r w:rsidR="00277BAE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277BAE" w:rsidRPr="00866CF9">
        <w:rPr>
          <w:rFonts w:ascii="Times New Roman" w:hAnsi="Times New Roman"/>
          <w:sz w:val="25"/>
          <w:szCs w:val="25"/>
          <w:shd w:val="clear" w:color="auto" w:fill="FFFFFF"/>
        </w:rPr>
        <w:t>суддів</w:t>
      </w:r>
      <w:proofErr w:type="spellEnd"/>
      <w:r w:rsidR="00277BAE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277BAE" w:rsidRPr="00866CF9">
        <w:rPr>
          <w:rFonts w:ascii="Times New Roman" w:hAnsi="Times New Roman"/>
          <w:sz w:val="25"/>
          <w:szCs w:val="25"/>
          <w:shd w:val="clear" w:color="auto" w:fill="FFFFFF"/>
        </w:rPr>
        <w:t>України</w:t>
      </w:r>
      <w:proofErr w:type="spellEnd"/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та частини другої статті 19</w:t>
      </w:r>
      <w:r w:rsidR="00277BAE" w:rsidRPr="00866CF9">
        <w:rPr>
          <w:rFonts w:ascii="Times New Roman" w:hAnsi="Times New Roman"/>
          <w:sz w:val="25"/>
          <w:szCs w:val="25"/>
          <w:lang w:val="uk-UA" w:eastAsia="uk-UA"/>
        </w:rPr>
        <w:t> 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Конституції України, а права </w:t>
      </w:r>
      <w:r w:rsidR="004A6181" w:rsidRPr="00866CF9">
        <w:rPr>
          <w:rFonts w:ascii="Times New Roman" w:hAnsi="Times New Roman"/>
          <w:sz w:val="25"/>
          <w:szCs w:val="25"/>
          <w:lang w:val="uk-UA" w:eastAsia="uk-UA"/>
        </w:rPr>
        <w:t>Косенка А.П.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безпідставно порушено (обмежено). Отже, у задоволенні заяви </w:t>
      </w:r>
      <w:r w:rsidR="00B47647" w:rsidRPr="00866CF9">
        <w:rPr>
          <w:rFonts w:ascii="Times New Roman" w:hAnsi="Times New Roman"/>
          <w:sz w:val="25"/>
          <w:szCs w:val="25"/>
          <w:lang w:val="uk-UA" w:eastAsia="uk-UA"/>
        </w:rPr>
        <w:t>Косенка А.П.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про перегляд рішення Комісії від </w:t>
      </w:r>
      <w:r w:rsidR="00B47647" w:rsidRPr="00866CF9">
        <w:rPr>
          <w:rFonts w:ascii="Times New Roman" w:hAnsi="Times New Roman"/>
          <w:sz w:val="25"/>
          <w:szCs w:val="25"/>
          <w:lang w:val="uk-UA" w:eastAsia="uk-UA"/>
        </w:rPr>
        <w:t xml:space="preserve">16 вересня 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2025 року № </w:t>
      </w:r>
      <w:r w:rsidR="00B47647" w:rsidRPr="00866CF9">
        <w:rPr>
          <w:rFonts w:ascii="Times New Roman" w:hAnsi="Times New Roman"/>
          <w:sz w:val="25"/>
          <w:szCs w:val="25"/>
          <w:lang w:val="uk-UA" w:eastAsia="uk-UA"/>
        </w:rPr>
        <w:t>13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/</w:t>
      </w:r>
      <w:r w:rsidR="00B47647" w:rsidRPr="00866CF9">
        <w:rPr>
          <w:rFonts w:ascii="Times New Roman" w:hAnsi="Times New Roman"/>
          <w:sz w:val="25"/>
          <w:szCs w:val="25"/>
          <w:lang w:val="uk-UA" w:eastAsia="uk-UA"/>
        </w:rPr>
        <w:t>вс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-25 про відмову в </w:t>
      </w:r>
      <w:r w:rsidR="00B47647" w:rsidRPr="00866CF9">
        <w:rPr>
          <w:rFonts w:ascii="Times New Roman" w:hAnsi="Times New Roman"/>
          <w:sz w:val="25"/>
          <w:szCs w:val="25"/>
          <w:lang w:val="uk-UA" w:eastAsia="uk-UA"/>
        </w:rPr>
        <w:t xml:space="preserve">допуску до проходження кваліфікаційного оцінювання та участі в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конкурсі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на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зайняття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вакантних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посад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суддів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Вищого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антикорупційного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суду,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оголошеному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рішенням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Вищої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кваліфікаційної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комісії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суддів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України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від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03</w:t>
      </w:r>
      <w:r w:rsidR="00B47647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 </w:t>
      </w:r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червня 2025 року № 112/зп-25</w:t>
      </w:r>
      <w:r w:rsidRPr="00866CF9">
        <w:rPr>
          <w:rFonts w:ascii="Times New Roman" w:hAnsi="Times New Roman"/>
          <w:sz w:val="25"/>
          <w:szCs w:val="25"/>
          <w:lang w:val="uk-UA" w:eastAsia="uk-UA"/>
        </w:rPr>
        <w:t>, слід відмовити.</w:t>
      </w:r>
    </w:p>
    <w:p w:rsidR="00CC17B0" w:rsidRPr="00866CF9" w:rsidRDefault="00CC17B0" w:rsidP="00AA7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lastRenderedPageBreak/>
        <w:t xml:space="preserve">Керуючись статтями </w:t>
      </w:r>
      <w:r w:rsidR="00D26BB5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93, 101 Закону України «Про судоустрій і статус суддів», Вища кваліфікаційна комісія суддів України</w:t>
      </w:r>
      <w:r w:rsidR="00D26BB5" w:rsidRPr="00866CF9">
        <w:rPr>
          <w:rFonts w:ascii="Times New Roman" w:hAnsi="Times New Roman"/>
          <w:sz w:val="25"/>
          <w:szCs w:val="25"/>
          <w:lang w:val="uk-UA" w:eastAsia="uk-UA"/>
        </w:rPr>
        <w:t xml:space="preserve"> </w:t>
      </w:r>
      <w:r w:rsidR="00BF35D2" w:rsidRPr="00866CF9">
        <w:rPr>
          <w:rFonts w:ascii="Times New Roman" w:hAnsi="Times New Roman"/>
          <w:sz w:val="25"/>
          <w:szCs w:val="25"/>
          <w:lang w:val="uk-UA" w:eastAsia="uk-UA"/>
        </w:rPr>
        <w:t>одноголосно</w:t>
      </w:r>
    </w:p>
    <w:p w:rsidR="00CD5C39" w:rsidRPr="00866CF9" w:rsidRDefault="00CD5C39" w:rsidP="00526FB3">
      <w:pPr>
        <w:shd w:val="clear" w:color="auto" w:fill="FFFFFF"/>
        <w:spacing w:after="0" w:line="240" w:lineRule="auto"/>
        <w:rPr>
          <w:rFonts w:ascii="Times New Roman" w:hAnsi="Times New Roman"/>
          <w:sz w:val="25"/>
          <w:szCs w:val="25"/>
          <w:lang w:val="uk-UA" w:eastAsia="uk-UA"/>
        </w:rPr>
      </w:pPr>
    </w:p>
    <w:p w:rsidR="00CC17B0" w:rsidRPr="00866CF9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t>вирішила:</w:t>
      </w:r>
    </w:p>
    <w:p w:rsidR="00AA7E02" w:rsidRPr="00866CF9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5"/>
          <w:szCs w:val="25"/>
          <w:lang w:val="uk-UA" w:eastAsia="uk-UA"/>
        </w:rPr>
      </w:pPr>
    </w:p>
    <w:p w:rsidR="00CD5C39" w:rsidRPr="00866CF9" w:rsidRDefault="00D26BB5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відмовити </w:t>
      </w:r>
      <w:r w:rsidR="00B47647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Косенку Антону Павловичу</w:t>
      </w:r>
      <w:r w:rsidR="008E4669" w:rsidRPr="00866CF9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в задоволенні заяви про перегляд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рішення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Вищої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кваліфікаційної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комісії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суддів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України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від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 16 вересня 2025 року № 13/вс-25 про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відмову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Косенку Антону Павловичу в допуску до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проходження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кваліфікаційного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оцінювання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та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участі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в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конкурсі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на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зайняття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вакантних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посад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суддів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Вищого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антикорупційного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суду,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оголошеному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рішенням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Вищої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кваліфікаційної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комісії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суддів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України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від</w:t>
      </w:r>
      <w:proofErr w:type="spellEnd"/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 xml:space="preserve"> 03</w:t>
      </w:r>
      <w:r w:rsidR="00B47647"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 </w:t>
      </w:r>
      <w:r w:rsidR="00B47647" w:rsidRPr="00866CF9">
        <w:rPr>
          <w:rFonts w:ascii="Times New Roman" w:hAnsi="Times New Roman"/>
          <w:sz w:val="25"/>
          <w:szCs w:val="25"/>
          <w:shd w:val="clear" w:color="auto" w:fill="FFFFFF"/>
        </w:rPr>
        <w:t>червня 2025 року № 112/зп-25</w:t>
      </w:r>
      <w:r w:rsidR="00CD5C39" w:rsidRPr="00866CF9">
        <w:rPr>
          <w:rFonts w:ascii="Times New Roman" w:hAnsi="Times New Roman"/>
          <w:sz w:val="25"/>
          <w:szCs w:val="25"/>
          <w:lang w:val="uk-UA" w:eastAsia="uk-UA"/>
        </w:rPr>
        <w:t>.</w:t>
      </w:r>
    </w:p>
    <w:p w:rsidR="00CD5C39" w:rsidRPr="00866CF9" w:rsidRDefault="00CD5C39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 w:eastAsia="uk-UA"/>
        </w:rPr>
      </w:pPr>
    </w:p>
    <w:p w:rsidR="00AA7E02" w:rsidRPr="00866CF9" w:rsidRDefault="00CD5C39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 w:eastAsia="uk-UA"/>
        </w:rPr>
      </w:pPr>
      <w:r w:rsidRPr="00866CF9">
        <w:rPr>
          <w:rFonts w:ascii="Times New Roman" w:hAnsi="Times New Roman"/>
          <w:sz w:val="25"/>
          <w:szCs w:val="25"/>
          <w:lang w:val="uk-UA" w:eastAsia="uk-UA"/>
        </w:rPr>
        <w:t xml:space="preserve"> </w:t>
      </w:r>
    </w:p>
    <w:p w:rsidR="00D924DA" w:rsidRPr="00866CF9" w:rsidRDefault="00CC17B0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Головуючий</w:t>
      </w:r>
      <w:r w:rsidRPr="00866CF9">
        <w:rPr>
          <w:rFonts w:ascii="Times New Roman" w:hAnsi="Times New Roman"/>
          <w:sz w:val="25"/>
          <w:szCs w:val="25"/>
          <w:lang w:val="uk-UA"/>
        </w:rPr>
        <w:tab/>
      </w:r>
      <w:r w:rsidRPr="00866CF9">
        <w:rPr>
          <w:rFonts w:ascii="Times New Roman" w:hAnsi="Times New Roman"/>
          <w:sz w:val="25"/>
          <w:szCs w:val="25"/>
          <w:lang w:val="uk-UA"/>
        </w:rPr>
        <w:tab/>
        <w:t xml:space="preserve"> </w:t>
      </w:r>
      <w:r w:rsidR="00F82E0E" w:rsidRPr="00866CF9">
        <w:rPr>
          <w:rFonts w:ascii="Times New Roman" w:hAnsi="Times New Roman"/>
          <w:sz w:val="25"/>
          <w:szCs w:val="25"/>
          <w:lang w:val="uk-UA"/>
        </w:rPr>
        <w:tab/>
      </w:r>
      <w:r w:rsidR="00F82E0E" w:rsidRPr="00866CF9">
        <w:rPr>
          <w:rFonts w:ascii="Times New Roman" w:hAnsi="Times New Roman"/>
          <w:sz w:val="25"/>
          <w:szCs w:val="25"/>
          <w:lang w:val="uk-UA"/>
        </w:rPr>
        <w:tab/>
      </w:r>
      <w:r w:rsidR="00F82E0E" w:rsidRPr="00866CF9">
        <w:rPr>
          <w:rFonts w:ascii="Times New Roman" w:hAnsi="Times New Roman"/>
          <w:sz w:val="25"/>
          <w:szCs w:val="25"/>
          <w:lang w:val="uk-UA"/>
        </w:rPr>
        <w:tab/>
      </w:r>
      <w:r w:rsidR="00F82E0E" w:rsidRPr="00866CF9">
        <w:rPr>
          <w:rFonts w:ascii="Times New Roman" w:hAnsi="Times New Roman"/>
          <w:sz w:val="25"/>
          <w:szCs w:val="25"/>
          <w:lang w:val="uk-UA"/>
        </w:rPr>
        <w:tab/>
      </w:r>
      <w:r w:rsidR="00265B6C">
        <w:rPr>
          <w:rFonts w:ascii="Times New Roman" w:hAnsi="Times New Roman"/>
          <w:sz w:val="25"/>
          <w:szCs w:val="25"/>
          <w:lang w:val="uk-UA"/>
        </w:rPr>
        <w:tab/>
      </w:r>
      <w:r w:rsidR="00265B6C">
        <w:rPr>
          <w:rFonts w:ascii="Times New Roman" w:hAnsi="Times New Roman"/>
          <w:sz w:val="25"/>
          <w:szCs w:val="25"/>
          <w:lang w:val="uk-UA"/>
        </w:rPr>
        <w:tab/>
      </w:r>
      <w:r w:rsidR="00F33704">
        <w:rPr>
          <w:rFonts w:ascii="Times New Roman" w:hAnsi="Times New Roman"/>
          <w:sz w:val="25"/>
          <w:szCs w:val="25"/>
          <w:lang w:val="uk-UA"/>
        </w:rPr>
        <w:t xml:space="preserve">   </w:t>
      </w:r>
      <w:r w:rsidR="003F14DE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3370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3A440C" w:rsidRPr="00866CF9">
        <w:rPr>
          <w:rFonts w:ascii="Times New Roman" w:hAnsi="Times New Roman"/>
          <w:sz w:val="25"/>
          <w:szCs w:val="25"/>
          <w:lang w:val="uk-UA"/>
        </w:rPr>
        <w:t>Олег </w:t>
      </w:r>
      <w:r w:rsidR="003A440C" w:rsidRPr="00866CF9">
        <w:rPr>
          <w:rFonts w:ascii="Times New Roman" w:hAnsi="Times New Roman"/>
          <w:caps/>
          <w:sz w:val="25"/>
          <w:szCs w:val="25"/>
          <w:lang w:val="uk-UA"/>
        </w:rPr>
        <w:t>Коліуш</w:t>
      </w:r>
    </w:p>
    <w:p w:rsidR="00F82E0E" w:rsidRPr="00866CF9" w:rsidRDefault="00F82E0E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A7E02" w:rsidRPr="00866CF9" w:rsidRDefault="00AA7E02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C17B0" w:rsidRPr="00866CF9" w:rsidRDefault="00F82E0E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Члени Комісії:</w:t>
      </w:r>
      <w:r w:rsidRPr="00866CF9">
        <w:rPr>
          <w:rFonts w:ascii="Times New Roman" w:hAnsi="Times New Roman"/>
          <w:sz w:val="25"/>
          <w:szCs w:val="25"/>
          <w:lang w:val="uk-UA"/>
        </w:rPr>
        <w:tab/>
      </w:r>
      <w:r w:rsidRPr="00866CF9">
        <w:rPr>
          <w:rFonts w:ascii="Times New Roman" w:hAnsi="Times New Roman"/>
          <w:sz w:val="25"/>
          <w:szCs w:val="25"/>
          <w:lang w:val="uk-UA"/>
        </w:rPr>
        <w:tab/>
      </w:r>
      <w:r w:rsidRPr="00866CF9">
        <w:rPr>
          <w:rFonts w:ascii="Times New Roman" w:hAnsi="Times New Roman"/>
          <w:sz w:val="25"/>
          <w:szCs w:val="25"/>
          <w:lang w:val="uk-UA"/>
        </w:rPr>
        <w:tab/>
      </w:r>
      <w:r w:rsidRPr="00866CF9">
        <w:rPr>
          <w:rFonts w:ascii="Times New Roman" w:hAnsi="Times New Roman"/>
          <w:sz w:val="25"/>
          <w:szCs w:val="25"/>
          <w:lang w:val="uk-UA"/>
        </w:rPr>
        <w:tab/>
      </w:r>
      <w:r w:rsidR="00265B6C">
        <w:rPr>
          <w:rFonts w:ascii="Times New Roman" w:hAnsi="Times New Roman"/>
          <w:sz w:val="25"/>
          <w:szCs w:val="25"/>
          <w:lang w:val="uk-UA"/>
        </w:rPr>
        <w:tab/>
      </w:r>
      <w:r w:rsidR="00265B6C">
        <w:rPr>
          <w:rFonts w:ascii="Times New Roman" w:hAnsi="Times New Roman"/>
          <w:sz w:val="25"/>
          <w:szCs w:val="25"/>
          <w:lang w:val="uk-UA"/>
        </w:rPr>
        <w:tab/>
      </w:r>
      <w:r w:rsidRPr="00866CF9">
        <w:rPr>
          <w:rFonts w:ascii="Times New Roman" w:hAnsi="Times New Roman"/>
          <w:sz w:val="25"/>
          <w:szCs w:val="25"/>
          <w:lang w:val="uk-UA"/>
        </w:rPr>
        <w:tab/>
      </w:r>
      <w:r w:rsidR="00F3370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3F14DE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33704">
        <w:rPr>
          <w:rFonts w:ascii="Times New Roman" w:hAnsi="Times New Roman"/>
          <w:sz w:val="25"/>
          <w:szCs w:val="25"/>
          <w:lang w:val="uk-UA"/>
        </w:rPr>
        <w:t xml:space="preserve">   </w:t>
      </w:r>
      <w:r w:rsidR="00CC17B0" w:rsidRPr="00866CF9">
        <w:rPr>
          <w:rFonts w:ascii="Times New Roman" w:hAnsi="Times New Roman"/>
          <w:sz w:val="25"/>
          <w:szCs w:val="25"/>
          <w:lang w:val="uk-UA"/>
        </w:rPr>
        <w:t>Михайло БОГОНІС</w:t>
      </w:r>
    </w:p>
    <w:p w:rsidR="00B47647" w:rsidRPr="00866CF9" w:rsidRDefault="00B47647" w:rsidP="00D92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7647" w:rsidRPr="00866CF9" w:rsidRDefault="00B47647" w:rsidP="00F33704">
      <w:pPr>
        <w:shd w:val="clear" w:color="auto" w:fill="FFFFFF"/>
        <w:spacing w:after="0" w:line="240" w:lineRule="auto"/>
        <w:ind w:left="5664" w:firstLine="999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Людмила ВОЛКОВА</w:t>
      </w:r>
    </w:p>
    <w:p w:rsidR="00B47647" w:rsidRPr="00866CF9" w:rsidRDefault="00B47647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</w:p>
    <w:p w:rsidR="00B47647" w:rsidRPr="00866CF9" w:rsidRDefault="00B47647" w:rsidP="00F33704">
      <w:pPr>
        <w:shd w:val="clear" w:color="auto" w:fill="FFFFFF"/>
        <w:spacing w:after="0" w:line="240" w:lineRule="auto"/>
        <w:ind w:left="5664" w:firstLine="999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Віталій ГАЦЕЛЮК </w:t>
      </w:r>
    </w:p>
    <w:p w:rsidR="00B47647" w:rsidRPr="00866CF9" w:rsidRDefault="00B47647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</w:p>
    <w:p w:rsidR="00B47647" w:rsidRPr="00866CF9" w:rsidRDefault="00B47647" w:rsidP="00F33704">
      <w:pPr>
        <w:shd w:val="clear" w:color="auto" w:fill="FFFFFF"/>
        <w:spacing w:after="0" w:line="240" w:lineRule="auto"/>
        <w:ind w:left="5664" w:firstLine="999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Ярослав ДУХ</w:t>
      </w:r>
    </w:p>
    <w:p w:rsidR="00D924DA" w:rsidRPr="00866CF9" w:rsidRDefault="00D924DA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C17B0" w:rsidRPr="00866CF9" w:rsidRDefault="00CC17B0" w:rsidP="00F33704">
      <w:pPr>
        <w:shd w:val="clear" w:color="auto" w:fill="FFFFFF"/>
        <w:spacing w:after="0" w:line="240" w:lineRule="auto"/>
        <w:ind w:left="5664" w:firstLine="999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Роман </w:t>
      </w:r>
      <w:r w:rsidRPr="00866CF9">
        <w:rPr>
          <w:rFonts w:ascii="Times New Roman" w:hAnsi="Times New Roman"/>
          <w:caps/>
          <w:sz w:val="25"/>
          <w:szCs w:val="25"/>
          <w:lang w:val="uk-UA"/>
        </w:rPr>
        <w:t>Кидисюк</w:t>
      </w:r>
    </w:p>
    <w:p w:rsidR="00D924DA" w:rsidRPr="00866CF9" w:rsidRDefault="00D924DA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C17B0" w:rsidRPr="00866CF9" w:rsidRDefault="00CC17B0" w:rsidP="00F33704">
      <w:pPr>
        <w:shd w:val="clear" w:color="auto" w:fill="FFFFFF"/>
        <w:spacing w:after="0" w:line="240" w:lineRule="auto"/>
        <w:ind w:left="5664" w:firstLine="999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Надія </w:t>
      </w:r>
      <w:r w:rsidRPr="00866CF9">
        <w:rPr>
          <w:rFonts w:ascii="Times New Roman" w:hAnsi="Times New Roman"/>
          <w:caps/>
          <w:sz w:val="25"/>
          <w:szCs w:val="25"/>
          <w:lang w:val="uk-UA"/>
        </w:rPr>
        <w:t>Кобецьк</w:t>
      </w:r>
      <w:r w:rsidR="003A440C" w:rsidRPr="00866CF9">
        <w:rPr>
          <w:rFonts w:ascii="Times New Roman" w:hAnsi="Times New Roman"/>
          <w:caps/>
          <w:sz w:val="25"/>
          <w:szCs w:val="25"/>
          <w:lang w:val="uk-UA"/>
        </w:rPr>
        <w:t>А</w:t>
      </w:r>
    </w:p>
    <w:p w:rsidR="00B47647" w:rsidRPr="00866CF9" w:rsidRDefault="00B47647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5"/>
          <w:szCs w:val="25"/>
          <w:lang w:val="uk-UA"/>
        </w:rPr>
      </w:pPr>
    </w:p>
    <w:p w:rsidR="00B47647" w:rsidRPr="00866CF9" w:rsidRDefault="00B47647" w:rsidP="00F33704">
      <w:pPr>
        <w:shd w:val="clear" w:color="auto" w:fill="FFFFFF"/>
        <w:spacing w:after="0" w:line="240" w:lineRule="auto"/>
        <w:ind w:left="5664" w:firstLine="999"/>
        <w:jc w:val="both"/>
        <w:rPr>
          <w:rFonts w:ascii="Times New Roman" w:hAnsi="Times New Roman"/>
          <w:caps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Ігор КУШНІР</w:t>
      </w:r>
    </w:p>
    <w:p w:rsidR="00D924DA" w:rsidRPr="00866CF9" w:rsidRDefault="00D924DA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</w:p>
    <w:p w:rsidR="00F82E0E" w:rsidRPr="00866CF9" w:rsidRDefault="00F82E0E" w:rsidP="00F33704">
      <w:pPr>
        <w:shd w:val="clear" w:color="auto" w:fill="FFFFFF"/>
        <w:tabs>
          <w:tab w:val="left" w:pos="6663"/>
        </w:tabs>
        <w:spacing w:after="0" w:line="240" w:lineRule="auto"/>
        <w:ind w:left="6238" w:firstLine="425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Володимир </w:t>
      </w:r>
      <w:r w:rsidRPr="00866CF9">
        <w:rPr>
          <w:rFonts w:ascii="Times New Roman" w:hAnsi="Times New Roman"/>
          <w:caps/>
          <w:sz w:val="25"/>
          <w:szCs w:val="25"/>
          <w:lang w:val="uk-UA"/>
        </w:rPr>
        <w:t>луганський</w:t>
      </w:r>
    </w:p>
    <w:p w:rsidR="00D924DA" w:rsidRPr="00866CF9" w:rsidRDefault="00D924DA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C17B0" w:rsidRPr="00866CF9" w:rsidRDefault="00CC17B0" w:rsidP="00F33704">
      <w:pPr>
        <w:shd w:val="clear" w:color="auto" w:fill="FFFFFF"/>
        <w:spacing w:after="0" w:line="240" w:lineRule="auto"/>
        <w:ind w:left="5530" w:firstLine="1133"/>
        <w:jc w:val="both"/>
        <w:rPr>
          <w:rFonts w:ascii="Times New Roman" w:hAnsi="Times New Roman"/>
          <w:caps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Руслан </w:t>
      </w:r>
      <w:r w:rsidRPr="00866CF9">
        <w:rPr>
          <w:rFonts w:ascii="Times New Roman" w:hAnsi="Times New Roman"/>
          <w:caps/>
          <w:sz w:val="25"/>
          <w:szCs w:val="25"/>
          <w:lang w:val="uk-UA"/>
        </w:rPr>
        <w:t>Мельник</w:t>
      </w:r>
    </w:p>
    <w:p w:rsidR="00B47647" w:rsidRPr="00866CF9" w:rsidRDefault="00B47647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5"/>
          <w:szCs w:val="25"/>
          <w:lang w:val="uk-UA"/>
        </w:rPr>
      </w:pPr>
    </w:p>
    <w:p w:rsidR="00D924DA" w:rsidRPr="00866CF9" w:rsidRDefault="00B47647" w:rsidP="00F33704">
      <w:pPr>
        <w:shd w:val="clear" w:color="auto" w:fill="FFFFFF"/>
        <w:spacing w:after="0" w:line="240" w:lineRule="auto"/>
        <w:ind w:left="5530" w:firstLine="1133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Олексій ОМЕЛЬЯН</w:t>
      </w:r>
    </w:p>
    <w:p w:rsidR="00B47647" w:rsidRPr="00866CF9" w:rsidRDefault="00B47647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F35D2" w:rsidRPr="00866CF9" w:rsidRDefault="00CC17B0" w:rsidP="00F33704">
      <w:pPr>
        <w:shd w:val="clear" w:color="auto" w:fill="FFFFFF"/>
        <w:spacing w:after="0" w:line="240" w:lineRule="auto"/>
        <w:ind w:left="5530" w:firstLine="1133"/>
        <w:jc w:val="both"/>
        <w:rPr>
          <w:rFonts w:ascii="Times New Roman" w:hAnsi="Times New Roman"/>
          <w:caps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Роман </w:t>
      </w:r>
      <w:r w:rsidRPr="00866CF9">
        <w:rPr>
          <w:rFonts w:ascii="Times New Roman" w:hAnsi="Times New Roman"/>
          <w:caps/>
          <w:sz w:val="25"/>
          <w:szCs w:val="25"/>
          <w:lang w:val="uk-UA"/>
        </w:rPr>
        <w:t>Сабодаш</w:t>
      </w:r>
    </w:p>
    <w:p w:rsidR="00D924DA" w:rsidRPr="00866CF9" w:rsidRDefault="00D924DA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F35D2" w:rsidRPr="00866CF9" w:rsidRDefault="00BF35D2" w:rsidP="00F33704">
      <w:pPr>
        <w:shd w:val="clear" w:color="auto" w:fill="FFFFFF"/>
        <w:spacing w:after="0" w:line="240" w:lineRule="auto"/>
        <w:ind w:left="5530" w:firstLine="1133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Руслан СИДОРОВИЧ</w:t>
      </w:r>
    </w:p>
    <w:p w:rsidR="00D924DA" w:rsidRPr="00866CF9" w:rsidRDefault="00D924DA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C17B0" w:rsidRPr="00866CF9" w:rsidRDefault="00CC17B0" w:rsidP="00F33704">
      <w:pPr>
        <w:shd w:val="clear" w:color="auto" w:fill="FFFFFF"/>
        <w:spacing w:after="0" w:line="240" w:lineRule="auto"/>
        <w:ind w:left="5530" w:firstLine="1133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Сергій ЧУМАК</w:t>
      </w:r>
    </w:p>
    <w:p w:rsidR="00D924DA" w:rsidRPr="00866CF9" w:rsidRDefault="00D924DA" w:rsidP="003F1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277751" w:rsidRPr="00F33704" w:rsidRDefault="00CC17B0" w:rsidP="00F33704">
      <w:pPr>
        <w:shd w:val="clear" w:color="auto" w:fill="FFFFFF"/>
        <w:spacing w:after="0" w:line="240" w:lineRule="auto"/>
        <w:ind w:firstLine="6663"/>
        <w:jc w:val="both"/>
        <w:rPr>
          <w:rFonts w:ascii="Times New Roman" w:hAnsi="Times New Roman"/>
          <w:sz w:val="25"/>
          <w:szCs w:val="25"/>
          <w:lang w:val="uk-UA"/>
        </w:rPr>
      </w:pPr>
      <w:r w:rsidRPr="00866CF9">
        <w:rPr>
          <w:rFonts w:ascii="Times New Roman" w:hAnsi="Times New Roman"/>
          <w:sz w:val="25"/>
          <w:szCs w:val="25"/>
          <w:lang w:val="uk-UA"/>
        </w:rPr>
        <w:t>Галина </w:t>
      </w:r>
      <w:r w:rsidRPr="00866CF9">
        <w:rPr>
          <w:rFonts w:ascii="Times New Roman" w:hAnsi="Times New Roman"/>
          <w:caps/>
          <w:sz w:val="25"/>
          <w:szCs w:val="25"/>
          <w:lang w:val="uk-UA"/>
        </w:rPr>
        <w:t>Шевчук</w:t>
      </w:r>
    </w:p>
    <w:sectPr w:rsidR="00277751" w:rsidRPr="00F33704" w:rsidSect="00B04992">
      <w:head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3971" w:rsidRDefault="00CA3971" w:rsidP="00B04992">
      <w:pPr>
        <w:spacing w:after="0" w:line="240" w:lineRule="auto"/>
      </w:pPr>
      <w:r>
        <w:separator/>
      </w:r>
    </w:p>
  </w:endnote>
  <w:endnote w:type="continuationSeparator" w:id="0">
    <w:p w:rsidR="00CA3971" w:rsidRDefault="00CA3971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3971" w:rsidRDefault="00CA3971" w:rsidP="00B04992">
      <w:pPr>
        <w:spacing w:after="0" w:line="240" w:lineRule="auto"/>
      </w:pPr>
      <w:r>
        <w:separator/>
      </w:r>
    </w:p>
  </w:footnote>
  <w:footnote w:type="continuationSeparator" w:id="0">
    <w:p w:rsidR="00CA3971" w:rsidRDefault="00CA3971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2860519"/>
      <w:docPartObj>
        <w:docPartGallery w:val="Page Numbers (Top of Page)"/>
        <w:docPartUnique/>
      </w:docPartObj>
    </w:sdtPr>
    <w:sdtEndPr/>
    <w:sdtContent>
      <w:p w:rsidR="00B04992" w:rsidRDefault="00B049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04992" w:rsidRDefault="00B049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A64DB"/>
    <w:rsid w:val="000B7E2E"/>
    <w:rsid w:val="000E792F"/>
    <w:rsid w:val="0017569D"/>
    <w:rsid w:val="00213DD0"/>
    <w:rsid w:val="002141DC"/>
    <w:rsid w:val="00230769"/>
    <w:rsid w:val="00265B6C"/>
    <w:rsid w:val="00277BAE"/>
    <w:rsid w:val="00292ABD"/>
    <w:rsid w:val="00294E55"/>
    <w:rsid w:val="002D446B"/>
    <w:rsid w:val="002E6CF4"/>
    <w:rsid w:val="0032445C"/>
    <w:rsid w:val="0036102D"/>
    <w:rsid w:val="0037783C"/>
    <w:rsid w:val="003871A8"/>
    <w:rsid w:val="003A440C"/>
    <w:rsid w:val="003D5A7A"/>
    <w:rsid w:val="003F14DE"/>
    <w:rsid w:val="003F7B63"/>
    <w:rsid w:val="00401769"/>
    <w:rsid w:val="0046047C"/>
    <w:rsid w:val="004753C6"/>
    <w:rsid w:val="00475BE9"/>
    <w:rsid w:val="0049661D"/>
    <w:rsid w:val="004A6181"/>
    <w:rsid w:val="004A68E3"/>
    <w:rsid w:val="004B5B9A"/>
    <w:rsid w:val="004E6B31"/>
    <w:rsid w:val="00526FB3"/>
    <w:rsid w:val="005342A3"/>
    <w:rsid w:val="005E0284"/>
    <w:rsid w:val="005E054D"/>
    <w:rsid w:val="005F0792"/>
    <w:rsid w:val="00607E35"/>
    <w:rsid w:val="006100A9"/>
    <w:rsid w:val="00620B85"/>
    <w:rsid w:val="00627817"/>
    <w:rsid w:val="0066316E"/>
    <w:rsid w:val="006740B3"/>
    <w:rsid w:val="006965C9"/>
    <w:rsid w:val="006C37D2"/>
    <w:rsid w:val="006D142E"/>
    <w:rsid w:val="006E1F43"/>
    <w:rsid w:val="0071577E"/>
    <w:rsid w:val="00727848"/>
    <w:rsid w:val="007362C7"/>
    <w:rsid w:val="00742EC1"/>
    <w:rsid w:val="00787D48"/>
    <w:rsid w:val="007E38E8"/>
    <w:rsid w:val="007E693F"/>
    <w:rsid w:val="008158CC"/>
    <w:rsid w:val="008470B1"/>
    <w:rsid w:val="00866CF9"/>
    <w:rsid w:val="008A6435"/>
    <w:rsid w:val="008C54C5"/>
    <w:rsid w:val="008E4669"/>
    <w:rsid w:val="008F4B1D"/>
    <w:rsid w:val="00910A9D"/>
    <w:rsid w:val="009C1A47"/>
    <w:rsid w:val="009D3D7F"/>
    <w:rsid w:val="00A34DE6"/>
    <w:rsid w:val="00A35D84"/>
    <w:rsid w:val="00A619AC"/>
    <w:rsid w:val="00A7029F"/>
    <w:rsid w:val="00AA7E02"/>
    <w:rsid w:val="00AC05DE"/>
    <w:rsid w:val="00AF0C19"/>
    <w:rsid w:val="00B045D8"/>
    <w:rsid w:val="00B04992"/>
    <w:rsid w:val="00B074C2"/>
    <w:rsid w:val="00B24B9D"/>
    <w:rsid w:val="00B24BC6"/>
    <w:rsid w:val="00B47647"/>
    <w:rsid w:val="00B63C60"/>
    <w:rsid w:val="00B85AE4"/>
    <w:rsid w:val="00B9173C"/>
    <w:rsid w:val="00B92258"/>
    <w:rsid w:val="00BB52EB"/>
    <w:rsid w:val="00BD0F20"/>
    <w:rsid w:val="00BD7888"/>
    <w:rsid w:val="00BF35D2"/>
    <w:rsid w:val="00C0239B"/>
    <w:rsid w:val="00C13D9F"/>
    <w:rsid w:val="00C43B0D"/>
    <w:rsid w:val="00C51D65"/>
    <w:rsid w:val="00C97BC6"/>
    <w:rsid w:val="00CA055F"/>
    <w:rsid w:val="00CA3971"/>
    <w:rsid w:val="00CC17B0"/>
    <w:rsid w:val="00CD5C39"/>
    <w:rsid w:val="00D11DAB"/>
    <w:rsid w:val="00D26BB5"/>
    <w:rsid w:val="00D82D4A"/>
    <w:rsid w:val="00D924DA"/>
    <w:rsid w:val="00DA32E4"/>
    <w:rsid w:val="00DE7B45"/>
    <w:rsid w:val="00E46365"/>
    <w:rsid w:val="00E96333"/>
    <w:rsid w:val="00EC5D3B"/>
    <w:rsid w:val="00EC75F9"/>
    <w:rsid w:val="00EF27BB"/>
    <w:rsid w:val="00F05609"/>
    <w:rsid w:val="00F33704"/>
    <w:rsid w:val="00F548BF"/>
    <w:rsid w:val="00F82E0E"/>
    <w:rsid w:val="00FA43FE"/>
    <w:rsid w:val="00F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C55B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9429-F579-4DD7-A193-92F19F51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6784</Words>
  <Characters>3867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Семоненко Ольга Миколаївна</cp:lastModifiedBy>
  <cp:revision>9</cp:revision>
  <cp:lastPrinted>2025-10-24T13:26:00Z</cp:lastPrinted>
  <dcterms:created xsi:type="dcterms:W3CDTF">2025-10-21T09:24:00Z</dcterms:created>
  <dcterms:modified xsi:type="dcterms:W3CDTF">2025-10-31T08:41:00Z</dcterms:modified>
</cp:coreProperties>
</file>