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BC8EF" w14:textId="77777777" w:rsidR="00004062" w:rsidRPr="00692EEC" w:rsidRDefault="00004062" w:rsidP="00004062">
      <w:pPr>
        <w:spacing w:after="0" w:line="240" w:lineRule="auto"/>
        <w:jc w:val="center"/>
        <w:rPr>
          <w:rFonts w:ascii="Times New Roman" w:eastAsia="Times New Roman" w:hAnsi="Times New Roman" w:cs="Times New Roman"/>
          <w:sz w:val="24"/>
          <w:szCs w:val="24"/>
          <w:lang w:val="uk-UA" w:eastAsia="ru-RU"/>
        </w:rPr>
      </w:pPr>
      <w:r w:rsidRPr="00692EEC">
        <w:rPr>
          <w:rFonts w:ascii="Times New Roman" w:eastAsia="Times New Roman" w:hAnsi="Times New Roman" w:cs="Times New Roman"/>
          <w:noProof/>
          <w:kern w:val="1"/>
          <w:sz w:val="28"/>
          <w:szCs w:val="28"/>
          <w:lang w:val="uk-UA" w:eastAsia="uk-UA"/>
        </w:rPr>
        <w:drawing>
          <wp:inline distT="0" distB="0" distL="0" distR="0" wp14:anchorId="273CBE6B" wp14:editId="6061D9D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2E4864CC" w14:textId="77777777" w:rsidR="00004062" w:rsidRPr="00692EEC" w:rsidRDefault="00004062" w:rsidP="00004062">
      <w:pPr>
        <w:spacing w:after="0" w:line="240" w:lineRule="auto"/>
        <w:rPr>
          <w:rFonts w:ascii="Times New Roman" w:eastAsia="Times New Roman" w:hAnsi="Times New Roman" w:cs="Times New Roman"/>
          <w:sz w:val="27"/>
          <w:szCs w:val="27"/>
          <w:lang w:val="uk-UA" w:eastAsia="ru-RU"/>
        </w:rPr>
      </w:pPr>
    </w:p>
    <w:p w14:paraId="2A4FB622" w14:textId="77777777" w:rsidR="00004062" w:rsidRPr="00692EEC"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92EE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14:paraId="4F0B0FE4" w14:textId="77777777" w:rsidR="00004062" w:rsidRPr="00692EEC" w:rsidRDefault="00004062" w:rsidP="00004062">
      <w:pPr>
        <w:spacing w:after="0" w:line="240" w:lineRule="auto"/>
        <w:jc w:val="center"/>
        <w:rPr>
          <w:rFonts w:ascii="Times New Roman" w:eastAsia="Times New Roman" w:hAnsi="Times New Roman" w:cs="Times New Roman"/>
          <w:sz w:val="27"/>
          <w:szCs w:val="27"/>
          <w:lang w:val="uk-UA" w:eastAsia="ru-RU"/>
        </w:rPr>
      </w:pPr>
    </w:p>
    <w:p w14:paraId="766D79FD" w14:textId="77777777" w:rsidR="009730EC" w:rsidRPr="00DC0822" w:rsidRDefault="0080579C" w:rsidP="009730EC">
      <w:pPr>
        <w:spacing w:after="0" w:line="240" w:lineRule="auto"/>
        <w:rPr>
          <w:rFonts w:ascii="Times New Roman" w:eastAsia="Times New Roman" w:hAnsi="Times New Roman" w:cs="Times New Roman"/>
          <w:sz w:val="25"/>
          <w:szCs w:val="25"/>
          <w:lang w:val="uk-UA" w:eastAsia="ru-RU"/>
        </w:rPr>
      </w:pPr>
      <w:r w:rsidRPr="00DC0822">
        <w:rPr>
          <w:rFonts w:ascii="Times New Roman" w:eastAsia="Times New Roman" w:hAnsi="Times New Roman" w:cs="Times New Roman"/>
          <w:sz w:val="25"/>
          <w:szCs w:val="25"/>
          <w:lang w:val="uk-UA" w:eastAsia="ru-RU"/>
        </w:rPr>
        <w:t>26</w:t>
      </w:r>
      <w:r w:rsidR="00024E2B" w:rsidRPr="00DC0822">
        <w:rPr>
          <w:rFonts w:ascii="Times New Roman" w:eastAsia="Times New Roman" w:hAnsi="Times New Roman" w:cs="Times New Roman"/>
          <w:sz w:val="25"/>
          <w:szCs w:val="25"/>
          <w:lang w:val="uk-UA" w:eastAsia="ru-RU"/>
        </w:rPr>
        <w:t xml:space="preserve"> </w:t>
      </w:r>
      <w:r w:rsidRPr="00DC0822">
        <w:rPr>
          <w:rFonts w:ascii="Times New Roman" w:eastAsia="Times New Roman" w:hAnsi="Times New Roman" w:cs="Times New Roman"/>
          <w:sz w:val="25"/>
          <w:szCs w:val="25"/>
          <w:lang w:val="uk-UA" w:eastAsia="ru-RU"/>
        </w:rPr>
        <w:t>лютого</w:t>
      </w:r>
      <w:r w:rsidR="00004062" w:rsidRPr="00DC0822">
        <w:rPr>
          <w:rFonts w:ascii="Times New Roman" w:eastAsia="Times New Roman" w:hAnsi="Times New Roman" w:cs="Times New Roman"/>
          <w:sz w:val="25"/>
          <w:szCs w:val="25"/>
          <w:lang w:val="uk-UA" w:eastAsia="ru-RU"/>
        </w:rPr>
        <w:t xml:space="preserve"> 20</w:t>
      </w:r>
      <w:r w:rsidR="00C36C96" w:rsidRPr="00DC0822">
        <w:rPr>
          <w:rFonts w:ascii="Times New Roman" w:eastAsia="Times New Roman" w:hAnsi="Times New Roman" w:cs="Times New Roman"/>
          <w:sz w:val="25"/>
          <w:szCs w:val="25"/>
          <w:lang w:val="uk-UA" w:eastAsia="ru-RU"/>
        </w:rPr>
        <w:t>2</w:t>
      </w:r>
      <w:r w:rsidR="00C67EDC" w:rsidRPr="00DC0822">
        <w:rPr>
          <w:rFonts w:ascii="Times New Roman" w:eastAsia="Times New Roman" w:hAnsi="Times New Roman" w:cs="Times New Roman"/>
          <w:sz w:val="25"/>
          <w:szCs w:val="25"/>
          <w:lang w:val="uk-UA" w:eastAsia="ru-RU"/>
        </w:rPr>
        <w:t xml:space="preserve">4 </w:t>
      </w:r>
      <w:r w:rsidR="00004062" w:rsidRPr="00DC0822">
        <w:rPr>
          <w:rFonts w:ascii="Times New Roman" w:eastAsia="Times New Roman" w:hAnsi="Times New Roman" w:cs="Times New Roman"/>
          <w:sz w:val="25"/>
          <w:szCs w:val="25"/>
          <w:lang w:val="uk-UA" w:eastAsia="ru-RU"/>
        </w:rPr>
        <w:t>р</w:t>
      </w:r>
      <w:r w:rsidR="00C36C96" w:rsidRPr="00DC0822">
        <w:rPr>
          <w:rFonts w:ascii="Times New Roman" w:eastAsia="Times New Roman" w:hAnsi="Times New Roman" w:cs="Times New Roman"/>
          <w:sz w:val="25"/>
          <w:szCs w:val="25"/>
          <w:lang w:val="uk-UA" w:eastAsia="ru-RU"/>
        </w:rPr>
        <w:t>оку</w:t>
      </w:r>
      <w:r w:rsidR="00004062" w:rsidRPr="00DC0822">
        <w:rPr>
          <w:rFonts w:ascii="Times New Roman" w:eastAsia="Times New Roman" w:hAnsi="Times New Roman" w:cs="Times New Roman"/>
          <w:sz w:val="25"/>
          <w:szCs w:val="25"/>
          <w:lang w:val="uk-UA" w:eastAsia="ru-RU"/>
        </w:rPr>
        <w:t xml:space="preserve"> </w:t>
      </w:r>
      <w:r w:rsidR="00004062" w:rsidRPr="00DC0822">
        <w:rPr>
          <w:rFonts w:ascii="Times New Roman" w:eastAsia="Times New Roman" w:hAnsi="Times New Roman" w:cs="Times New Roman"/>
          <w:sz w:val="25"/>
          <w:szCs w:val="25"/>
          <w:lang w:val="uk-UA" w:eastAsia="ru-RU"/>
        </w:rPr>
        <w:tab/>
      </w:r>
      <w:r w:rsidR="00004062" w:rsidRPr="00DC0822">
        <w:rPr>
          <w:rFonts w:ascii="Times New Roman" w:eastAsia="Times New Roman" w:hAnsi="Times New Roman" w:cs="Times New Roman"/>
          <w:sz w:val="25"/>
          <w:szCs w:val="25"/>
          <w:lang w:val="uk-UA" w:eastAsia="ru-RU"/>
        </w:rPr>
        <w:tab/>
      </w:r>
      <w:r w:rsidR="00004062" w:rsidRPr="00DC0822">
        <w:rPr>
          <w:rFonts w:ascii="Times New Roman" w:eastAsia="Times New Roman" w:hAnsi="Times New Roman" w:cs="Times New Roman"/>
          <w:sz w:val="25"/>
          <w:szCs w:val="25"/>
          <w:lang w:val="uk-UA" w:eastAsia="ru-RU"/>
        </w:rPr>
        <w:tab/>
      </w:r>
      <w:r w:rsidR="00004062" w:rsidRPr="00DC0822">
        <w:rPr>
          <w:rFonts w:ascii="Times New Roman" w:eastAsia="Times New Roman" w:hAnsi="Times New Roman" w:cs="Times New Roman"/>
          <w:sz w:val="25"/>
          <w:szCs w:val="25"/>
          <w:lang w:val="uk-UA" w:eastAsia="ru-RU"/>
        </w:rPr>
        <w:tab/>
      </w:r>
      <w:r w:rsidR="00004062" w:rsidRPr="00DC0822">
        <w:rPr>
          <w:rFonts w:ascii="Times New Roman" w:eastAsia="Times New Roman" w:hAnsi="Times New Roman" w:cs="Times New Roman"/>
          <w:sz w:val="25"/>
          <w:szCs w:val="25"/>
          <w:lang w:val="uk-UA" w:eastAsia="ru-RU"/>
        </w:rPr>
        <w:tab/>
      </w:r>
      <w:r w:rsidR="00004062" w:rsidRPr="00DC0822">
        <w:rPr>
          <w:rFonts w:ascii="Times New Roman" w:eastAsia="Times New Roman" w:hAnsi="Times New Roman" w:cs="Times New Roman"/>
          <w:sz w:val="25"/>
          <w:szCs w:val="25"/>
          <w:lang w:val="uk-UA" w:eastAsia="ru-RU"/>
        </w:rPr>
        <w:tab/>
      </w:r>
      <w:r w:rsidR="00004062" w:rsidRPr="00DC0822">
        <w:rPr>
          <w:rFonts w:ascii="Times New Roman" w:eastAsia="Times New Roman" w:hAnsi="Times New Roman" w:cs="Times New Roman"/>
          <w:sz w:val="25"/>
          <w:szCs w:val="25"/>
          <w:lang w:val="uk-UA" w:eastAsia="ru-RU"/>
        </w:rPr>
        <w:tab/>
      </w:r>
      <w:r w:rsidR="00004062" w:rsidRPr="00DC0822">
        <w:rPr>
          <w:rFonts w:ascii="Times New Roman" w:eastAsia="Times New Roman" w:hAnsi="Times New Roman" w:cs="Times New Roman"/>
          <w:sz w:val="25"/>
          <w:szCs w:val="25"/>
          <w:lang w:val="uk-UA" w:eastAsia="ru-RU"/>
        </w:rPr>
        <w:tab/>
      </w:r>
      <w:r w:rsidR="00024E2B" w:rsidRPr="00DC0822">
        <w:rPr>
          <w:rFonts w:ascii="Times New Roman" w:eastAsia="Times New Roman" w:hAnsi="Times New Roman" w:cs="Times New Roman"/>
          <w:sz w:val="25"/>
          <w:szCs w:val="25"/>
          <w:lang w:val="uk-UA" w:eastAsia="ru-RU"/>
        </w:rPr>
        <w:t xml:space="preserve">               </w:t>
      </w:r>
      <w:r w:rsidR="00004062" w:rsidRPr="00DC0822">
        <w:rPr>
          <w:rFonts w:ascii="Times New Roman" w:eastAsia="Times New Roman" w:hAnsi="Times New Roman" w:cs="Times New Roman"/>
          <w:sz w:val="25"/>
          <w:szCs w:val="25"/>
          <w:lang w:val="uk-UA" w:eastAsia="ru-RU"/>
        </w:rPr>
        <w:t xml:space="preserve">м. Київ </w:t>
      </w:r>
    </w:p>
    <w:p w14:paraId="60EDC8C8" w14:textId="77777777" w:rsidR="009730EC" w:rsidRPr="00DC0822" w:rsidRDefault="009730EC" w:rsidP="009730EC">
      <w:pPr>
        <w:spacing w:after="0" w:line="240" w:lineRule="auto"/>
        <w:rPr>
          <w:rFonts w:ascii="Times New Roman" w:eastAsia="Times New Roman" w:hAnsi="Times New Roman" w:cs="Times New Roman"/>
          <w:sz w:val="25"/>
          <w:szCs w:val="25"/>
          <w:lang w:val="uk-UA" w:eastAsia="ru-RU"/>
        </w:rPr>
      </w:pPr>
    </w:p>
    <w:p w14:paraId="1D3C93D3" w14:textId="3787C0D6" w:rsidR="009730EC" w:rsidRPr="00DC0822" w:rsidRDefault="00004062" w:rsidP="009730EC">
      <w:pPr>
        <w:spacing w:after="0" w:line="240" w:lineRule="auto"/>
        <w:jc w:val="center"/>
        <w:rPr>
          <w:rFonts w:ascii="Times New Roman" w:eastAsia="Times New Roman" w:hAnsi="Times New Roman" w:cs="Times New Roman"/>
          <w:bCs/>
          <w:sz w:val="25"/>
          <w:szCs w:val="25"/>
          <w:lang w:val="uk-UA" w:eastAsia="ru-RU"/>
        </w:rPr>
      </w:pPr>
      <w:r w:rsidRPr="00DC0822">
        <w:rPr>
          <w:rFonts w:ascii="Times New Roman" w:eastAsia="Times New Roman" w:hAnsi="Times New Roman" w:cs="Times New Roman"/>
          <w:bCs/>
          <w:sz w:val="25"/>
          <w:szCs w:val="25"/>
          <w:lang w:val="uk-UA" w:eastAsia="ru-RU"/>
        </w:rPr>
        <w:t xml:space="preserve">Р І Ш Е Н </w:t>
      </w:r>
      <w:proofErr w:type="spellStart"/>
      <w:r w:rsidRPr="00DC0822">
        <w:rPr>
          <w:rFonts w:ascii="Times New Roman" w:eastAsia="Times New Roman" w:hAnsi="Times New Roman" w:cs="Times New Roman"/>
          <w:bCs/>
          <w:sz w:val="25"/>
          <w:szCs w:val="25"/>
          <w:lang w:val="uk-UA" w:eastAsia="ru-RU"/>
        </w:rPr>
        <w:t>Н</w:t>
      </w:r>
      <w:proofErr w:type="spellEnd"/>
      <w:r w:rsidRPr="00DC0822">
        <w:rPr>
          <w:rFonts w:ascii="Times New Roman" w:eastAsia="Times New Roman" w:hAnsi="Times New Roman" w:cs="Times New Roman"/>
          <w:bCs/>
          <w:sz w:val="25"/>
          <w:szCs w:val="25"/>
          <w:lang w:val="uk-UA" w:eastAsia="ru-RU"/>
        </w:rPr>
        <w:t xml:space="preserve"> Я № </w:t>
      </w:r>
      <w:r w:rsidR="00AD5938" w:rsidRPr="00AD5938">
        <w:rPr>
          <w:rFonts w:ascii="Times New Roman" w:eastAsia="Times New Roman" w:hAnsi="Times New Roman" w:cs="Times New Roman"/>
          <w:bCs/>
          <w:sz w:val="25"/>
          <w:szCs w:val="25"/>
          <w:u w:val="single"/>
          <w:lang w:val="uk-UA" w:eastAsia="ru-RU"/>
        </w:rPr>
        <w:t>62/ко-24</w:t>
      </w:r>
    </w:p>
    <w:p w14:paraId="37FFC019" w14:textId="77777777" w:rsidR="00F36D0E" w:rsidRPr="00DC0822" w:rsidRDefault="00F36D0E" w:rsidP="00781F70">
      <w:pPr>
        <w:spacing w:after="0" w:line="240" w:lineRule="auto"/>
        <w:rPr>
          <w:rFonts w:ascii="Times New Roman" w:eastAsia="Times New Roman" w:hAnsi="Times New Roman" w:cs="Times New Roman"/>
          <w:bCs/>
          <w:sz w:val="25"/>
          <w:szCs w:val="25"/>
          <w:lang w:val="uk-UA" w:eastAsia="ru-RU"/>
        </w:rPr>
      </w:pPr>
    </w:p>
    <w:p w14:paraId="69794CA1" w14:textId="77777777" w:rsidR="009F1F4C" w:rsidRPr="00DC0822" w:rsidRDefault="008120AE" w:rsidP="009F1F4C">
      <w:pPr>
        <w:spacing w:after="0" w:line="240" w:lineRule="auto"/>
        <w:jc w:val="both"/>
        <w:rPr>
          <w:rFonts w:ascii="Times New Roman" w:eastAsia="Times New Roman" w:hAnsi="Times New Roman" w:cs="Times New Roman"/>
          <w:bCs/>
          <w:sz w:val="25"/>
          <w:szCs w:val="25"/>
          <w:lang w:val="uk-UA" w:eastAsia="ru-RU"/>
        </w:rPr>
      </w:pPr>
      <w:r w:rsidRPr="00DC0822">
        <w:rPr>
          <w:rFonts w:ascii="Times New Roman" w:eastAsia="Times New Roman" w:hAnsi="Times New Roman" w:cs="Times New Roman"/>
          <w:bCs/>
          <w:sz w:val="25"/>
          <w:szCs w:val="25"/>
          <w:lang w:val="uk-UA" w:eastAsia="ru-RU"/>
        </w:rPr>
        <w:t xml:space="preserve">Вища кваліфікаційна комісія суддів України </w:t>
      </w:r>
      <w:r w:rsidR="009F1F4C" w:rsidRPr="00DC0822">
        <w:rPr>
          <w:rFonts w:ascii="Times New Roman" w:eastAsia="Times New Roman" w:hAnsi="Times New Roman" w:cs="Times New Roman"/>
          <w:bCs/>
          <w:sz w:val="25"/>
          <w:szCs w:val="25"/>
          <w:lang w:val="uk-UA" w:eastAsia="ru-RU"/>
        </w:rPr>
        <w:t>у пленарному складі:</w:t>
      </w:r>
    </w:p>
    <w:p w14:paraId="6D7DBC9D" w14:textId="77777777" w:rsidR="009F1F4C" w:rsidRPr="00DC0822" w:rsidRDefault="009F1F4C" w:rsidP="009F1F4C">
      <w:pPr>
        <w:spacing w:after="0" w:line="240" w:lineRule="auto"/>
        <w:jc w:val="both"/>
        <w:rPr>
          <w:rFonts w:ascii="Times New Roman" w:eastAsia="Times New Roman" w:hAnsi="Times New Roman" w:cs="Times New Roman"/>
          <w:bCs/>
          <w:sz w:val="25"/>
          <w:szCs w:val="25"/>
          <w:lang w:val="uk-UA" w:eastAsia="ru-RU"/>
        </w:rPr>
      </w:pPr>
    </w:p>
    <w:p w14:paraId="07CAA331" w14:textId="77777777" w:rsidR="00F77A80" w:rsidRPr="00DC0822" w:rsidRDefault="00F77A80" w:rsidP="00F77A80">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DC0822">
        <w:rPr>
          <w:rFonts w:ascii="Times New Roman" w:eastAsia="Times New Roman" w:hAnsi="Times New Roman" w:cs="Times New Roman"/>
          <w:bCs/>
          <w:sz w:val="25"/>
          <w:szCs w:val="25"/>
          <w:lang w:val="uk-UA" w:eastAsia="ru-RU"/>
        </w:rPr>
        <w:t>головуючого – Руслана СИДОРОВИЧА,</w:t>
      </w:r>
    </w:p>
    <w:p w14:paraId="03E34953" w14:textId="77777777" w:rsidR="00F77A80" w:rsidRPr="00DC0822" w:rsidRDefault="00F77A80" w:rsidP="00F77A80">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14:paraId="092C24BA" w14:textId="03CB85B2" w:rsidR="008120AE" w:rsidRPr="00DC0822" w:rsidRDefault="00F77A80" w:rsidP="00F77A80">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DC0822">
        <w:rPr>
          <w:rFonts w:ascii="Times New Roman" w:eastAsia="Times New Roman" w:hAnsi="Times New Roman" w:cs="Times New Roman"/>
          <w:bCs/>
          <w:sz w:val="25"/>
          <w:szCs w:val="25"/>
          <w:lang w:val="uk-UA" w:eastAsia="ru-RU"/>
        </w:rPr>
        <w:t>членів Комісії: Михайла БОГОНОСА, Людмили ВОЛКОВОЇ, Віталія ГАЦЕЛЮКА, Ярослава</w:t>
      </w:r>
      <w:r w:rsidRPr="009A6585">
        <w:rPr>
          <w:rFonts w:ascii="Times New Roman" w:eastAsia="Times New Roman" w:hAnsi="Times New Roman" w:cs="Times New Roman"/>
          <w:bCs/>
          <w:sz w:val="144"/>
          <w:szCs w:val="144"/>
          <w:lang w:val="uk-UA" w:eastAsia="ru-RU"/>
        </w:rPr>
        <w:t xml:space="preserve"> </w:t>
      </w:r>
      <w:r w:rsidRPr="00DC0822">
        <w:rPr>
          <w:rFonts w:ascii="Times New Roman" w:eastAsia="Times New Roman" w:hAnsi="Times New Roman" w:cs="Times New Roman"/>
          <w:bCs/>
          <w:sz w:val="25"/>
          <w:szCs w:val="25"/>
          <w:lang w:val="uk-UA" w:eastAsia="ru-RU"/>
        </w:rPr>
        <w:t>ДУХА,</w:t>
      </w:r>
      <w:r w:rsidRPr="009A6585">
        <w:rPr>
          <w:rFonts w:ascii="Times New Roman" w:eastAsia="Times New Roman" w:hAnsi="Times New Roman" w:cs="Times New Roman"/>
          <w:bCs/>
          <w:sz w:val="144"/>
          <w:szCs w:val="144"/>
          <w:lang w:val="uk-UA" w:eastAsia="ru-RU"/>
        </w:rPr>
        <w:t xml:space="preserve"> </w:t>
      </w:r>
      <w:r w:rsidRPr="00DC0822">
        <w:rPr>
          <w:rFonts w:ascii="Times New Roman" w:eastAsia="Times New Roman" w:hAnsi="Times New Roman" w:cs="Times New Roman"/>
          <w:bCs/>
          <w:sz w:val="25"/>
          <w:szCs w:val="25"/>
          <w:lang w:val="uk-UA" w:eastAsia="ru-RU"/>
        </w:rPr>
        <w:t>Романа</w:t>
      </w:r>
      <w:r w:rsidRPr="009A6585">
        <w:rPr>
          <w:rFonts w:ascii="Times New Roman" w:eastAsia="Times New Roman" w:hAnsi="Times New Roman" w:cs="Times New Roman"/>
          <w:bCs/>
          <w:sz w:val="144"/>
          <w:szCs w:val="144"/>
          <w:lang w:val="uk-UA" w:eastAsia="ru-RU"/>
        </w:rPr>
        <w:t xml:space="preserve"> </w:t>
      </w:r>
      <w:r w:rsidRPr="00DC0822">
        <w:rPr>
          <w:rFonts w:ascii="Times New Roman" w:eastAsia="Times New Roman" w:hAnsi="Times New Roman" w:cs="Times New Roman"/>
          <w:bCs/>
          <w:sz w:val="25"/>
          <w:szCs w:val="25"/>
          <w:lang w:val="uk-UA" w:eastAsia="ru-RU"/>
        </w:rPr>
        <w:t>КИДИСЮКА</w:t>
      </w:r>
      <w:r w:rsidRPr="009A6585">
        <w:rPr>
          <w:rFonts w:ascii="Times New Roman" w:eastAsia="Times New Roman" w:hAnsi="Times New Roman" w:cs="Times New Roman"/>
          <w:bCs/>
          <w:sz w:val="144"/>
          <w:szCs w:val="144"/>
          <w:lang w:val="uk-UA" w:eastAsia="ru-RU"/>
        </w:rPr>
        <w:t xml:space="preserve"> </w:t>
      </w:r>
      <w:r w:rsidRPr="00DC0822">
        <w:rPr>
          <w:rFonts w:ascii="Times New Roman" w:eastAsia="Times New Roman" w:hAnsi="Times New Roman" w:cs="Times New Roman"/>
          <w:bCs/>
          <w:sz w:val="25"/>
          <w:szCs w:val="25"/>
          <w:lang w:val="uk-UA" w:eastAsia="ru-RU"/>
        </w:rPr>
        <w:t>(доповідач),</w:t>
      </w:r>
      <w:r w:rsidRPr="009A6585">
        <w:rPr>
          <w:rFonts w:ascii="Times New Roman" w:eastAsia="Times New Roman" w:hAnsi="Times New Roman" w:cs="Times New Roman"/>
          <w:bCs/>
          <w:sz w:val="144"/>
          <w:szCs w:val="144"/>
          <w:lang w:val="uk-UA" w:eastAsia="ru-RU"/>
        </w:rPr>
        <w:t xml:space="preserve"> </w:t>
      </w:r>
      <w:r w:rsidRPr="00DC0822">
        <w:rPr>
          <w:rFonts w:ascii="Times New Roman" w:eastAsia="Times New Roman" w:hAnsi="Times New Roman" w:cs="Times New Roman"/>
          <w:bCs/>
          <w:sz w:val="25"/>
          <w:szCs w:val="25"/>
          <w:lang w:val="uk-UA" w:eastAsia="ru-RU"/>
        </w:rPr>
        <w:t>Надії</w:t>
      </w:r>
      <w:r w:rsidRPr="009A6585">
        <w:rPr>
          <w:rFonts w:ascii="Times New Roman" w:eastAsia="Times New Roman" w:hAnsi="Times New Roman" w:cs="Times New Roman"/>
          <w:bCs/>
          <w:sz w:val="144"/>
          <w:szCs w:val="144"/>
          <w:lang w:val="uk-UA" w:eastAsia="ru-RU"/>
        </w:rPr>
        <w:t xml:space="preserve"> </w:t>
      </w:r>
      <w:r w:rsidRPr="00DC0822">
        <w:rPr>
          <w:rFonts w:ascii="Times New Roman" w:eastAsia="Times New Roman" w:hAnsi="Times New Roman" w:cs="Times New Roman"/>
          <w:bCs/>
          <w:sz w:val="25"/>
          <w:szCs w:val="25"/>
          <w:lang w:val="uk-UA" w:eastAsia="ru-RU"/>
        </w:rPr>
        <w:t>КОБЕЦЬКОЇ, Олега КОЛІУША, Руслана МЕЛЬНИКА, Олексія ОМЕЛЬЯНА, Романа САБОДАША, Сергія ЧУМАКА, Галини ШЕВЧУК,</w:t>
      </w:r>
    </w:p>
    <w:p w14:paraId="7F05E357" w14:textId="77777777" w:rsidR="00F77A80" w:rsidRPr="00DC0822" w:rsidRDefault="00F77A80" w:rsidP="00F77A80">
      <w:pPr>
        <w:autoSpaceDE w:val="0"/>
        <w:autoSpaceDN w:val="0"/>
        <w:adjustRightInd w:val="0"/>
        <w:spacing w:after="0" w:line="240" w:lineRule="auto"/>
        <w:jc w:val="both"/>
        <w:rPr>
          <w:rFonts w:ascii="Times New Roman" w:hAnsi="Times New Roman" w:cs="Times New Roman"/>
          <w:sz w:val="25"/>
          <w:szCs w:val="25"/>
          <w:lang w:val="uk-UA"/>
        </w:rPr>
      </w:pPr>
    </w:p>
    <w:p w14:paraId="7D89AE29" w14:textId="77777777" w:rsidR="00C67EDC" w:rsidRPr="00DC0822" w:rsidRDefault="00C67EDC" w:rsidP="00C67EDC">
      <w:pPr>
        <w:autoSpaceDE w:val="0"/>
        <w:autoSpaceDN w:val="0"/>
        <w:adjustRightInd w:val="0"/>
        <w:spacing w:after="0" w:line="240" w:lineRule="auto"/>
        <w:jc w:val="both"/>
        <w:rPr>
          <w:rFonts w:ascii="ProbaPro" w:hAnsi="ProbaPro"/>
          <w:sz w:val="25"/>
          <w:szCs w:val="25"/>
          <w:shd w:val="clear" w:color="auto" w:fill="FFFFFF"/>
          <w:lang w:val="uk-UA"/>
        </w:rPr>
      </w:pPr>
      <w:r w:rsidRPr="00DC0822">
        <w:rPr>
          <w:rFonts w:ascii="Times New Roman" w:hAnsi="Times New Roman" w:cs="Times New Roman"/>
          <w:sz w:val="25"/>
          <w:szCs w:val="25"/>
          <w:lang w:val="uk-UA"/>
        </w:rPr>
        <w:t xml:space="preserve">розглянувши питання </w:t>
      </w:r>
      <w:r w:rsidRPr="00DC0822">
        <w:rPr>
          <w:rFonts w:ascii="ProbaPro" w:hAnsi="ProbaPro"/>
          <w:sz w:val="25"/>
          <w:szCs w:val="25"/>
          <w:shd w:val="clear" w:color="auto" w:fill="FFFFFF"/>
          <w:lang w:val="uk-UA"/>
        </w:rPr>
        <w:t xml:space="preserve">про відповідність судді </w:t>
      </w:r>
      <w:r w:rsidR="0080579C" w:rsidRPr="00DC0822">
        <w:rPr>
          <w:rFonts w:ascii="ProbaPro" w:hAnsi="ProbaPro"/>
          <w:sz w:val="25"/>
          <w:szCs w:val="25"/>
          <w:shd w:val="clear" w:color="auto" w:fill="FFFFFF"/>
          <w:lang w:val="uk-UA"/>
        </w:rPr>
        <w:t>Шевченківського районного суду міста Запоріжжя</w:t>
      </w:r>
      <w:r w:rsidRPr="00DC0822">
        <w:rPr>
          <w:rFonts w:ascii="ProbaPro" w:hAnsi="ProbaPro"/>
          <w:sz w:val="25"/>
          <w:szCs w:val="25"/>
          <w:shd w:val="clear" w:color="auto" w:fill="FFFFFF"/>
          <w:lang w:val="uk-UA"/>
        </w:rPr>
        <w:t xml:space="preserve"> </w:t>
      </w:r>
      <w:proofErr w:type="spellStart"/>
      <w:r w:rsidR="0080579C" w:rsidRPr="00DC0822">
        <w:rPr>
          <w:rFonts w:ascii="ProbaPro" w:hAnsi="ProbaPro"/>
          <w:sz w:val="25"/>
          <w:szCs w:val="25"/>
          <w:shd w:val="clear" w:color="auto" w:fill="FFFFFF"/>
          <w:lang w:val="uk-UA"/>
        </w:rPr>
        <w:t>Звєздової</w:t>
      </w:r>
      <w:proofErr w:type="spellEnd"/>
      <w:r w:rsidR="0080579C" w:rsidRPr="00DC0822">
        <w:rPr>
          <w:rFonts w:ascii="ProbaPro" w:hAnsi="ProbaPro"/>
          <w:sz w:val="25"/>
          <w:szCs w:val="25"/>
          <w:shd w:val="clear" w:color="auto" w:fill="FFFFFF"/>
          <w:lang w:val="uk-UA"/>
        </w:rPr>
        <w:t xml:space="preserve"> Наталії Сергіївни </w:t>
      </w:r>
      <w:r w:rsidRPr="00DC0822">
        <w:rPr>
          <w:rFonts w:ascii="ProbaPro" w:hAnsi="ProbaPro"/>
          <w:sz w:val="25"/>
          <w:szCs w:val="25"/>
          <w:shd w:val="clear" w:color="auto" w:fill="FFFFFF"/>
          <w:lang w:val="uk-UA"/>
        </w:rPr>
        <w:t>займаній посаді,</w:t>
      </w:r>
    </w:p>
    <w:p w14:paraId="25EB5CBF" w14:textId="77777777" w:rsidR="00C67EDC" w:rsidRPr="00DC0822" w:rsidRDefault="00C67EDC" w:rsidP="00C67EDC">
      <w:pPr>
        <w:autoSpaceDE w:val="0"/>
        <w:autoSpaceDN w:val="0"/>
        <w:adjustRightInd w:val="0"/>
        <w:spacing w:after="0" w:line="240" w:lineRule="auto"/>
        <w:jc w:val="both"/>
        <w:rPr>
          <w:rFonts w:ascii="ProbaPro" w:hAnsi="ProbaPro"/>
          <w:color w:val="000000"/>
          <w:sz w:val="25"/>
          <w:szCs w:val="25"/>
          <w:shd w:val="clear" w:color="auto" w:fill="FFFFFF"/>
          <w:lang w:val="uk-UA"/>
        </w:rPr>
      </w:pPr>
    </w:p>
    <w:p w14:paraId="5151DCFC" w14:textId="77777777" w:rsidR="00F649D8" w:rsidRPr="00DC0822" w:rsidRDefault="00F649D8" w:rsidP="00F649D8">
      <w:pPr>
        <w:autoSpaceDE w:val="0"/>
        <w:autoSpaceDN w:val="0"/>
        <w:adjustRightInd w:val="0"/>
        <w:spacing w:after="0" w:line="240" w:lineRule="auto"/>
        <w:ind w:firstLine="709"/>
        <w:jc w:val="center"/>
        <w:rPr>
          <w:rFonts w:ascii="Times New Roman" w:hAnsi="Times New Roman" w:cs="Times New Roman"/>
          <w:bCs/>
          <w:sz w:val="25"/>
          <w:szCs w:val="25"/>
          <w:lang w:val="uk-UA"/>
        </w:rPr>
      </w:pPr>
      <w:r w:rsidRPr="00DC0822">
        <w:rPr>
          <w:rFonts w:ascii="Times New Roman" w:hAnsi="Times New Roman" w:cs="Times New Roman"/>
          <w:bCs/>
          <w:sz w:val="25"/>
          <w:szCs w:val="25"/>
          <w:lang w:val="uk-UA"/>
        </w:rPr>
        <w:t>встановила:</w:t>
      </w:r>
    </w:p>
    <w:p w14:paraId="4C9781F8" w14:textId="77777777" w:rsidR="00F649D8" w:rsidRPr="00DC0822" w:rsidRDefault="00F649D8" w:rsidP="00F649D8">
      <w:pPr>
        <w:autoSpaceDE w:val="0"/>
        <w:autoSpaceDN w:val="0"/>
        <w:adjustRightInd w:val="0"/>
        <w:spacing w:after="0" w:line="240" w:lineRule="auto"/>
        <w:ind w:firstLine="709"/>
        <w:jc w:val="center"/>
        <w:rPr>
          <w:rFonts w:ascii="Times New Roman" w:hAnsi="Times New Roman" w:cs="Times New Roman"/>
          <w:bCs/>
          <w:sz w:val="25"/>
          <w:szCs w:val="25"/>
          <w:lang w:val="uk-UA"/>
        </w:rPr>
      </w:pPr>
    </w:p>
    <w:p w14:paraId="38FDAEC5" w14:textId="77777777" w:rsidR="00B23C54" w:rsidRPr="00DC0822" w:rsidRDefault="00B23C54" w:rsidP="00ED0F12">
      <w:pPr>
        <w:autoSpaceDE w:val="0"/>
        <w:autoSpaceDN w:val="0"/>
        <w:adjustRightInd w:val="0"/>
        <w:spacing w:after="0" w:line="240" w:lineRule="auto"/>
        <w:ind w:firstLine="709"/>
        <w:jc w:val="both"/>
        <w:rPr>
          <w:rFonts w:ascii="Times New Roman" w:hAnsi="Times New Roman" w:cs="Times New Roman"/>
          <w:b/>
          <w:bCs/>
          <w:sz w:val="25"/>
          <w:szCs w:val="25"/>
          <w:lang w:val="uk-UA"/>
        </w:rPr>
      </w:pPr>
      <w:r w:rsidRPr="00DC0822">
        <w:rPr>
          <w:rFonts w:ascii="Times New Roman" w:hAnsi="Times New Roman" w:cs="Times New Roman"/>
          <w:b/>
          <w:bCs/>
          <w:sz w:val="25"/>
          <w:szCs w:val="25"/>
          <w:lang w:val="uk-UA"/>
        </w:rPr>
        <w:t>Інформація про кар’єру судді та проходження кваліфікаційного оцінювання.</w:t>
      </w:r>
    </w:p>
    <w:p w14:paraId="7B88B518" w14:textId="28FBD081" w:rsidR="00ED0F12" w:rsidRPr="00DC0822" w:rsidRDefault="00ED0F12" w:rsidP="00ED0F1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Указом</w:t>
      </w:r>
      <w:r w:rsidRPr="009A6585">
        <w:rPr>
          <w:rFonts w:ascii="Times New Roman" w:hAnsi="Times New Roman" w:cs="Times New Roman"/>
          <w:bCs/>
          <w:sz w:val="72"/>
          <w:szCs w:val="72"/>
          <w:lang w:val="uk-UA"/>
        </w:rPr>
        <w:t xml:space="preserve"> </w:t>
      </w:r>
      <w:r w:rsidRPr="00DC0822">
        <w:rPr>
          <w:rFonts w:ascii="Times New Roman" w:hAnsi="Times New Roman" w:cs="Times New Roman"/>
          <w:bCs/>
          <w:sz w:val="25"/>
          <w:szCs w:val="25"/>
          <w:lang w:val="uk-UA"/>
        </w:rPr>
        <w:t>Президента</w:t>
      </w:r>
      <w:r w:rsidRPr="009A6585">
        <w:rPr>
          <w:rFonts w:ascii="Times New Roman" w:hAnsi="Times New Roman" w:cs="Times New Roman"/>
          <w:bCs/>
          <w:sz w:val="72"/>
          <w:szCs w:val="72"/>
          <w:lang w:val="uk-UA"/>
        </w:rPr>
        <w:t xml:space="preserve"> </w:t>
      </w:r>
      <w:r w:rsidRPr="00DC0822">
        <w:rPr>
          <w:rFonts w:ascii="Times New Roman" w:hAnsi="Times New Roman" w:cs="Times New Roman"/>
          <w:bCs/>
          <w:sz w:val="25"/>
          <w:szCs w:val="25"/>
          <w:lang w:val="uk-UA"/>
        </w:rPr>
        <w:t>України</w:t>
      </w:r>
      <w:r w:rsidRPr="009A6585">
        <w:rPr>
          <w:rFonts w:ascii="Times New Roman" w:hAnsi="Times New Roman" w:cs="Times New Roman"/>
          <w:bCs/>
          <w:sz w:val="72"/>
          <w:szCs w:val="72"/>
          <w:lang w:val="uk-UA"/>
        </w:rPr>
        <w:t xml:space="preserve"> </w:t>
      </w:r>
      <w:r w:rsidR="00D552B3" w:rsidRPr="00DC0822">
        <w:rPr>
          <w:rFonts w:ascii="Times New Roman" w:hAnsi="Times New Roman" w:cs="Times New Roman"/>
          <w:bCs/>
          <w:sz w:val="25"/>
          <w:szCs w:val="25"/>
          <w:lang w:val="uk-UA"/>
        </w:rPr>
        <w:t>від</w:t>
      </w:r>
      <w:r w:rsidR="00D552B3" w:rsidRPr="009A6585">
        <w:rPr>
          <w:rFonts w:ascii="Times New Roman" w:hAnsi="Times New Roman" w:cs="Times New Roman"/>
          <w:bCs/>
          <w:sz w:val="72"/>
          <w:szCs w:val="72"/>
          <w:lang w:val="uk-UA"/>
        </w:rPr>
        <w:t xml:space="preserve"> </w:t>
      </w:r>
      <w:r w:rsidR="00D552B3" w:rsidRPr="00DC0822">
        <w:rPr>
          <w:rFonts w:ascii="Times New Roman" w:hAnsi="Times New Roman" w:cs="Times New Roman"/>
          <w:bCs/>
          <w:sz w:val="25"/>
          <w:szCs w:val="25"/>
          <w:lang w:val="uk-UA"/>
        </w:rPr>
        <w:t>18</w:t>
      </w:r>
      <w:r w:rsidR="00D552B3" w:rsidRPr="009A6585">
        <w:rPr>
          <w:rFonts w:ascii="Times New Roman" w:hAnsi="Times New Roman" w:cs="Times New Roman"/>
          <w:bCs/>
          <w:sz w:val="72"/>
          <w:szCs w:val="72"/>
          <w:lang w:val="uk-UA"/>
        </w:rPr>
        <w:t xml:space="preserve"> </w:t>
      </w:r>
      <w:r w:rsidR="00D552B3" w:rsidRPr="00DC0822">
        <w:rPr>
          <w:rFonts w:ascii="Times New Roman" w:hAnsi="Times New Roman" w:cs="Times New Roman"/>
          <w:bCs/>
          <w:sz w:val="25"/>
          <w:szCs w:val="25"/>
          <w:lang w:val="uk-UA"/>
        </w:rPr>
        <w:t>жовтня</w:t>
      </w:r>
      <w:r w:rsidR="00D552B3" w:rsidRPr="009A6585">
        <w:rPr>
          <w:rFonts w:ascii="Times New Roman" w:hAnsi="Times New Roman" w:cs="Times New Roman"/>
          <w:bCs/>
          <w:sz w:val="72"/>
          <w:szCs w:val="72"/>
          <w:lang w:val="uk-UA"/>
        </w:rPr>
        <w:t xml:space="preserve"> </w:t>
      </w:r>
      <w:r w:rsidRPr="00DC0822">
        <w:rPr>
          <w:rFonts w:ascii="Times New Roman" w:hAnsi="Times New Roman" w:cs="Times New Roman"/>
          <w:bCs/>
          <w:sz w:val="25"/>
          <w:szCs w:val="25"/>
          <w:lang w:val="uk-UA"/>
        </w:rPr>
        <w:t>2013</w:t>
      </w:r>
      <w:r w:rsidR="00D552B3" w:rsidRPr="009A6585">
        <w:rPr>
          <w:rFonts w:ascii="Times New Roman" w:hAnsi="Times New Roman" w:cs="Times New Roman"/>
          <w:bCs/>
          <w:sz w:val="72"/>
          <w:szCs w:val="72"/>
          <w:lang w:val="uk-UA"/>
        </w:rPr>
        <w:t xml:space="preserve"> </w:t>
      </w:r>
      <w:r w:rsidR="00D552B3" w:rsidRPr="00DC0822">
        <w:rPr>
          <w:rFonts w:ascii="Times New Roman" w:hAnsi="Times New Roman" w:cs="Times New Roman"/>
          <w:bCs/>
          <w:sz w:val="25"/>
          <w:szCs w:val="25"/>
          <w:lang w:val="uk-UA"/>
        </w:rPr>
        <w:t>року</w:t>
      </w:r>
      <w:r w:rsidRPr="009A6585">
        <w:rPr>
          <w:rFonts w:ascii="Times New Roman" w:hAnsi="Times New Roman" w:cs="Times New Roman"/>
          <w:bCs/>
          <w:sz w:val="72"/>
          <w:szCs w:val="72"/>
          <w:lang w:val="uk-UA"/>
        </w:rPr>
        <w:t xml:space="preserve"> </w:t>
      </w:r>
      <w:r w:rsidRPr="00DC0822">
        <w:rPr>
          <w:rFonts w:ascii="Times New Roman" w:hAnsi="Times New Roman" w:cs="Times New Roman"/>
          <w:bCs/>
          <w:sz w:val="25"/>
          <w:szCs w:val="25"/>
          <w:lang w:val="uk-UA"/>
        </w:rPr>
        <w:t>№</w:t>
      </w:r>
      <w:r w:rsidRPr="009A6585">
        <w:rPr>
          <w:rFonts w:ascii="Times New Roman" w:hAnsi="Times New Roman" w:cs="Times New Roman"/>
          <w:bCs/>
          <w:sz w:val="72"/>
          <w:szCs w:val="72"/>
          <w:lang w:val="uk-UA"/>
        </w:rPr>
        <w:t xml:space="preserve"> </w:t>
      </w:r>
      <w:r w:rsidRPr="00DC0822">
        <w:rPr>
          <w:rFonts w:ascii="Times New Roman" w:hAnsi="Times New Roman" w:cs="Times New Roman"/>
          <w:bCs/>
          <w:sz w:val="25"/>
          <w:szCs w:val="25"/>
          <w:lang w:val="uk-UA"/>
        </w:rPr>
        <w:t>571/2013</w:t>
      </w:r>
      <w:r w:rsidRPr="009A6585">
        <w:rPr>
          <w:rFonts w:ascii="Times New Roman" w:hAnsi="Times New Roman" w:cs="Times New Roman"/>
          <w:bCs/>
          <w:sz w:val="72"/>
          <w:szCs w:val="72"/>
          <w:lang w:val="uk-UA"/>
        </w:rPr>
        <w:t xml:space="preserve"> </w:t>
      </w:r>
      <w:proofErr w:type="spellStart"/>
      <w:r w:rsidR="008C0BE7">
        <w:rPr>
          <w:rFonts w:ascii="Times New Roman" w:hAnsi="Times New Roman" w:cs="Times New Roman"/>
          <w:bCs/>
          <w:sz w:val="25"/>
          <w:szCs w:val="25"/>
          <w:lang w:val="uk-UA"/>
        </w:rPr>
        <w:t>Звєздову</w:t>
      </w:r>
      <w:proofErr w:type="spellEnd"/>
      <w:r w:rsidR="008C0BE7">
        <w:rPr>
          <w:rFonts w:ascii="Times New Roman" w:hAnsi="Times New Roman" w:cs="Times New Roman"/>
          <w:bCs/>
          <w:sz w:val="25"/>
          <w:szCs w:val="25"/>
          <w:lang w:val="uk-UA"/>
        </w:rPr>
        <w:t xml:space="preserve"> (</w:t>
      </w:r>
      <w:r w:rsidRPr="00DC0822">
        <w:rPr>
          <w:rFonts w:ascii="Times New Roman" w:hAnsi="Times New Roman" w:cs="Times New Roman"/>
          <w:bCs/>
          <w:sz w:val="25"/>
          <w:szCs w:val="25"/>
          <w:lang w:val="uk-UA"/>
        </w:rPr>
        <w:t>Гриценко</w:t>
      </w:r>
      <w:r w:rsidR="008C0BE7">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xml:space="preserve"> Наталію Сергіївну призначено строком на п’ять років на посаду судді Приморського районного суду Запорізької області.</w:t>
      </w:r>
    </w:p>
    <w:p w14:paraId="5B29623A" w14:textId="4FDD72CF" w:rsidR="00ED0F12" w:rsidRPr="00DC0822" w:rsidRDefault="00ED0F12" w:rsidP="00ED0F1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Указ</w:t>
      </w:r>
      <w:r w:rsidR="00D552B3" w:rsidRPr="00DC0822">
        <w:rPr>
          <w:rFonts w:ascii="Times New Roman" w:hAnsi="Times New Roman" w:cs="Times New Roman"/>
          <w:bCs/>
          <w:sz w:val="25"/>
          <w:szCs w:val="25"/>
          <w:lang w:val="uk-UA"/>
        </w:rPr>
        <w:t xml:space="preserve">ом Президента України від 26 вересня </w:t>
      </w:r>
      <w:r w:rsidRPr="00DC0822">
        <w:rPr>
          <w:rFonts w:ascii="Times New Roman" w:hAnsi="Times New Roman" w:cs="Times New Roman"/>
          <w:bCs/>
          <w:sz w:val="25"/>
          <w:szCs w:val="25"/>
          <w:lang w:val="uk-UA"/>
        </w:rPr>
        <w:t>2015</w:t>
      </w:r>
      <w:r w:rsidR="00D552B3" w:rsidRPr="00DC0822">
        <w:rPr>
          <w:rFonts w:ascii="Times New Roman" w:hAnsi="Times New Roman" w:cs="Times New Roman"/>
          <w:bCs/>
          <w:sz w:val="25"/>
          <w:szCs w:val="25"/>
          <w:lang w:val="uk-UA"/>
        </w:rPr>
        <w:t xml:space="preserve"> року</w:t>
      </w:r>
      <w:r w:rsidRPr="00DC0822">
        <w:rPr>
          <w:rFonts w:ascii="Times New Roman" w:hAnsi="Times New Roman" w:cs="Times New Roman"/>
          <w:bCs/>
          <w:sz w:val="25"/>
          <w:szCs w:val="25"/>
          <w:lang w:val="uk-UA"/>
        </w:rPr>
        <w:t xml:space="preserve"> №</w:t>
      </w:r>
      <w:r w:rsidR="008C0BE7">
        <w:rPr>
          <w:rFonts w:ascii="Times New Roman" w:hAnsi="Times New Roman" w:cs="Times New Roman"/>
          <w:bCs/>
          <w:sz w:val="25"/>
          <w:szCs w:val="25"/>
          <w:lang w:val="uk-UA"/>
        </w:rPr>
        <w:t xml:space="preserve"> </w:t>
      </w:r>
      <w:r w:rsidRPr="00DC0822">
        <w:rPr>
          <w:rFonts w:ascii="Times New Roman" w:hAnsi="Times New Roman" w:cs="Times New Roman"/>
          <w:bCs/>
          <w:sz w:val="25"/>
          <w:szCs w:val="25"/>
          <w:lang w:val="uk-UA"/>
        </w:rPr>
        <w:t xml:space="preserve">564/2015 суддю Приморського районного суду Запорізької області </w:t>
      </w:r>
      <w:proofErr w:type="spellStart"/>
      <w:r w:rsidRPr="00DC0822">
        <w:rPr>
          <w:rFonts w:ascii="Times New Roman" w:hAnsi="Times New Roman" w:cs="Times New Roman"/>
          <w:bCs/>
          <w:sz w:val="25"/>
          <w:szCs w:val="25"/>
          <w:lang w:val="uk-UA"/>
        </w:rPr>
        <w:t>Звєздову</w:t>
      </w:r>
      <w:proofErr w:type="spellEnd"/>
      <w:r w:rsidRPr="00DC0822">
        <w:rPr>
          <w:rFonts w:ascii="Times New Roman" w:hAnsi="Times New Roman" w:cs="Times New Roman"/>
          <w:bCs/>
          <w:sz w:val="25"/>
          <w:szCs w:val="25"/>
          <w:lang w:val="uk-UA"/>
        </w:rPr>
        <w:t xml:space="preserve"> Н</w:t>
      </w:r>
      <w:r w:rsidR="00377E99" w:rsidRPr="00DC0822">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С</w:t>
      </w:r>
      <w:r w:rsidR="00377E99" w:rsidRPr="00DC0822">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xml:space="preserve"> переведено </w:t>
      </w:r>
      <w:r w:rsidR="008C0BE7">
        <w:rPr>
          <w:rFonts w:ascii="Times New Roman" w:hAnsi="Times New Roman" w:cs="Times New Roman"/>
          <w:bCs/>
          <w:sz w:val="25"/>
          <w:szCs w:val="25"/>
          <w:lang w:val="uk-UA"/>
        </w:rPr>
        <w:t>в</w:t>
      </w:r>
      <w:r w:rsidRPr="00DC0822">
        <w:rPr>
          <w:rFonts w:ascii="Times New Roman" w:hAnsi="Times New Roman" w:cs="Times New Roman"/>
          <w:bCs/>
          <w:sz w:val="25"/>
          <w:szCs w:val="25"/>
          <w:lang w:val="uk-UA"/>
        </w:rPr>
        <w:t xml:space="preserve"> межах п’ятирічного строку на роботу на посаді судді Шевченківського районного суду міста Запоріжжя.</w:t>
      </w:r>
    </w:p>
    <w:p w14:paraId="2044323C" w14:textId="0747A7A8" w:rsidR="00ED0F12" w:rsidRPr="00DC0822" w:rsidRDefault="00ED0F12" w:rsidP="00ED0F1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Указ</w:t>
      </w:r>
      <w:r w:rsidR="00D552B3" w:rsidRPr="00DC0822">
        <w:rPr>
          <w:rFonts w:ascii="Times New Roman" w:hAnsi="Times New Roman" w:cs="Times New Roman"/>
          <w:bCs/>
          <w:sz w:val="25"/>
          <w:szCs w:val="25"/>
          <w:lang w:val="uk-UA"/>
        </w:rPr>
        <w:t xml:space="preserve">ом Президента України від 08 лютого </w:t>
      </w:r>
      <w:r w:rsidRPr="00DC0822">
        <w:rPr>
          <w:rFonts w:ascii="Times New Roman" w:hAnsi="Times New Roman" w:cs="Times New Roman"/>
          <w:bCs/>
          <w:sz w:val="25"/>
          <w:szCs w:val="25"/>
          <w:lang w:val="uk-UA"/>
        </w:rPr>
        <w:t>2022</w:t>
      </w:r>
      <w:r w:rsidR="00D552B3" w:rsidRPr="00DC0822">
        <w:rPr>
          <w:rFonts w:ascii="Times New Roman" w:hAnsi="Times New Roman" w:cs="Times New Roman"/>
          <w:bCs/>
          <w:sz w:val="25"/>
          <w:szCs w:val="25"/>
          <w:lang w:val="uk-UA"/>
        </w:rPr>
        <w:t xml:space="preserve"> року</w:t>
      </w:r>
      <w:r w:rsidRPr="00DC0822">
        <w:rPr>
          <w:rFonts w:ascii="Times New Roman" w:hAnsi="Times New Roman" w:cs="Times New Roman"/>
          <w:bCs/>
          <w:sz w:val="25"/>
          <w:szCs w:val="25"/>
          <w:lang w:val="uk-UA"/>
        </w:rPr>
        <w:t xml:space="preserve"> №</w:t>
      </w:r>
      <w:r w:rsidR="008C0BE7">
        <w:rPr>
          <w:rFonts w:ascii="Times New Roman" w:hAnsi="Times New Roman" w:cs="Times New Roman"/>
          <w:bCs/>
          <w:sz w:val="25"/>
          <w:szCs w:val="25"/>
          <w:lang w:val="uk-UA"/>
        </w:rPr>
        <w:t xml:space="preserve"> </w:t>
      </w:r>
      <w:r w:rsidRPr="00DC0822">
        <w:rPr>
          <w:rFonts w:ascii="Times New Roman" w:hAnsi="Times New Roman" w:cs="Times New Roman"/>
          <w:bCs/>
          <w:sz w:val="25"/>
          <w:szCs w:val="25"/>
          <w:lang w:val="uk-UA"/>
        </w:rPr>
        <w:t xml:space="preserve">42/2022 </w:t>
      </w:r>
      <w:proofErr w:type="spellStart"/>
      <w:r w:rsidRPr="00DC0822">
        <w:rPr>
          <w:rFonts w:ascii="Times New Roman" w:hAnsi="Times New Roman" w:cs="Times New Roman"/>
          <w:bCs/>
          <w:sz w:val="25"/>
          <w:szCs w:val="25"/>
          <w:lang w:val="uk-UA"/>
        </w:rPr>
        <w:t>Звєздову</w:t>
      </w:r>
      <w:proofErr w:type="spellEnd"/>
      <w:r w:rsidRPr="00DC0822">
        <w:rPr>
          <w:rFonts w:ascii="Times New Roman" w:hAnsi="Times New Roman" w:cs="Times New Roman"/>
          <w:bCs/>
          <w:sz w:val="25"/>
          <w:szCs w:val="25"/>
          <w:lang w:val="uk-UA"/>
        </w:rPr>
        <w:t xml:space="preserve"> Н</w:t>
      </w:r>
      <w:r w:rsidR="00377E99" w:rsidRPr="00DC0822">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С</w:t>
      </w:r>
      <w:r w:rsidR="00377E99" w:rsidRPr="00DC0822">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xml:space="preserve"> призначено на посаду судді Шевченківського районного суду міста Запоріжжя.</w:t>
      </w:r>
    </w:p>
    <w:p w14:paraId="6E8ABE8D" w14:textId="14F3262F" w:rsidR="00ED0F12" w:rsidRPr="00DC0822" w:rsidRDefault="00ED0F12" w:rsidP="00ED0F1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Рішенням</w:t>
      </w:r>
      <w:r w:rsidRPr="009A6585">
        <w:rPr>
          <w:rFonts w:ascii="Times New Roman" w:hAnsi="Times New Roman" w:cs="Times New Roman"/>
          <w:bCs/>
          <w:sz w:val="36"/>
          <w:szCs w:val="36"/>
          <w:lang w:val="uk-UA"/>
        </w:rPr>
        <w:t xml:space="preserve"> </w:t>
      </w:r>
      <w:r w:rsidR="00A534DC" w:rsidRPr="00DC0822">
        <w:rPr>
          <w:rFonts w:ascii="Times New Roman" w:hAnsi="Times New Roman" w:cs="Times New Roman"/>
          <w:bCs/>
          <w:sz w:val="25"/>
          <w:szCs w:val="25"/>
          <w:lang w:val="uk-UA"/>
        </w:rPr>
        <w:t>Вищої</w:t>
      </w:r>
      <w:r w:rsidR="00A534DC" w:rsidRPr="009A6585">
        <w:rPr>
          <w:rFonts w:ascii="Times New Roman" w:hAnsi="Times New Roman" w:cs="Times New Roman"/>
          <w:bCs/>
          <w:sz w:val="36"/>
          <w:szCs w:val="36"/>
          <w:lang w:val="uk-UA"/>
        </w:rPr>
        <w:t xml:space="preserve"> </w:t>
      </w:r>
      <w:r w:rsidR="00A534DC" w:rsidRPr="00DC0822">
        <w:rPr>
          <w:rFonts w:ascii="Times New Roman" w:hAnsi="Times New Roman" w:cs="Times New Roman"/>
          <w:bCs/>
          <w:sz w:val="25"/>
          <w:szCs w:val="25"/>
          <w:lang w:val="uk-UA"/>
        </w:rPr>
        <w:t>кваліфікаційної</w:t>
      </w:r>
      <w:r w:rsidR="00A534DC" w:rsidRPr="009A6585">
        <w:rPr>
          <w:rFonts w:ascii="Times New Roman" w:hAnsi="Times New Roman" w:cs="Times New Roman"/>
          <w:bCs/>
          <w:sz w:val="36"/>
          <w:szCs w:val="36"/>
          <w:lang w:val="uk-UA"/>
        </w:rPr>
        <w:t xml:space="preserve"> </w:t>
      </w:r>
      <w:r w:rsidR="00A534DC" w:rsidRPr="00DC0822">
        <w:rPr>
          <w:rFonts w:ascii="Times New Roman" w:hAnsi="Times New Roman" w:cs="Times New Roman"/>
          <w:bCs/>
          <w:sz w:val="25"/>
          <w:szCs w:val="25"/>
          <w:lang w:val="uk-UA"/>
        </w:rPr>
        <w:t>комісії</w:t>
      </w:r>
      <w:r w:rsidR="00A534DC" w:rsidRPr="009A6585">
        <w:rPr>
          <w:rFonts w:ascii="Times New Roman" w:hAnsi="Times New Roman" w:cs="Times New Roman"/>
          <w:bCs/>
          <w:sz w:val="36"/>
          <w:szCs w:val="36"/>
          <w:lang w:val="uk-UA"/>
        </w:rPr>
        <w:t xml:space="preserve"> </w:t>
      </w:r>
      <w:r w:rsidR="00A534DC" w:rsidRPr="00DC0822">
        <w:rPr>
          <w:rFonts w:ascii="Times New Roman" w:hAnsi="Times New Roman" w:cs="Times New Roman"/>
          <w:bCs/>
          <w:sz w:val="25"/>
          <w:szCs w:val="25"/>
          <w:lang w:val="uk-UA"/>
        </w:rPr>
        <w:t>суддів</w:t>
      </w:r>
      <w:r w:rsidR="00A534DC" w:rsidRPr="009A6585">
        <w:rPr>
          <w:rFonts w:ascii="Times New Roman" w:hAnsi="Times New Roman" w:cs="Times New Roman"/>
          <w:bCs/>
          <w:sz w:val="36"/>
          <w:szCs w:val="36"/>
          <w:lang w:val="uk-UA"/>
        </w:rPr>
        <w:t xml:space="preserve"> </w:t>
      </w:r>
      <w:r w:rsidR="00A534DC" w:rsidRPr="00DC0822">
        <w:rPr>
          <w:rFonts w:ascii="Times New Roman" w:hAnsi="Times New Roman" w:cs="Times New Roman"/>
          <w:bCs/>
          <w:sz w:val="25"/>
          <w:szCs w:val="25"/>
          <w:lang w:val="uk-UA"/>
        </w:rPr>
        <w:t>України</w:t>
      </w:r>
      <w:r w:rsidR="00A534DC" w:rsidRPr="009A6585">
        <w:rPr>
          <w:rFonts w:ascii="Times New Roman" w:hAnsi="Times New Roman" w:cs="Times New Roman"/>
          <w:bCs/>
          <w:sz w:val="36"/>
          <w:szCs w:val="36"/>
          <w:lang w:val="uk-UA"/>
        </w:rPr>
        <w:t xml:space="preserve"> </w:t>
      </w:r>
      <w:r w:rsidR="00D552B3" w:rsidRPr="00DC0822">
        <w:rPr>
          <w:rFonts w:ascii="Times New Roman" w:hAnsi="Times New Roman" w:cs="Times New Roman"/>
          <w:bCs/>
          <w:sz w:val="25"/>
          <w:szCs w:val="25"/>
          <w:lang w:val="uk-UA"/>
        </w:rPr>
        <w:t>від</w:t>
      </w:r>
      <w:r w:rsidR="00D552B3" w:rsidRPr="009A6585">
        <w:rPr>
          <w:rFonts w:ascii="Times New Roman" w:hAnsi="Times New Roman" w:cs="Times New Roman"/>
          <w:bCs/>
          <w:sz w:val="36"/>
          <w:szCs w:val="36"/>
          <w:lang w:val="uk-UA"/>
        </w:rPr>
        <w:t xml:space="preserve"> </w:t>
      </w:r>
      <w:r w:rsidR="00D552B3" w:rsidRPr="00DC0822">
        <w:rPr>
          <w:rFonts w:ascii="Times New Roman" w:hAnsi="Times New Roman" w:cs="Times New Roman"/>
          <w:bCs/>
          <w:sz w:val="25"/>
          <w:szCs w:val="25"/>
          <w:lang w:val="uk-UA"/>
        </w:rPr>
        <w:t>01</w:t>
      </w:r>
      <w:r w:rsidR="00D552B3" w:rsidRPr="009A6585">
        <w:rPr>
          <w:rFonts w:ascii="Times New Roman" w:hAnsi="Times New Roman" w:cs="Times New Roman"/>
          <w:bCs/>
          <w:sz w:val="36"/>
          <w:szCs w:val="36"/>
          <w:lang w:val="uk-UA"/>
        </w:rPr>
        <w:t xml:space="preserve"> </w:t>
      </w:r>
      <w:r w:rsidR="00D552B3" w:rsidRPr="00DC0822">
        <w:rPr>
          <w:rFonts w:ascii="Times New Roman" w:hAnsi="Times New Roman" w:cs="Times New Roman"/>
          <w:bCs/>
          <w:sz w:val="25"/>
          <w:szCs w:val="25"/>
          <w:lang w:val="uk-UA"/>
        </w:rPr>
        <w:t>лютого</w:t>
      </w:r>
      <w:r w:rsidR="00D552B3" w:rsidRPr="009A6585">
        <w:rPr>
          <w:rFonts w:ascii="Times New Roman" w:hAnsi="Times New Roman" w:cs="Times New Roman"/>
          <w:bCs/>
          <w:sz w:val="36"/>
          <w:szCs w:val="36"/>
          <w:lang w:val="uk-UA"/>
        </w:rPr>
        <w:t xml:space="preserve"> </w:t>
      </w:r>
      <w:r w:rsidRPr="00DC0822">
        <w:rPr>
          <w:rFonts w:ascii="Times New Roman" w:hAnsi="Times New Roman" w:cs="Times New Roman"/>
          <w:bCs/>
          <w:sz w:val="25"/>
          <w:szCs w:val="25"/>
          <w:lang w:val="uk-UA"/>
        </w:rPr>
        <w:t>2018</w:t>
      </w:r>
      <w:r w:rsidR="00D552B3" w:rsidRPr="009A6585">
        <w:rPr>
          <w:rFonts w:ascii="Times New Roman" w:hAnsi="Times New Roman" w:cs="Times New Roman"/>
          <w:bCs/>
          <w:sz w:val="36"/>
          <w:szCs w:val="36"/>
          <w:lang w:val="uk-UA"/>
        </w:rPr>
        <w:t xml:space="preserve"> </w:t>
      </w:r>
      <w:r w:rsidR="00D552B3" w:rsidRPr="00DC0822">
        <w:rPr>
          <w:rFonts w:ascii="Times New Roman" w:hAnsi="Times New Roman" w:cs="Times New Roman"/>
          <w:bCs/>
          <w:sz w:val="25"/>
          <w:szCs w:val="25"/>
          <w:lang w:val="uk-UA"/>
        </w:rPr>
        <w:t>року</w:t>
      </w:r>
      <w:r w:rsidRPr="009A6585">
        <w:rPr>
          <w:rFonts w:ascii="Times New Roman" w:hAnsi="Times New Roman" w:cs="Times New Roman"/>
          <w:bCs/>
          <w:sz w:val="36"/>
          <w:szCs w:val="36"/>
          <w:lang w:val="uk-UA"/>
        </w:rPr>
        <w:t xml:space="preserve"> </w:t>
      </w:r>
      <w:r w:rsidRPr="00DC0822">
        <w:rPr>
          <w:rFonts w:ascii="Times New Roman" w:hAnsi="Times New Roman" w:cs="Times New Roman"/>
          <w:bCs/>
          <w:sz w:val="25"/>
          <w:szCs w:val="25"/>
          <w:lang w:val="uk-UA"/>
        </w:rPr>
        <w:t xml:space="preserve">№ 8/зп-18 призначено кваліфікаційне оцінювання суддів місцевих та апеляційних судів на відповідність займаній посаді, зокрема судді Шевченківського районного суду міста Запоріжжя </w:t>
      </w:r>
      <w:proofErr w:type="spellStart"/>
      <w:r w:rsidRPr="00DC0822">
        <w:rPr>
          <w:rFonts w:ascii="Times New Roman" w:hAnsi="Times New Roman" w:cs="Times New Roman"/>
          <w:bCs/>
          <w:sz w:val="25"/>
          <w:szCs w:val="25"/>
          <w:lang w:val="uk-UA"/>
        </w:rPr>
        <w:t>Звєздової</w:t>
      </w:r>
      <w:proofErr w:type="spellEnd"/>
      <w:r w:rsidRPr="00DC0822">
        <w:rPr>
          <w:rFonts w:ascii="Times New Roman" w:hAnsi="Times New Roman" w:cs="Times New Roman"/>
          <w:bCs/>
          <w:sz w:val="25"/>
          <w:szCs w:val="25"/>
          <w:lang w:val="uk-UA"/>
        </w:rPr>
        <w:t xml:space="preserve"> Н.С.</w:t>
      </w:r>
    </w:p>
    <w:p w14:paraId="7F912ED0" w14:textId="3531516D" w:rsidR="00EF16DD" w:rsidRPr="00DC0822" w:rsidRDefault="00EF16DD" w:rsidP="00ED0F12">
      <w:pPr>
        <w:autoSpaceDE w:val="0"/>
        <w:autoSpaceDN w:val="0"/>
        <w:adjustRightInd w:val="0"/>
        <w:spacing w:after="0" w:line="240" w:lineRule="auto"/>
        <w:ind w:firstLine="709"/>
        <w:jc w:val="both"/>
        <w:rPr>
          <w:rFonts w:ascii="Times New Roman" w:hAnsi="Times New Roman" w:cs="Times New Roman"/>
          <w:bCs/>
          <w:sz w:val="25"/>
          <w:szCs w:val="25"/>
          <w:lang w:val="uk-UA"/>
        </w:rPr>
      </w:pPr>
      <w:proofErr w:type="spellStart"/>
      <w:r w:rsidRPr="00DC0822">
        <w:rPr>
          <w:rFonts w:ascii="Times New Roman" w:hAnsi="Times New Roman" w:cs="Times New Roman"/>
          <w:bCs/>
          <w:sz w:val="25"/>
          <w:szCs w:val="25"/>
          <w:lang w:val="uk-UA"/>
        </w:rPr>
        <w:t>Звєздова</w:t>
      </w:r>
      <w:proofErr w:type="spellEnd"/>
      <w:r w:rsidRPr="00DC0822">
        <w:rPr>
          <w:rFonts w:ascii="Times New Roman" w:hAnsi="Times New Roman" w:cs="Times New Roman"/>
          <w:bCs/>
          <w:sz w:val="25"/>
          <w:szCs w:val="25"/>
          <w:lang w:val="uk-UA"/>
        </w:rPr>
        <w:t xml:space="preserve"> Н.С. склала анонімне письмове тестування, за результатами якого набрала 85,5</w:t>
      </w:r>
      <w:r w:rsidRPr="009A6585">
        <w:rPr>
          <w:rFonts w:ascii="Times New Roman" w:hAnsi="Times New Roman" w:cs="Times New Roman"/>
          <w:bCs/>
          <w:sz w:val="44"/>
          <w:szCs w:val="44"/>
          <w:lang w:val="uk-UA"/>
        </w:rPr>
        <w:t xml:space="preserve"> </w:t>
      </w:r>
      <w:r w:rsidRPr="00DC0822">
        <w:rPr>
          <w:rFonts w:ascii="Times New Roman" w:hAnsi="Times New Roman" w:cs="Times New Roman"/>
          <w:bCs/>
          <w:sz w:val="25"/>
          <w:szCs w:val="25"/>
          <w:lang w:val="uk-UA"/>
        </w:rPr>
        <w:t>бала.</w:t>
      </w:r>
      <w:r w:rsidRPr="009A6585">
        <w:rPr>
          <w:rFonts w:ascii="Times New Roman" w:hAnsi="Times New Roman" w:cs="Times New Roman"/>
          <w:bCs/>
          <w:sz w:val="44"/>
          <w:szCs w:val="44"/>
          <w:lang w:val="uk-UA"/>
        </w:rPr>
        <w:t xml:space="preserve"> </w:t>
      </w:r>
      <w:r w:rsidRPr="00DC0822">
        <w:rPr>
          <w:rFonts w:ascii="Times New Roman" w:hAnsi="Times New Roman" w:cs="Times New Roman"/>
          <w:bCs/>
          <w:sz w:val="25"/>
          <w:szCs w:val="25"/>
          <w:lang w:val="uk-UA"/>
        </w:rPr>
        <w:t>За</w:t>
      </w:r>
      <w:r w:rsidRPr="009A6585">
        <w:rPr>
          <w:rFonts w:ascii="Times New Roman" w:hAnsi="Times New Roman" w:cs="Times New Roman"/>
          <w:bCs/>
          <w:sz w:val="44"/>
          <w:szCs w:val="44"/>
          <w:lang w:val="uk-UA"/>
        </w:rPr>
        <w:t xml:space="preserve"> </w:t>
      </w:r>
      <w:r w:rsidRPr="00DC0822">
        <w:rPr>
          <w:rFonts w:ascii="Times New Roman" w:hAnsi="Times New Roman" w:cs="Times New Roman"/>
          <w:bCs/>
          <w:sz w:val="25"/>
          <w:szCs w:val="25"/>
          <w:lang w:val="uk-UA"/>
        </w:rPr>
        <w:t>результатами</w:t>
      </w:r>
      <w:r w:rsidRPr="009A6585">
        <w:rPr>
          <w:rFonts w:ascii="Times New Roman" w:hAnsi="Times New Roman" w:cs="Times New Roman"/>
          <w:bCs/>
          <w:sz w:val="44"/>
          <w:szCs w:val="44"/>
          <w:lang w:val="uk-UA"/>
        </w:rPr>
        <w:t xml:space="preserve"> </w:t>
      </w:r>
      <w:r w:rsidRPr="00DC0822">
        <w:rPr>
          <w:rFonts w:ascii="Times New Roman" w:hAnsi="Times New Roman" w:cs="Times New Roman"/>
          <w:bCs/>
          <w:sz w:val="25"/>
          <w:szCs w:val="25"/>
          <w:lang w:val="uk-UA"/>
        </w:rPr>
        <w:t>виконаного</w:t>
      </w:r>
      <w:r w:rsidRPr="009A6585">
        <w:rPr>
          <w:rFonts w:ascii="Times New Roman" w:hAnsi="Times New Roman" w:cs="Times New Roman"/>
          <w:bCs/>
          <w:sz w:val="44"/>
          <w:szCs w:val="44"/>
          <w:lang w:val="uk-UA"/>
        </w:rPr>
        <w:t xml:space="preserve"> </w:t>
      </w:r>
      <w:r w:rsidRPr="00DC0822">
        <w:rPr>
          <w:rFonts w:ascii="Times New Roman" w:hAnsi="Times New Roman" w:cs="Times New Roman"/>
          <w:bCs/>
          <w:sz w:val="25"/>
          <w:szCs w:val="25"/>
          <w:lang w:val="uk-UA"/>
        </w:rPr>
        <w:t>практичного</w:t>
      </w:r>
      <w:r w:rsidRPr="009A6585">
        <w:rPr>
          <w:rFonts w:ascii="Times New Roman" w:hAnsi="Times New Roman" w:cs="Times New Roman"/>
          <w:bCs/>
          <w:sz w:val="44"/>
          <w:szCs w:val="44"/>
          <w:lang w:val="uk-UA"/>
        </w:rPr>
        <w:t xml:space="preserve"> </w:t>
      </w:r>
      <w:r w:rsidRPr="00DC0822">
        <w:rPr>
          <w:rFonts w:ascii="Times New Roman" w:hAnsi="Times New Roman" w:cs="Times New Roman"/>
          <w:bCs/>
          <w:sz w:val="25"/>
          <w:szCs w:val="25"/>
          <w:lang w:val="uk-UA"/>
        </w:rPr>
        <w:t>завдання</w:t>
      </w:r>
      <w:r w:rsidRPr="009A6585">
        <w:rPr>
          <w:rFonts w:ascii="Times New Roman" w:hAnsi="Times New Roman" w:cs="Times New Roman"/>
          <w:bCs/>
          <w:sz w:val="44"/>
          <w:szCs w:val="44"/>
          <w:lang w:val="uk-UA"/>
        </w:rPr>
        <w:t xml:space="preserve"> </w:t>
      </w:r>
      <w:proofErr w:type="spellStart"/>
      <w:r w:rsidRPr="00DC0822">
        <w:rPr>
          <w:rFonts w:ascii="Times New Roman" w:hAnsi="Times New Roman" w:cs="Times New Roman"/>
          <w:bCs/>
          <w:sz w:val="25"/>
          <w:szCs w:val="25"/>
          <w:lang w:val="uk-UA"/>
        </w:rPr>
        <w:t>Звєздова</w:t>
      </w:r>
      <w:proofErr w:type="spellEnd"/>
      <w:r w:rsidRPr="009A6585">
        <w:rPr>
          <w:rFonts w:ascii="Times New Roman" w:hAnsi="Times New Roman" w:cs="Times New Roman"/>
          <w:bCs/>
          <w:sz w:val="44"/>
          <w:szCs w:val="44"/>
          <w:lang w:val="uk-UA"/>
        </w:rPr>
        <w:t xml:space="preserve"> </w:t>
      </w:r>
      <w:r w:rsidRPr="00DC0822">
        <w:rPr>
          <w:rFonts w:ascii="Times New Roman" w:hAnsi="Times New Roman" w:cs="Times New Roman"/>
          <w:bCs/>
          <w:sz w:val="25"/>
          <w:szCs w:val="25"/>
          <w:lang w:val="uk-UA"/>
        </w:rPr>
        <w:t>Н.С.</w:t>
      </w:r>
      <w:r w:rsidRPr="009A6585">
        <w:rPr>
          <w:rFonts w:ascii="Times New Roman" w:hAnsi="Times New Roman" w:cs="Times New Roman"/>
          <w:bCs/>
          <w:sz w:val="44"/>
          <w:szCs w:val="44"/>
          <w:lang w:val="uk-UA"/>
        </w:rPr>
        <w:t xml:space="preserve"> </w:t>
      </w:r>
      <w:r w:rsidRPr="00DC0822">
        <w:rPr>
          <w:rFonts w:ascii="Times New Roman" w:hAnsi="Times New Roman" w:cs="Times New Roman"/>
          <w:bCs/>
          <w:sz w:val="25"/>
          <w:szCs w:val="25"/>
          <w:lang w:val="uk-UA"/>
        </w:rPr>
        <w:t>набрала</w:t>
      </w:r>
      <w:r w:rsidRPr="009A6585">
        <w:rPr>
          <w:rFonts w:ascii="Times New Roman" w:hAnsi="Times New Roman" w:cs="Times New Roman"/>
          <w:bCs/>
          <w:sz w:val="44"/>
          <w:szCs w:val="44"/>
          <w:lang w:val="uk-UA"/>
        </w:rPr>
        <w:t xml:space="preserve"> </w:t>
      </w:r>
      <w:r w:rsidRPr="00DC0822">
        <w:rPr>
          <w:rFonts w:ascii="Times New Roman" w:hAnsi="Times New Roman" w:cs="Times New Roman"/>
          <w:bCs/>
          <w:sz w:val="25"/>
          <w:szCs w:val="25"/>
          <w:lang w:val="uk-UA"/>
        </w:rPr>
        <w:t>68,5 бала. На етапі складення іспиту суддя загалом набрала 154 бали.</w:t>
      </w:r>
    </w:p>
    <w:p w14:paraId="04AF11BA" w14:textId="75B07DFE" w:rsidR="00EF16DD" w:rsidRPr="00DC0822" w:rsidRDefault="008C0BE7" w:rsidP="00377E99">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Також</w:t>
      </w:r>
      <w:r w:rsidR="00377E99" w:rsidRPr="00DC0822">
        <w:rPr>
          <w:rFonts w:ascii="Times New Roman" w:hAnsi="Times New Roman" w:cs="Times New Roman"/>
          <w:bCs/>
          <w:sz w:val="25"/>
          <w:szCs w:val="25"/>
          <w:lang w:val="uk-UA"/>
        </w:rPr>
        <w:t xml:space="preserve"> </w:t>
      </w:r>
      <w:proofErr w:type="spellStart"/>
      <w:r w:rsidR="00EF16DD" w:rsidRPr="00DC0822">
        <w:rPr>
          <w:rFonts w:ascii="Times New Roman" w:hAnsi="Times New Roman" w:cs="Times New Roman"/>
          <w:bCs/>
          <w:sz w:val="25"/>
          <w:szCs w:val="25"/>
          <w:lang w:val="uk-UA"/>
        </w:rPr>
        <w:t>Звєздова</w:t>
      </w:r>
      <w:proofErr w:type="spellEnd"/>
      <w:r w:rsidR="00EF16DD" w:rsidRPr="00DC0822">
        <w:rPr>
          <w:rFonts w:ascii="Times New Roman" w:hAnsi="Times New Roman" w:cs="Times New Roman"/>
          <w:bCs/>
          <w:sz w:val="25"/>
          <w:szCs w:val="25"/>
          <w:lang w:val="uk-UA"/>
        </w:rPr>
        <w:t xml:space="preserve"> Н.С.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5EA4F579" w14:textId="0EDE67F2" w:rsidR="00ED0F12" w:rsidRPr="00DC0822" w:rsidRDefault="00ED0F12" w:rsidP="00ED0F1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Рішенням </w:t>
      </w:r>
      <w:r w:rsidR="00A534DC" w:rsidRPr="00DC0822">
        <w:rPr>
          <w:rFonts w:ascii="Times New Roman" w:hAnsi="Times New Roman" w:cs="Times New Roman"/>
          <w:bCs/>
          <w:sz w:val="25"/>
          <w:szCs w:val="25"/>
          <w:lang w:val="uk-UA"/>
        </w:rPr>
        <w:t>Комісії</w:t>
      </w:r>
      <w:r w:rsidR="00D552B3" w:rsidRPr="00DC0822">
        <w:rPr>
          <w:rFonts w:ascii="Times New Roman" w:hAnsi="Times New Roman" w:cs="Times New Roman"/>
          <w:bCs/>
          <w:sz w:val="25"/>
          <w:szCs w:val="25"/>
          <w:lang w:val="uk-UA"/>
        </w:rPr>
        <w:t xml:space="preserve"> від 20 червня </w:t>
      </w:r>
      <w:r w:rsidRPr="00DC0822">
        <w:rPr>
          <w:rFonts w:ascii="Times New Roman" w:hAnsi="Times New Roman" w:cs="Times New Roman"/>
          <w:bCs/>
          <w:sz w:val="25"/>
          <w:szCs w:val="25"/>
          <w:lang w:val="uk-UA"/>
        </w:rPr>
        <w:t>2018</w:t>
      </w:r>
      <w:r w:rsidR="00D552B3" w:rsidRPr="00DC0822">
        <w:rPr>
          <w:rFonts w:ascii="Times New Roman" w:hAnsi="Times New Roman" w:cs="Times New Roman"/>
          <w:bCs/>
          <w:sz w:val="25"/>
          <w:szCs w:val="25"/>
          <w:lang w:val="uk-UA"/>
        </w:rPr>
        <w:t xml:space="preserve"> року</w:t>
      </w:r>
      <w:r w:rsidRPr="00DC0822">
        <w:rPr>
          <w:rFonts w:ascii="Times New Roman" w:hAnsi="Times New Roman" w:cs="Times New Roman"/>
          <w:bCs/>
          <w:sz w:val="25"/>
          <w:szCs w:val="25"/>
          <w:lang w:val="uk-UA"/>
        </w:rPr>
        <w:t xml:space="preserve"> №</w:t>
      </w:r>
      <w:r w:rsidR="008C0BE7">
        <w:rPr>
          <w:rFonts w:ascii="Times New Roman" w:hAnsi="Times New Roman" w:cs="Times New Roman"/>
          <w:bCs/>
          <w:sz w:val="25"/>
          <w:szCs w:val="25"/>
          <w:lang w:val="uk-UA"/>
        </w:rPr>
        <w:t xml:space="preserve"> </w:t>
      </w:r>
      <w:r w:rsidRPr="00DC0822">
        <w:rPr>
          <w:rFonts w:ascii="Times New Roman" w:hAnsi="Times New Roman" w:cs="Times New Roman"/>
          <w:bCs/>
          <w:sz w:val="25"/>
          <w:szCs w:val="25"/>
          <w:lang w:val="uk-UA"/>
        </w:rPr>
        <w:t>149/зп-18</w:t>
      </w:r>
      <w:r w:rsidR="00377E99" w:rsidRPr="00DC0822">
        <w:rPr>
          <w:rFonts w:ascii="Times New Roman" w:hAnsi="Times New Roman" w:cs="Times New Roman"/>
          <w:bCs/>
          <w:sz w:val="25"/>
          <w:szCs w:val="25"/>
          <w:lang w:val="uk-UA"/>
        </w:rPr>
        <w:t xml:space="preserve"> суддю </w:t>
      </w:r>
      <w:proofErr w:type="spellStart"/>
      <w:r w:rsidR="00377E99" w:rsidRPr="00DC0822">
        <w:rPr>
          <w:rFonts w:ascii="Times New Roman" w:hAnsi="Times New Roman" w:cs="Times New Roman"/>
          <w:bCs/>
          <w:sz w:val="25"/>
          <w:szCs w:val="25"/>
          <w:lang w:val="uk-UA"/>
        </w:rPr>
        <w:t>Звєздову</w:t>
      </w:r>
      <w:proofErr w:type="spellEnd"/>
      <w:r w:rsidR="00377E99" w:rsidRPr="00DC0822">
        <w:rPr>
          <w:rFonts w:ascii="Times New Roman" w:hAnsi="Times New Roman" w:cs="Times New Roman"/>
          <w:bCs/>
          <w:sz w:val="25"/>
          <w:szCs w:val="25"/>
          <w:lang w:val="uk-UA"/>
        </w:rPr>
        <w:t xml:space="preserve"> Н.С. </w:t>
      </w:r>
      <w:r w:rsidRPr="00DC0822">
        <w:rPr>
          <w:rFonts w:ascii="Times New Roman" w:hAnsi="Times New Roman" w:cs="Times New Roman"/>
          <w:bCs/>
          <w:sz w:val="25"/>
          <w:szCs w:val="25"/>
          <w:lang w:val="uk-UA"/>
        </w:rPr>
        <w:t>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r w:rsidR="00377E99" w:rsidRPr="00DC0822">
        <w:rPr>
          <w:rFonts w:ascii="Times New Roman" w:hAnsi="Times New Roman" w:cs="Times New Roman"/>
          <w:bCs/>
          <w:sz w:val="25"/>
          <w:szCs w:val="25"/>
          <w:lang w:val="uk-UA"/>
        </w:rPr>
        <w:t>.</w:t>
      </w:r>
    </w:p>
    <w:p w14:paraId="23DF5F15" w14:textId="79DD151D" w:rsidR="00CA1BCA" w:rsidRPr="00DC0822" w:rsidRDefault="00CA1BCA" w:rsidP="00CA1BCA">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lastRenderedPageBreak/>
        <w:t xml:space="preserve">Громадською радою доброчесності </w:t>
      </w:r>
      <w:r w:rsidR="00377E99" w:rsidRPr="00DC0822">
        <w:rPr>
          <w:rFonts w:ascii="Times New Roman" w:hAnsi="Times New Roman" w:cs="Times New Roman"/>
          <w:bCs/>
          <w:sz w:val="25"/>
          <w:szCs w:val="25"/>
          <w:lang w:val="uk-UA"/>
        </w:rPr>
        <w:t xml:space="preserve">(далі – ГРД) </w:t>
      </w:r>
      <w:r w:rsidRPr="00DC0822">
        <w:rPr>
          <w:rFonts w:ascii="Times New Roman" w:hAnsi="Times New Roman" w:cs="Times New Roman"/>
          <w:bCs/>
          <w:sz w:val="25"/>
          <w:szCs w:val="25"/>
          <w:lang w:val="uk-UA"/>
        </w:rPr>
        <w:t>14 жовтня 2019 року затверджен</w:t>
      </w:r>
      <w:r w:rsidR="008C0BE7">
        <w:rPr>
          <w:rFonts w:ascii="Times New Roman" w:hAnsi="Times New Roman" w:cs="Times New Roman"/>
          <w:bCs/>
          <w:sz w:val="25"/>
          <w:szCs w:val="25"/>
          <w:lang w:val="uk-UA"/>
        </w:rPr>
        <w:t>о</w:t>
      </w:r>
      <w:r w:rsidRPr="00DC0822">
        <w:rPr>
          <w:rFonts w:ascii="Times New Roman" w:hAnsi="Times New Roman" w:cs="Times New Roman"/>
          <w:bCs/>
          <w:sz w:val="25"/>
          <w:szCs w:val="25"/>
          <w:lang w:val="uk-UA"/>
        </w:rPr>
        <w:t xml:space="preserve"> висновок про невідповідність судді Шевченківського районного суду міста Запоріжжя </w:t>
      </w:r>
      <w:proofErr w:type="spellStart"/>
      <w:r w:rsidRPr="00DC0822">
        <w:rPr>
          <w:rFonts w:ascii="Times New Roman" w:hAnsi="Times New Roman" w:cs="Times New Roman"/>
          <w:bCs/>
          <w:sz w:val="25"/>
          <w:szCs w:val="25"/>
          <w:lang w:val="uk-UA"/>
        </w:rPr>
        <w:t>Звєздової</w:t>
      </w:r>
      <w:proofErr w:type="spellEnd"/>
      <w:r w:rsidRPr="00DC0822">
        <w:rPr>
          <w:rFonts w:ascii="Times New Roman" w:hAnsi="Times New Roman" w:cs="Times New Roman"/>
          <w:bCs/>
          <w:sz w:val="25"/>
          <w:szCs w:val="25"/>
          <w:lang w:val="uk-UA"/>
        </w:rPr>
        <w:t xml:space="preserve"> Н.С. критеріям доброчесності та професійної етики.</w:t>
      </w:r>
    </w:p>
    <w:p w14:paraId="4B4F6240" w14:textId="4E725A06" w:rsidR="00CA1BCA" w:rsidRPr="00DC0822" w:rsidRDefault="00CA1BCA" w:rsidP="00CA1BCA">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Рішенням Комісії у складі колегії від 15 жовтня 2019 року № 1019/ко-19 визначено, що суддя Шевченківського районного суду міста Запоріжжя </w:t>
      </w:r>
      <w:proofErr w:type="spellStart"/>
      <w:r w:rsidRPr="00DC0822">
        <w:rPr>
          <w:rFonts w:ascii="Times New Roman" w:hAnsi="Times New Roman" w:cs="Times New Roman"/>
          <w:bCs/>
          <w:sz w:val="25"/>
          <w:szCs w:val="25"/>
          <w:lang w:val="uk-UA"/>
        </w:rPr>
        <w:t>Звєздова</w:t>
      </w:r>
      <w:proofErr w:type="spellEnd"/>
      <w:r w:rsidRPr="00DC0822">
        <w:rPr>
          <w:rFonts w:ascii="Times New Roman" w:hAnsi="Times New Roman" w:cs="Times New Roman"/>
          <w:bCs/>
          <w:sz w:val="25"/>
          <w:szCs w:val="25"/>
          <w:lang w:val="uk-UA"/>
        </w:rPr>
        <w:t xml:space="preserve"> Н</w:t>
      </w:r>
      <w:r w:rsidR="00377E99" w:rsidRPr="00DC0822">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С</w:t>
      </w:r>
      <w:r w:rsidR="00377E99" w:rsidRPr="00DC0822">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xml:space="preserve"> за результатами кваліфікаційного оцінювання суддів місцевих та апеляційних судів на відповідність займаній посаді набрала 729 балів</w:t>
      </w:r>
      <w:r w:rsidR="008C0BE7">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xml:space="preserve"> визнано суддю Шевченківського районного суду міста Запоріжжя </w:t>
      </w:r>
      <w:proofErr w:type="spellStart"/>
      <w:r w:rsidRPr="00DC0822">
        <w:rPr>
          <w:rFonts w:ascii="Times New Roman" w:hAnsi="Times New Roman" w:cs="Times New Roman"/>
          <w:bCs/>
          <w:sz w:val="25"/>
          <w:szCs w:val="25"/>
          <w:lang w:val="uk-UA"/>
        </w:rPr>
        <w:t>Звєздову</w:t>
      </w:r>
      <w:proofErr w:type="spellEnd"/>
      <w:r w:rsidRPr="00DC0822">
        <w:rPr>
          <w:rFonts w:ascii="Times New Roman" w:hAnsi="Times New Roman" w:cs="Times New Roman"/>
          <w:bCs/>
          <w:sz w:val="25"/>
          <w:szCs w:val="25"/>
          <w:lang w:val="uk-UA"/>
        </w:rPr>
        <w:t xml:space="preserve"> </w:t>
      </w:r>
      <w:r w:rsidR="00377E99" w:rsidRPr="00DC0822">
        <w:rPr>
          <w:rFonts w:ascii="Times New Roman" w:hAnsi="Times New Roman" w:cs="Times New Roman"/>
          <w:bCs/>
          <w:sz w:val="25"/>
          <w:szCs w:val="25"/>
          <w:lang w:val="uk-UA"/>
        </w:rPr>
        <w:t xml:space="preserve">Н.С. </w:t>
      </w:r>
      <w:r w:rsidRPr="00DC0822">
        <w:rPr>
          <w:rFonts w:ascii="Times New Roman" w:hAnsi="Times New Roman" w:cs="Times New Roman"/>
          <w:bCs/>
          <w:sz w:val="25"/>
          <w:szCs w:val="25"/>
          <w:lang w:val="uk-UA"/>
        </w:rPr>
        <w:t>такою, що відповідає займаній посаді.</w:t>
      </w:r>
    </w:p>
    <w:p w14:paraId="42611979" w14:textId="0CA491C1" w:rsidR="0048462B" w:rsidRPr="00DC0822" w:rsidRDefault="008C0BE7" w:rsidP="0048462B">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У</w:t>
      </w:r>
      <w:r w:rsidR="0048462B" w:rsidRPr="00DC0822">
        <w:rPr>
          <w:rFonts w:ascii="Times New Roman" w:hAnsi="Times New Roman" w:cs="Times New Roman"/>
          <w:bCs/>
          <w:sz w:val="25"/>
          <w:szCs w:val="25"/>
          <w:lang w:val="uk-UA"/>
        </w:rPr>
        <w:t xml:space="preserve"> резолютивній частині цього рішення визначено, що воно набирає чинності відповідно до абзацу третього підпункту 4.10.5 пункту 4.10 розділу IV Регламенту Вищої кваліфікаційної комісії суддів України.</w:t>
      </w:r>
    </w:p>
    <w:p w14:paraId="66D6EA31" w14:textId="6FA912FB" w:rsidR="00323CE2" w:rsidRPr="00DC0822" w:rsidRDefault="00323CE2" w:rsidP="0048462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Відповідно до підпункту 4.10.</w:t>
      </w:r>
      <w:r w:rsidR="00956A2A" w:rsidRPr="00DC0822">
        <w:rPr>
          <w:rFonts w:ascii="Times New Roman" w:hAnsi="Times New Roman" w:cs="Times New Roman"/>
          <w:bCs/>
          <w:sz w:val="25"/>
          <w:szCs w:val="25"/>
          <w:lang w:val="uk-UA"/>
        </w:rPr>
        <w:t>5</w:t>
      </w:r>
      <w:r w:rsidRPr="00DC0822">
        <w:rPr>
          <w:rFonts w:ascii="Times New Roman" w:hAnsi="Times New Roman" w:cs="Times New Roman"/>
          <w:bCs/>
          <w:sz w:val="25"/>
          <w:szCs w:val="25"/>
          <w:lang w:val="uk-UA"/>
        </w:rPr>
        <w:t xml:space="preserve"> пункту 4.10 розділу IV Регламенту Вищої кваліфікаційної комісії суддів України, затвердженого рішенням Комісії від 13 жовтня 2016</w:t>
      </w:r>
      <w:r w:rsidRPr="009A6585">
        <w:rPr>
          <w:rFonts w:ascii="Times New Roman" w:hAnsi="Times New Roman" w:cs="Times New Roman"/>
          <w:bCs/>
          <w:sz w:val="40"/>
          <w:szCs w:val="40"/>
          <w:lang w:val="uk-UA"/>
        </w:rPr>
        <w:t xml:space="preserve"> </w:t>
      </w:r>
      <w:r w:rsidRPr="00DC0822">
        <w:rPr>
          <w:rFonts w:ascii="Times New Roman" w:hAnsi="Times New Roman" w:cs="Times New Roman"/>
          <w:bCs/>
          <w:sz w:val="25"/>
          <w:szCs w:val="25"/>
          <w:lang w:val="uk-UA"/>
        </w:rPr>
        <w:t>року</w:t>
      </w:r>
      <w:r w:rsidRPr="009A6585">
        <w:rPr>
          <w:rFonts w:ascii="Times New Roman" w:hAnsi="Times New Roman" w:cs="Times New Roman"/>
          <w:bCs/>
          <w:sz w:val="40"/>
          <w:szCs w:val="40"/>
          <w:lang w:val="uk-UA"/>
        </w:rPr>
        <w:t xml:space="preserve"> </w:t>
      </w:r>
      <w:r w:rsidRPr="00DC0822">
        <w:rPr>
          <w:rFonts w:ascii="Times New Roman" w:hAnsi="Times New Roman" w:cs="Times New Roman"/>
          <w:bCs/>
          <w:sz w:val="25"/>
          <w:szCs w:val="25"/>
          <w:lang w:val="uk-UA"/>
        </w:rPr>
        <w:t>№</w:t>
      </w:r>
      <w:r w:rsidRPr="009A6585">
        <w:rPr>
          <w:rFonts w:ascii="Times New Roman" w:hAnsi="Times New Roman" w:cs="Times New Roman"/>
          <w:bCs/>
          <w:sz w:val="40"/>
          <w:szCs w:val="40"/>
          <w:lang w:val="uk-UA"/>
        </w:rPr>
        <w:t xml:space="preserve"> </w:t>
      </w:r>
      <w:r w:rsidRPr="00DC0822">
        <w:rPr>
          <w:rFonts w:ascii="Times New Roman" w:hAnsi="Times New Roman" w:cs="Times New Roman"/>
          <w:bCs/>
          <w:sz w:val="25"/>
          <w:szCs w:val="25"/>
          <w:lang w:val="uk-UA"/>
        </w:rPr>
        <w:t>81/зп-16</w:t>
      </w:r>
      <w:r w:rsidRPr="009A6585">
        <w:rPr>
          <w:rFonts w:ascii="Times New Roman" w:hAnsi="Times New Roman" w:cs="Times New Roman"/>
          <w:bCs/>
          <w:sz w:val="40"/>
          <w:szCs w:val="40"/>
          <w:lang w:val="uk-UA"/>
        </w:rPr>
        <w:t xml:space="preserve"> </w:t>
      </w:r>
      <w:r w:rsidRPr="00DC0822">
        <w:rPr>
          <w:rFonts w:ascii="Times New Roman" w:hAnsi="Times New Roman" w:cs="Times New Roman"/>
          <w:bCs/>
          <w:sz w:val="25"/>
          <w:szCs w:val="25"/>
          <w:lang w:val="uk-UA"/>
        </w:rPr>
        <w:t>(</w:t>
      </w:r>
      <w:r w:rsidR="008C0BE7">
        <w:rPr>
          <w:rFonts w:ascii="Times New Roman" w:hAnsi="Times New Roman" w:cs="Times New Roman"/>
          <w:bCs/>
          <w:sz w:val="25"/>
          <w:szCs w:val="25"/>
          <w:lang w:val="uk-UA"/>
        </w:rPr>
        <w:t>у</w:t>
      </w:r>
      <w:r w:rsidRPr="009A6585">
        <w:rPr>
          <w:rFonts w:ascii="Times New Roman" w:hAnsi="Times New Roman" w:cs="Times New Roman"/>
          <w:bCs/>
          <w:sz w:val="40"/>
          <w:szCs w:val="40"/>
          <w:lang w:val="uk-UA"/>
        </w:rPr>
        <w:t xml:space="preserve"> </w:t>
      </w:r>
      <w:r w:rsidRPr="00DC0822">
        <w:rPr>
          <w:rFonts w:ascii="Times New Roman" w:hAnsi="Times New Roman" w:cs="Times New Roman"/>
          <w:bCs/>
          <w:sz w:val="25"/>
          <w:szCs w:val="25"/>
          <w:lang w:val="uk-UA"/>
        </w:rPr>
        <w:t>редакції,</w:t>
      </w:r>
      <w:r w:rsidRPr="009A6585">
        <w:rPr>
          <w:rFonts w:ascii="Times New Roman" w:hAnsi="Times New Roman" w:cs="Times New Roman"/>
          <w:bCs/>
          <w:sz w:val="40"/>
          <w:szCs w:val="40"/>
          <w:lang w:val="uk-UA"/>
        </w:rPr>
        <w:t xml:space="preserve"> </w:t>
      </w:r>
      <w:r w:rsidRPr="00DC0822">
        <w:rPr>
          <w:rFonts w:ascii="Times New Roman" w:hAnsi="Times New Roman" w:cs="Times New Roman"/>
          <w:bCs/>
          <w:sz w:val="25"/>
          <w:szCs w:val="25"/>
          <w:lang w:val="uk-UA"/>
        </w:rPr>
        <w:t>чинній</w:t>
      </w:r>
      <w:r w:rsidRPr="009A6585">
        <w:rPr>
          <w:rFonts w:ascii="Times New Roman" w:hAnsi="Times New Roman" w:cs="Times New Roman"/>
          <w:bCs/>
          <w:sz w:val="40"/>
          <w:szCs w:val="40"/>
          <w:lang w:val="uk-UA"/>
        </w:rPr>
        <w:t xml:space="preserve"> </w:t>
      </w:r>
      <w:r w:rsidRPr="00DC0822">
        <w:rPr>
          <w:rFonts w:ascii="Times New Roman" w:hAnsi="Times New Roman" w:cs="Times New Roman"/>
          <w:bCs/>
          <w:sz w:val="25"/>
          <w:szCs w:val="25"/>
          <w:lang w:val="uk-UA"/>
        </w:rPr>
        <w:t>на</w:t>
      </w:r>
      <w:r w:rsidRPr="009A6585">
        <w:rPr>
          <w:rFonts w:ascii="Times New Roman" w:hAnsi="Times New Roman" w:cs="Times New Roman"/>
          <w:bCs/>
          <w:sz w:val="40"/>
          <w:szCs w:val="40"/>
          <w:lang w:val="uk-UA"/>
        </w:rPr>
        <w:t xml:space="preserve"> </w:t>
      </w:r>
      <w:r w:rsidRPr="00DC0822">
        <w:rPr>
          <w:rFonts w:ascii="Times New Roman" w:hAnsi="Times New Roman" w:cs="Times New Roman"/>
          <w:bCs/>
          <w:sz w:val="25"/>
          <w:szCs w:val="25"/>
          <w:lang w:val="uk-UA"/>
        </w:rPr>
        <w:t>час</w:t>
      </w:r>
      <w:r w:rsidRPr="009A6585">
        <w:rPr>
          <w:rFonts w:ascii="Times New Roman" w:hAnsi="Times New Roman" w:cs="Times New Roman"/>
          <w:bCs/>
          <w:sz w:val="40"/>
          <w:szCs w:val="40"/>
          <w:lang w:val="uk-UA"/>
        </w:rPr>
        <w:t xml:space="preserve"> </w:t>
      </w:r>
      <w:r w:rsidRPr="00DC0822">
        <w:rPr>
          <w:rFonts w:ascii="Times New Roman" w:hAnsi="Times New Roman" w:cs="Times New Roman"/>
          <w:bCs/>
          <w:sz w:val="25"/>
          <w:szCs w:val="25"/>
          <w:lang w:val="uk-UA"/>
        </w:rPr>
        <w:t>прийняття</w:t>
      </w:r>
      <w:r w:rsidRPr="009A6585">
        <w:rPr>
          <w:rFonts w:ascii="Times New Roman" w:hAnsi="Times New Roman" w:cs="Times New Roman"/>
          <w:bCs/>
          <w:sz w:val="40"/>
          <w:szCs w:val="40"/>
          <w:lang w:val="uk-UA"/>
        </w:rPr>
        <w:t xml:space="preserve"> </w:t>
      </w:r>
      <w:r w:rsidRPr="00DC0822">
        <w:rPr>
          <w:rFonts w:ascii="Times New Roman" w:hAnsi="Times New Roman" w:cs="Times New Roman"/>
          <w:bCs/>
          <w:sz w:val="25"/>
          <w:szCs w:val="25"/>
          <w:lang w:val="uk-UA"/>
        </w:rPr>
        <w:t>рішення</w:t>
      </w:r>
      <w:r w:rsidRPr="009A6585">
        <w:rPr>
          <w:rFonts w:ascii="Times New Roman" w:hAnsi="Times New Roman" w:cs="Times New Roman"/>
          <w:bCs/>
          <w:sz w:val="40"/>
          <w:szCs w:val="40"/>
          <w:lang w:val="uk-UA"/>
        </w:rPr>
        <w:t xml:space="preserve"> </w:t>
      </w:r>
      <w:r w:rsidRPr="00DC0822">
        <w:rPr>
          <w:rFonts w:ascii="Times New Roman" w:hAnsi="Times New Roman" w:cs="Times New Roman"/>
          <w:bCs/>
          <w:sz w:val="25"/>
          <w:szCs w:val="25"/>
          <w:lang w:val="uk-UA"/>
        </w:rPr>
        <w:t>від</w:t>
      </w:r>
      <w:r w:rsidRPr="009A6585">
        <w:rPr>
          <w:rFonts w:ascii="Times New Roman" w:hAnsi="Times New Roman" w:cs="Times New Roman"/>
          <w:bCs/>
          <w:sz w:val="40"/>
          <w:szCs w:val="40"/>
          <w:lang w:val="uk-UA"/>
        </w:rPr>
        <w:t xml:space="preserve"> </w:t>
      </w:r>
      <w:r w:rsidRPr="00AD5938">
        <w:rPr>
          <w:rFonts w:ascii="Times New Roman" w:hAnsi="Times New Roman" w:cs="Times New Roman"/>
          <w:bCs/>
          <w:sz w:val="25"/>
          <w:szCs w:val="25"/>
          <w:lang w:val="uk-UA"/>
        </w:rPr>
        <w:t>15</w:t>
      </w:r>
      <w:r w:rsidRPr="009A6585">
        <w:rPr>
          <w:rFonts w:ascii="Times New Roman" w:hAnsi="Times New Roman" w:cs="Times New Roman"/>
          <w:bCs/>
          <w:sz w:val="40"/>
          <w:szCs w:val="40"/>
          <w:lang w:val="uk-UA"/>
        </w:rPr>
        <w:t xml:space="preserve"> </w:t>
      </w:r>
      <w:r w:rsidRPr="00DC0822">
        <w:rPr>
          <w:rFonts w:ascii="Times New Roman" w:hAnsi="Times New Roman" w:cs="Times New Roman"/>
          <w:bCs/>
          <w:sz w:val="25"/>
          <w:szCs w:val="25"/>
          <w:lang w:val="uk-UA"/>
        </w:rPr>
        <w:t>жовтня</w:t>
      </w:r>
      <w:r w:rsidRPr="009A6585">
        <w:rPr>
          <w:rFonts w:ascii="Times New Roman" w:hAnsi="Times New Roman" w:cs="Times New Roman"/>
          <w:bCs/>
          <w:sz w:val="40"/>
          <w:szCs w:val="40"/>
          <w:lang w:val="uk-UA"/>
        </w:rPr>
        <w:t xml:space="preserve"> </w:t>
      </w:r>
      <w:r w:rsidRPr="00DC0822">
        <w:rPr>
          <w:rFonts w:ascii="Times New Roman" w:hAnsi="Times New Roman" w:cs="Times New Roman"/>
          <w:bCs/>
          <w:sz w:val="25"/>
          <w:szCs w:val="25"/>
          <w:lang w:val="uk-UA"/>
        </w:rPr>
        <w:t>2019 року) у разі ухвалення рішення про підтвердження здатності судді здійснювати правосуддя у відповідному суді за наявності висновку Комісією у складі колегії ухвалюється протокольне рішення про винесення на розгляд Комісії у пленарному складі питання щодо підтримки зазначеного рішення відповідно до вимог абзацу другого частини першої статті 88 Закону</w:t>
      </w:r>
      <w:r w:rsidR="008C0BE7">
        <w:rPr>
          <w:rFonts w:ascii="Times New Roman" w:hAnsi="Times New Roman" w:cs="Times New Roman"/>
          <w:bCs/>
          <w:sz w:val="25"/>
          <w:szCs w:val="25"/>
          <w:lang w:val="uk-UA"/>
        </w:rPr>
        <w:t xml:space="preserve"> України «Про судоустрій і статус суддів» (далі – Закон)</w:t>
      </w:r>
      <w:r w:rsidRPr="00DC0822">
        <w:rPr>
          <w:rFonts w:ascii="Times New Roman" w:hAnsi="Times New Roman" w:cs="Times New Roman"/>
          <w:bCs/>
          <w:sz w:val="25"/>
          <w:szCs w:val="25"/>
          <w:lang w:val="uk-UA"/>
        </w:rPr>
        <w:t>.</w:t>
      </w:r>
    </w:p>
    <w:p w14:paraId="57E62F13" w14:textId="0401B964" w:rsidR="00CA1BCA" w:rsidRPr="00DC0822" w:rsidRDefault="008C0BE7" w:rsidP="00CA1BCA">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У</w:t>
      </w:r>
      <w:r w:rsidR="00377E99" w:rsidRPr="00DC0822">
        <w:rPr>
          <w:rFonts w:ascii="Times New Roman" w:hAnsi="Times New Roman" w:cs="Times New Roman"/>
          <w:bCs/>
          <w:sz w:val="25"/>
          <w:szCs w:val="25"/>
          <w:lang w:val="uk-UA"/>
        </w:rPr>
        <w:t>рахувавши надані суддею пояснення, ГРД р</w:t>
      </w:r>
      <w:r w:rsidR="00CA1BCA" w:rsidRPr="00DC0822">
        <w:rPr>
          <w:rFonts w:ascii="Times New Roman" w:hAnsi="Times New Roman" w:cs="Times New Roman"/>
          <w:bCs/>
          <w:sz w:val="25"/>
          <w:szCs w:val="25"/>
          <w:lang w:val="uk-UA"/>
        </w:rPr>
        <w:t>ішенням від 28</w:t>
      </w:r>
      <w:r w:rsidR="00377E99" w:rsidRPr="00DC0822">
        <w:rPr>
          <w:rFonts w:ascii="Times New Roman" w:hAnsi="Times New Roman" w:cs="Times New Roman"/>
          <w:bCs/>
          <w:sz w:val="25"/>
          <w:szCs w:val="25"/>
          <w:lang w:val="uk-UA"/>
        </w:rPr>
        <w:t xml:space="preserve"> жовтня </w:t>
      </w:r>
      <w:r w:rsidR="00CA1BCA" w:rsidRPr="00DC0822">
        <w:rPr>
          <w:rFonts w:ascii="Times New Roman" w:hAnsi="Times New Roman" w:cs="Times New Roman"/>
          <w:bCs/>
          <w:sz w:val="25"/>
          <w:szCs w:val="25"/>
          <w:lang w:val="uk-UA"/>
        </w:rPr>
        <w:t>2019</w:t>
      </w:r>
      <w:r w:rsidR="00377E99" w:rsidRPr="00DC0822">
        <w:rPr>
          <w:rFonts w:ascii="Times New Roman" w:hAnsi="Times New Roman" w:cs="Times New Roman"/>
          <w:bCs/>
          <w:sz w:val="25"/>
          <w:szCs w:val="25"/>
          <w:lang w:val="uk-UA"/>
        </w:rPr>
        <w:t xml:space="preserve"> року</w:t>
      </w:r>
      <w:r w:rsidR="00CA1BCA" w:rsidRPr="00DC0822">
        <w:rPr>
          <w:rFonts w:ascii="Times New Roman" w:hAnsi="Times New Roman" w:cs="Times New Roman"/>
          <w:bCs/>
          <w:sz w:val="25"/>
          <w:szCs w:val="25"/>
          <w:lang w:val="uk-UA"/>
        </w:rPr>
        <w:t xml:space="preserve"> скас</w:t>
      </w:r>
      <w:r>
        <w:rPr>
          <w:rFonts w:ascii="Times New Roman" w:hAnsi="Times New Roman" w:cs="Times New Roman"/>
          <w:bCs/>
          <w:sz w:val="25"/>
          <w:szCs w:val="25"/>
          <w:lang w:val="uk-UA"/>
        </w:rPr>
        <w:t>овано</w:t>
      </w:r>
      <w:r w:rsidR="00CA1BCA" w:rsidRPr="00DC0822">
        <w:rPr>
          <w:rFonts w:ascii="Times New Roman" w:hAnsi="Times New Roman" w:cs="Times New Roman"/>
          <w:bCs/>
          <w:sz w:val="25"/>
          <w:szCs w:val="25"/>
          <w:lang w:val="uk-UA"/>
        </w:rPr>
        <w:t xml:space="preserve"> висновок від 14</w:t>
      </w:r>
      <w:r w:rsidR="00377E99" w:rsidRPr="00DC0822">
        <w:rPr>
          <w:rFonts w:ascii="Times New Roman" w:hAnsi="Times New Roman" w:cs="Times New Roman"/>
          <w:bCs/>
          <w:sz w:val="25"/>
          <w:szCs w:val="25"/>
          <w:lang w:val="uk-UA"/>
        </w:rPr>
        <w:t xml:space="preserve"> жовтня </w:t>
      </w:r>
      <w:r w:rsidR="00CA1BCA" w:rsidRPr="00DC0822">
        <w:rPr>
          <w:rFonts w:ascii="Times New Roman" w:hAnsi="Times New Roman" w:cs="Times New Roman"/>
          <w:bCs/>
          <w:sz w:val="25"/>
          <w:szCs w:val="25"/>
          <w:lang w:val="uk-UA"/>
        </w:rPr>
        <w:t>2019</w:t>
      </w:r>
      <w:r w:rsidR="00377E99" w:rsidRPr="00DC0822">
        <w:rPr>
          <w:rFonts w:ascii="Times New Roman" w:hAnsi="Times New Roman" w:cs="Times New Roman"/>
          <w:bCs/>
          <w:sz w:val="25"/>
          <w:szCs w:val="25"/>
          <w:lang w:val="uk-UA"/>
        </w:rPr>
        <w:t xml:space="preserve"> року</w:t>
      </w:r>
      <w:r w:rsidR="00CA1BCA" w:rsidRPr="00DC0822">
        <w:rPr>
          <w:rFonts w:ascii="Times New Roman" w:hAnsi="Times New Roman" w:cs="Times New Roman"/>
          <w:bCs/>
          <w:sz w:val="25"/>
          <w:szCs w:val="25"/>
          <w:lang w:val="uk-UA"/>
        </w:rPr>
        <w:t xml:space="preserve"> про невідповідність судді Шевченківського районного суду міста Запоріжжя </w:t>
      </w:r>
      <w:proofErr w:type="spellStart"/>
      <w:r w:rsidR="00CA1BCA" w:rsidRPr="00DC0822">
        <w:rPr>
          <w:rFonts w:ascii="Times New Roman" w:hAnsi="Times New Roman" w:cs="Times New Roman"/>
          <w:bCs/>
          <w:sz w:val="25"/>
          <w:szCs w:val="25"/>
          <w:lang w:val="uk-UA"/>
        </w:rPr>
        <w:t>Звєздової</w:t>
      </w:r>
      <w:proofErr w:type="spellEnd"/>
      <w:r w:rsidR="00CA1BCA" w:rsidRPr="00DC0822">
        <w:rPr>
          <w:rFonts w:ascii="Times New Roman" w:hAnsi="Times New Roman" w:cs="Times New Roman"/>
          <w:bCs/>
          <w:sz w:val="25"/>
          <w:szCs w:val="25"/>
          <w:lang w:val="uk-UA"/>
        </w:rPr>
        <w:t xml:space="preserve"> </w:t>
      </w:r>
      <w:r w:rsidR="00377E99" w:rsidRPr="00DC0822">
        <w:rPr>
          <w:rFonts w:ascii="Times New Roman" w:hAnsi="Times New Roman" w:cs="Times New Roman"/>
          <w:bCs/>
          <w:sz w:val="25"/>
          <w:szCs w:val="25"/>
          <w:lang w:val="uk-UA"/>
        </w:rPr>
        <w:t xml:space="preserve">Н.С. </w:t>
      </w:r>
      <w:r w:rsidR="00CA1BCA" w:rsidRPr="00DC0822">
        <w:rPr>
          <w:rFonts w:ascii="Times New Roman" w:hAnsi="Times New Roman" w:cs="Times New Roman"/>
          <w:bCs/>
          <w:sz w:val="25"/>
          <w:szCs w:val="25"/>
          <w:lang w:val="uk-UA"/>
        </w:rPr>
        <w:t>критеріям доброчесності та професійної етики.</w:t>
      </w:r>
    </w:p>
    <w:p w14:paraId="683E9B55" w14:textId="5ED5C75C" w:rsidR="00EF16DD" w:rsidRPr="00DC0822" w:rsidRDefault="00EF16DD" w:rsidP="00EF16DD">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w:t>
      </w:r>
      <w:r w:rsidR="008C0BE7" w:rsidRPr="00DC0822">
        <w:rPr>
          <w:rFonts w:ascii="Times New Roman" w:hAnsi="Times New Roman" w:cs="Times New Roman"/>
          <w:bCs/>
          <w:sz w:val="25"/>
          <w:szCs w:val="25"/>
          <w:lang w:val="uk-UA"/>
        </w:rPr>
        <w:t xml:space="preserve">від 16 жовтня 2019 року № 193-ІХ </w:t>
      </w:r>
      <w:r w:rsidRPr="00DC0822">
        <w:rPr>
          <w:rFonts w:ascii="Times New Roman" w:hAnsi="Times New Roman" w:cs="Times New Roman"/>
          <w:bCs/>
          <w:sz w:val="25"/>
          <w:szCs w:val="25"/>
          <w:lang w:val="uk-UA"/>
        </w:rPr>
        <w:t>(зак</w:t>
      </w:r>
      <w:r w:rsidR="00DC0822">
        <w:rPr>
          <w:rFonts w:ascii="Times New Roman" w:hAnsi="Times New Roman" w:cs="Times New Roman"/>
          <w:bCs/>
          <w:sz w:val="25"/>
          <w:szCs w:val="25"/>
          <w:lang w:val="uk-UA"/>
        </w:rPr>
        <w:t xml:space="preserve">он набрав чинності 07 листопада </w:t>
      </w:r>
      <w:r w:rsidRPr="00DC0822">
        <w:rPr>
          <w:rFonts w:ascii="Times New Roman" w:hAnsi="Times New Roman" w:cs="Times New Roman"/>
          <w:bCs/>
          <w:sz w:val="25"/>
          <w:szCs w:val="25"/>
          <w:lang w:val="uk-UA"/>
        </w:rPr>
        <w:t>2019 року) повноваження членів Вищої кваліфікаційної комісії суддів України припинено.</w:t>
      </w:r>
    </w:p>
    <w:p w14:paraId="4B7FE722" w14:textId="76427887" w:rsidR="00CA1BCA" w:rsidRPr="00DC0822" w:rsidRDefault="008C0BE7" w:rsidP="00EF16DD">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П</w:t>
      </w:r>
      <w:r w:rsidR="00EF16DD" w:rsidRPr="00DC0822">
        <w:rPr>
          <w:rFonts w:ascii="Times New Roman" w:hAnsi="Times New Roman" w:cs="Times New Roman"/>
          <w:bCs/>
          <w:sz w:val="25"/>
          <w:szCs w:val="25"/>
          <w:lang w:val="uk-UA"/>
        </w:rPr>
        <w:t>овноважний</w:t>
      </w:r>
      <w:r w:rsidR="00EF16DD" w:rsidRPr="009A6585">
        <w:rPr>
          <w:rFonts w:ascii="Times New Roman" w:hAnsi="Times New Roman" w:cs="Times New Roman"/>
          <w:bCs/>
          <w:sz w:val="44"/>
          <w:szCs w:val="44"/>
          <w:lang w:val="uk-UA"/>
        </w:rPr>
        <w:t xml:space="preserve"> </w:t>
      </w:r>
      <w:r w:rsidR="00EF16DD" w:rsidRPr="00DC0822">
        <w:rPr>
          <w:rFonts w:ascii="Times New Roman" w:hAnsi="Times New Roman" w:cs="Times New Roman"/>
          <w:bCs/>
          <w:sz w:val="25"/>
          <w:szCs w:val="25"/>
          <w:lang w:val="uk-UA"/>
        </w:rPr>
        <w:t>склад</w:t>
      </w:r>
      <w:r w:rsidR="00EF16DD" w:rsidRPr="009A6585">
        <w:rPr>
          <w:rFonts w:ascii="Times New Roman" w:hAnsi="Times New Roman" w:cs="Times New Roman"/>
          <w:bCs/>
          <w:sz w:val="44"/>
          <w:szCs w:val="44"/>
          <w:lang w:val="uk-UA"/>
        </w:rPr>
        <w:t xml:space="preserve"> </w:t>
      </w:r>
      <w:r w:rsidR="00EF16DD" w:rsidRPr="00DC0822">
        <w:rPr>
          <w:rFonts w:ascii="Times New Roman" w:hAnsi="Times New Roman" w:cs="Times New Roman"/>
          <w:bCs/>
          <w:sz w:val="25"/>
          <w:szCs w:val="25"/>
          <w:lang w:val="uk-UA"/>
        </w:rPr>
        <w:t>Вищої</w:t>
      </w:r>
      <w:r w:rsidR="00EF16DD" w:rsidRPr="009A6585">
        <w:rPr>
          <w:rFonts w:ascii="Times New Roman" w:hAnsi="Times New Roman" w:cs="Times New Roman"/>
          <w:bCs/>
          <w:sz w:val="44"/>
          <w:szCs w:val="44"/>
          <w:lang w:val="uk-UA"/>
        </w:rPr>
        <w:t xml:space="preserve"> </w:t>
      </w:r>
      <w:r w:rsidR="00EF16DD" w:rsidRPr="00DC0822">
        <w:rPr>
          <w:rFonts w:ascii="Times New Roman" w:hAnsi="Times New Roman" w:cs="Times New Roman"/>
          <w:bCs/>
          <w:sz w:val="25"/>
          <w:szCs w:val="25"/>
          <w:lang w:val="uk-UA"/>
        </w:rPr>
        <w:t>кваліфікаційної</w:t>
      </w:r>
      <w:r w:rsidR="00EF16DD" w:rsidRPr="009A6585">
        <w:rPr>
          <w:rFonts w:ascii="Times New Roman" w:hAnsi="Times New Roman" w:cs="Times New Roman"/>
          <w:bCs/>
          <w:sz w:val="44"/>
          <w:szCs w:val="44"/>
          <w:lang w:val="uk-UA"/>
        </w:rPr>
        <w:t xml:space="preserve"> </w:t>
      </w:r>
      <w:r w:rsidR="00EF16DD" w:rsidRPr="00DC0822">
        <w:rPr>
          <w:rFonts w:ascii="Times New Roman" w:hAnsi="Times New Roman" w:cs="Times New Roman"/>
          <w:bCs/>
          <w:sz w:val="25"/>
          <w:szCs w:val="25"/>
          <w:lang w:val="uk-UA"/>
        </w:rPr>
        <w:t>комісії</w:t>
      </w:r>
      <w:r w:rsidR="00EF16DD" w:rsidRPr="009A6585">
        <w:rPr>
          <w:rFonts w:ascii="Times New Roman" w:hAnsi="Times New Roman" w:cs="Times New Roman"/>
          <w:bCs/>
          <w:sz w:val="44"/>
          <w:szCs w:val="44"/>
          <w:lang w:val="uk-UA"/>
        </w:rPr>
        <w:t xml:space="preserve"> </w:t>
      </w:r>
      <w:r w:rsidR="00EF16DD" w:rsidRPr="00DC0822">
        <w:rPr>
          <w:rFonts w:ascii="Times New Roman" w:hAnsi="Times New Roman" w:cs="Times New Roman"/>
          <w:bCs/>
          <w:sz w:val="25"/>
          <w:szCs w:val="25"/>
          <w:lang w:val="uk-UA"/>
        </w:rPr>
        <w:t>суддів</w:t>
      </w:r>
      <w:r w:rsidR="00EF16DD" w:rsidRPr="009A6585">
        <w:rPr>
          <w:rFonts w:ascii="Times New Roman" w:hAnsi="Times New Roman" w:cs="Times New Roman"/>
          <w:bCs/>
          <w:sz w:val="44"/>
          <w:szCs w:val="44"/>
          <w:lang w:val="uk-UA"/>
        </w:rPr>
        <w:t xml:space="preserve"> </w:t>
      </w:r>
      <w:r w:rsidR="00EF16DD" w:rsidRPr="00DC0822">
        <w:rPr>
          <w:rFonts w:ascii="Times New Roman" w:hAnsi="Times New Roman" w:cs="Times New Roman"/>
          <w:bCs/>
          <w:sz w:val="25"/>
          <w:szCs w:val="25"/>
          <w:lang w:val="uk-UA"/>
        </w:rPr>
        <w:t>України</w:t>
      </w:r>
      <w:r w:rsidRPr="009A6585">
        <w:rPr>
          <w:rFonts w:ascii="Times New Roman" w:hAnsi="Times New Roman" w:cs="Times New Roman"/>
          <w:bCs/>
          <w:sz w:val="44"/>
          <w:szCs w:val="44"/>
          <w:lang w:val="uk-UA"/>
        </w:rPr>
        <w:t xml:space="preserve"> </w:t>
      </w:r>
      <w:r w:rsidRPr="00DC0822">
        <w:rPr>
          <w:rFonts w:ascii="Times New Roman" w:hAnsi="Times New Roman" w:cs="Times New Roman"/>
          <w:bCs/>
          <w:sz w:val="25"/>
          <w:szCs w:val="25"/>
          <w:lang w:val="uk-UA"/>
        </w:rPr>
        <w:t>сформовано</w:t>
      </w:r>
      <w:r w:rsidRPr="009A6585">
        <w:rPr>
          <w:rFonts w:ascii="Times New Roman" w:hAnsi="Times New Roman" w:cs="Times New Roman"/>
          <w:bCs/>
          <w:sz w:val="44"/>
          <w:szCs w:val="44"/>
          <w:lang w:val="uk-UA"/>
        </w:rPr>
        <w:t xml:space="preserve"> </w:t>
      </w:r>
      <w:r w:rsidRPr="00DC0822">
        <w:rPr>
          <w:rFonts w:ascii="Times New Roman" w:hAnsi="Times New Roman" w:cs="Times New Roman"/>
          <w:bCs/>
          <w:sz w:val="25"/>
          <w:szCs w:val="25"/>
          <w:lang w:val="uk-UA"/>
        </w:rPr>
        <w:t>01 червня 2023 року</w:t>
      </w:r>
      <w:r w:rsidR="00EF16DD" w:rsidRPr="00DC0822">
        <w:rPr>
          <w:rFonts w:ascii="Times New Roman" w:hAnsi="Times New Roman" w:cs="Times New Roman"/>
          <w:bCs/>
          <w:sz w:val="25"/>
          <w:szCs w:val="25"/>
          <w:lang w:val="uk-UA"/>
        </w:rPr>
        <w:t>.</w:t>
      </w:r>
    </w:p>
    <w:p w14:paraId="5C896671" w14:textId="148BD006" w:rsidR="00377E99" w:rsidRPr="00DC0822" w:rsidRDefault="00377E99" w:rsidP="00377E9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На підставі викладеного вище Комісія продовжила кваліфікаційне оцінювання, зокрема, судді </w:t>
      </w:r>
      <w:proofErr w:type="spellStart"/>
      <w:r w:rsidRPr="00DC0822">
        <w:rPr>
          <w:rFonts w:ascii="Times New Roman" w:hAnsi="Times New Roman" w:cs="Times New Roman"/>
          <w:bCs/>
          <w:sz w:val="25"/>
          <w:szCs w:val="25"/>
          <w:lang w:val="uk-UA"/>
        </w:rPr>
        <w:t>Звєздової</w:t>
      </w:r>
      <w:proofErr w:type="spellEnd"/>
      <w:r w:rsidRPr="00DC0822">
        <w:rPr>
          <w:rFonts w:ascii="Times New Roman" w:hAnsi="Times New Roman" w:cs="Times New Roman"/>
          <w:bCs/>
          <w:sz w:val="25"/>
          <w:szCs w:val="25"/>
          <w:lang w:val="uk-UA"/>
        </w:rPr>
        <w:t xml:space="preserve"> Н.С. на відповідність займаній посаді.</w:t>
      </w:r>
    </w:p>
    <w:p w14:paraId="75E9E341" w14:textId="74E1CE1E" w:rsidR="00CA1BCA" w:rsidRPr="00DC0822" w:rsidRDefault="008C0BE7" w:rsidP="00377E99">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ГРД</w:t>
      </w:r>
      <w:r w:rsidR="00CA1BCA" w:rsidRPr="00DC0822">
        <w:rPr>
          <w:rFonts w:ascii="Times New Roman" w:hAnsi="Times New Roman" w:cs="Times New Roman"/>
          <w:bCs/>
          <w:sz w:val="25"/>
          <w:szCs w:val="25"/>
          <w:lang w:val="uk-UA"/>
        </w:rPr>
        <w:t xml:space="preserve"> 08 листопада 2023 року затверджено </w:t>
      </w:r>
      <w:r>
        <w:rPr>
          <w:rFonts w:ascii="Times New Roman" w:hAnsi="Times New Roman" w:cs="Times New Roman"/>
          <w:bCs/>
          <w:sz w:val="25"/>
          <w:szCs w:val="25"/>
          <w:lang w:val="uk-UA"/>
        </w:rPr>
        <w:t>в</w:t>
      </w:r>
      <w:r w:rsidR="00CA1BCA" w:rsidRPr="00DC0822">
        <w:rPr>
          <w:rFonts w:ascii="Times New Roman" w:hAnsi="Times New Roman" w:cs="Times New Roman"/>
          <w:bCs/>
          <w:sz w:val="25"/>
          <w:szCs w:val="25"/>
          <w:lang w:val="uk-UA"/>
        </w:rPr>
        <w:t xml:space="preserve">исновок про невідповідність судді Шевченківського районного суду міста Запоріжжя </w:t>
      </w:r>
      <w:proofErr w:type="spellStart"/>
      <w:r w:rsidR="00CA1BCA" w:rsidRPr="00DC0822">
        <w:rPr>
          <w:rFonts w:ascii="Times New Roman" w:hAnsi="Times New Roman" w:cs="Times New Roman"/>
          <w:bCs/>
          <w:sz w:val="25"/>
          <w:szCs w:val="25"/>
          <w:lang w:val="uk-UA"/>
        </w:rPr>
        <w:t>Звєздової</w:t>
      </w:r>
      <w:proofErr w:type="spellEnd"/>
      <w:r w:rsidR="00CA1BCA" w:rsidRPr="00DC0822">
        <w:rPr>
          <w:rFonts w:ascii="Times New Roman" w:hAnsi="Times New Roman" w:cs="Times New Roman"/>
          <w:bCs/>
          <w:sz w:val="25"/>
          <w:szCs w:val="25"/>
          <w:lang w:val="uk-UA"/>
        </w:rPr>
        <w:t xml:space="preserve"> </w:t>
      </w:r>
      <w:r w:rsidR="00377E99" w:rsidRPr="00DC0822">
        <w:rPr>
          <w:rFonts w:ascii="Times New Roman" w:hAnsi="Times New Roman" w:cs="Times New Roman"/>
          <w:bCs/>
          <w:sz w:val="25"/>
          <w:szCs w:val="25"/>
          <w:lang w:val="uk-UA"/>
        </w:rPr>
        <w:t>Н.С.</w:t>
      </w:r>
      <w:r w:rsidR="00CA1BCA" w:rsidRPr="00DC0822">
        <w:rPr>
          <w:rFonts w:ascii="Times New Roman" w:hAnsi="Times New Roman" w:cs="Times New Roman"/>
          <w:bCs/>
          <w:sz w:val="25"/>
          <w:szCs w:val="25"/>
          <w:lang w:val="uk-UA"/>
        </w:rPr>
        <w:t xml:space="preserve"> критеріям доброчесності та професійної етики.</w:t>
      </w:r>
    </w:p>
    <w:p w14:paraId="19546FAE" w14:textId="0DAA5F72" w:rsidR="0048462B" w:rsidRPr="00DC0822" w:rsidRDefault="008C0BE7" w:rsidP="0048462B">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П</w:t>
      </w:r>
      <w:r w:rsidR="0048462B" w:rsidRPr="00DC0822">
        <w:rPr>
          <w:rFonts w:ascii="Times New Roman" w:hAnsi="Times New Roman" w:cs="Times New Roman"/>
          <w:bCs/>
          <w:sz w:val="25"/>
          <w:szCs w:val="25"/>
          <w:lang w:val="uk-UA"/>
        </w:rPr>
        <w:t xml:space="preserve">ідставою для висновку ГРД від </w:t>
      </w:r>
      <w:r w:rsidRPr="008C0BE7">
        <w:rPr>
          <w:rFonts w:ascii="Times New Roman" w:hAnsi="Times New Roman" w:cs="Times New Roman"/>
          <w:bCs/>
          <w:sz w:val="25"/>
          <w:szCs w:val="25"/>
          <w:lang w:val="uk-UA"/>
        </w:rPr>
        <w:t xml:space="preserve">08 листопада 2023 </w:t>
      </w:r>
      <w:r w:rsidR="00C87790">
        <w:rPr>
          <w:rFonts w:ascii="Times New Roman" w:hAnsi="Times New Roman" w:cs="Times New Roman"/>
          <w:bCs/>
          <w:sz w:val="25"/>
          <w:szCs w:val="25"/>
          <w:lang w:val="uk-UA"/>
        </w:rPr>
        <w:t>року</w:t>
      </w:r>
      <w:r w:rsidR="0048462B" w:rsidRPr="00DC0822">
        <w:rPr>
          <w:rFonts w:ascii="Times New Roman" w:hAnsi="Times New Roman" w:cs="Times New Roman"/>
          <w:bCs/>
          <w:sz w:val="25"/>
          <w:szCs w:val="25"/>
          <w:lang w:val="uk-UA"/>
        </w:rPr>
        <w:t xml:space="preserve"> є</w:t>
      </w:r>
      <w:r w:rsidR="00C87790">
        <w:rPr>
          <w:rFonts w:ascii="Times New Roman" w:hAnsi="Times New Roman" w:cs="Times New Roman"/>
          <w:bCs/>
          <w:sz w:val="25"/>
          <w:szCs w:val="25"/>
          <w:lang w:val="uk-UA"/>
        </w:rPr>
        <w:t xml:space="preserve"> такі обставини</w:t>
      </w:r>
      <w:r w:rsidR="0048462B" w:rsidRPr="00DC0822">
        <w:rPr>
          <w:rFonts w:ascii="Times New Roman" w:hAnsi="Times New Roman" w:cs="Times New Roman"/>
          <w:bCs/>
          <w:sz w:val="25"/>
          <w:szCs w:val="25"/>
          <w:lang w:val="uk-UA"/>
        </w:rPr>
        <w:t>:</w:t>
      </w:r>
    </w:p>
    <w:p w14:paraId="6A960226" w14:textId="72DAFA73" w:rsidR="00677A6E" w:rsidRPr="00DC0822" w:rsidRDefault="00677A6E" w:rsidP="00677A6E">
      <w:pPr>
        <w:pStyle w:val="ab"/>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суддя безпідставно не задекларувала майно і (або) повну інформацію, що підлягає декларуванню, як цього вимагає закон, занизила вартість майна:</w:t>
      </w:r>
    </w:p>
    <w:p w14:paraId="6D4AFD85" w14:textId="3623420A" w:rsidR="00677A6E" w:rsidRPr="00DC0822" w:rsidRDefault="0048462B" w:rsidP="00677A6E">
      <w:pPr>
        <w:pStyle w:val="ab"/>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у щорічних деклараціях особи, уповноваженої на виконання функцій держави або місцевого самоврядування (далі – </w:t>
      </w:r>
      <w:r w:rsidR="00EF7787" w:rsidRPr="00DC0822">
        <w:rPr>
          <w:rFonts w:ascii="Times New Roman" w:hAnsi="Times New Roman" w:cs="Times New Roman"/>
          <w:bCs/>
          <w:sz w:val="25"/>
          <w:szCs w:val="25"/>
          <w:lang w:val="uk-UA"/>
        </w:rPr>
        <w:t xml:space="preserve">щорічна </w:t>
      </w:r>
      <w:r w:rsidRPr="00DC0822">
        <w:rPr>
          <w:rFonts w:ascii="Times New Roman" w:hAnsi="Times New Roman" w:cs="Times New Roman"/>
          <w:bCs/>
          <w:sz w:val="25"/>
          <w:szCs w:val="25"/>
          <w:lang w:val="uk-UA"/>
        </w:rPr>
        <w:t>декларація)</w:t>
      </w:r>
      <w:r w:rsidR="00C87790">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xml:space="preserve"> за 2015–2017 роки</w:t>
      </w:r>
      <w:r w:rsidR="00EF7787" w:rsidRPr="00DC0822">
        <w:rPr>
          <w:rFonts w:ascii="Times New Roman" w:hAnsi="Times New Roman" w:cs="Times New Roman"/>
          <w:bCs/>
          <w:sz w:val="25"/>
          <w:szCs w:val="25"/>
          <w:lang w:val="uk-UA"/>
        </w:rPr>
        <w:t xml:space="preserve"> суддя не </w:t>
      </w:r>
      <w:r w:rsidR="00C87790">
        <w:rPr>
          <w:rFonts w:ascii="Times New Roman" w:hAnsi="Times New Roman" w:cs="Times New Roman"/>
          <w:bCs/>
          <w:sz w:val="25"/>
          <w:szCs w:val="25"/>
          <w:lang w:val="uk-UA"/>
        </w:rPr>
        <w:t>зазначила</w:t>
      </w:r>
      <w:r w:rsidR="00EF7787" w:rsidRPr="00DC0822">
        <w:rPr>
          <w:rFonts w:ascii="Times New Roman" w:hAnsi="Times New Roman" w:cs="Times New Roman"/>
          <w:bCs/>
          <w:sz w:val="25"/>
          <w:szCs w:val="25"/>
          <w:lang w:val="uk-UA"/>
        </w:rPr>
        <w:t xml:space="preserve"> інформацію про грошові активи. Декларуючи інформацію про отримання доходів у вигляді процентів, </w:t>
      </w:r>
      <w:proofErr w:type="spellStart"/>
      <w:r w:rsidR="00EF7787" w:rsidRPr="00DC0822">
        <w:rPr>
          <w:rFonts w:ascii="Times New Roman" w:hAnsi="Times New Roman" w:cs="Times New Roman"/>
          <w:bCs/>
          <w:sz w:val="25"/>
          <w:szCs w:val="25"/>
          <w:lang w:val="uk-UA"/>
        </w:rPr>
        <w:t>Звєздова</w:t>
      </w:r>
      <w:proofErr w:type="spellEnd"/>
      <w:r w:rsidR="00EF7787" w:rsidRPr="00DC0822">
        <w:rPr>
          <w:rFonts w:ascii="Times New Roman" w:hAnsi="Times New Roman" w:cs="Times New Roman"/>
          <w:bCs/>
          <w:sz w:val="25"/>
          <w:szCs w:val="25"/>
          <w:lang w:val="uk-UA"/>
        </w:rPr>
        <w:t xml:space="preserve"> Н.С. не задекларувала жодних коштів на банківському рахунку за ці роки;</w:t>
      </w:r>
    </w:p>
    <w:p w14:paraId="390D9E58" w14:textId="72BDBEAF" w:rsidR="00DC572D" w:rsidRDefault="00EF7787" w:rsidP="00677A6E">
      <w:pPr>
        <w:pStyle w:val="ab"/>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суддя занизила вартість майна. </w:t>
      </w:r>
      <w:r w:rsidR="00677A6E" w:rsidRPr="00DC0822">
        <w:rPr>
          <w:rFonts w:ascii="Times New Roman" w:hAnsi="Times New Roman" w:cs="Times New Roman"/>
          <w:bCs/>
          <w:sz w:val="25"/>
          <w:szCs w:val="25"/>
          <w:lang w:val="uk-UA"/>
        </w:rPr>
        <w:t>Відповідно до</w:t>
      </w:r>
      <w:r w:rsidR="0048462B" w:rsidRPr="00DC0822">
        <w:rPr>
          <w:rFonts w:ascii="Times New Roman" w:hAnsi="Times New Roman" w:cs="Times New Roman"/>
          <w:bCs/>
          <w:sz w:val="25"/>
          <w:szCs w:val="25"/>
          <w:lang w:val="uk-UA"/>
        </w:rPr>
        <w:t xml:space="preserve"> наданого </w:t>
      </w:r>
      <w:proofErr w:type="spellStart"/>
      <w:r w:rsidR="00C87790">
        <w:rPr>
          <w:rFonts w:ascii="Times New Roman" w:hAnsi="Times New Roman" w:cs="Times New Roman"/>
          <w:bCs/>
          <w:sz w:val="25"/>
          <w:szCs w:val="25"/>
          <w:lang w:val="uk-UA"/>
        </w:rPr>
        <w:t>Звєздовою</w:t>
      </w:r>
      <w:proofErr w:type="spellEnd"/>
      <w:r w:rsidR="00C87790">
        <w:rPr>
          <w:rFonts w:ascii="Times New Roman" w:hAnsi="Times New Roman" w:cs="Times New Roman"/>
          <w:bCs/>
          <w:sz w:val="25"/>
          <w:szCs w:val="25"/>
          <w:lang w:val="uk-UA"/>
        </w:rPr>
        <w:t xml:space="preserve"> Н.С.</w:t>
      </w:r>
      <w:r w:rsidRPr="00DC0822">
        <w:rPr>
          <w:rFonts w:ascii="Times New Roman" w:hAnsi="Times New Roman" w:cs="Times New Roman"/>
          <w:bCs/>
          <w:sz w:val="25"/>
          <w:szCs w:val="25"/>
          <w:lang w:val="uk-UA"/>
        </w:rPr>
        <w:t xml:space="preserve"> </w:t>
      </w:r>
      <w:r w:rsidR="0048462B" w:rsidRPr="00DC0822">
        <w:rPr>
          <w:rFonts w:ascii="Times New Roman" w:hAnsi="Times New Roman" w:cs="Times New Roman"/>
          <w:bCs/>
          <w:sz w:val="25"/>
          <w:szCs w:val="25"/>
          <w:lang w:val="uk-UA"/>
        </w:rPr>
        <w:t>договору купівлі-продажу житлового будинку від 19</w:t>
      </w:r>
      <w:r w:rsidRPr="00DC0822">
        <w:rPr>
          <w:rFonts w:ascii="Times New Roman" w:hAnsi="Times New Roman" w:cs="Times New Roman"/>
          <w:bCs/>
          <w:sz w:val="25"/>
          <w:szCs w:val="25"/>
          <w:lang w:val="uk-UA"/>
        </w:rPr>
        <w:t xml:space="preserve"> лютого </w:t>
      </w:r>
      <w:r w:rsidR="0048462B" w:rsidRPr="00DC0822">
        <w:rPr>
          <w:rFonts w:ascii="Times New Roman" w:hAnsi="Times New Roman" w:cs="Times New Roman"/>
          <w:bCs/>
          <w:sz w:val="25"/>
          <w:szCs w:val="25"/>
          <w:lang w:val="uk-UA"/>
        </w:rPr>
        <w:t>2019</w:t>
      </w:r>
      <w:r w:rsidRPr="00DC0822">
        <w:rPr>
          <w:rFonts w:ascii="Times New Roman" w:hAnsi="Times New Roman" w:cs="Times New Roman"/>
          <w:bCs/>
          <w:sz w:val="25"/>
          <w:szCs w:val="25"/>
          <w:lang w:val="uk-UA"/>
        </w:rPr>
        <w:t xml:space="preserve"> року</w:t>
      </w:r>
      <w:r w:rsidR="0048462B" w:rsidRPr="00DC0822">
        <w:rPr>
          <w:rFonts w:ascii="Times New Roman" w:hAnsi="Times New Roman" w:cs="Times New Roman"/>
          <w:bCs/>
          <w:sz w:val="25"/>
          <w:szCs w:val="25"/>
          <w:lang w:val="uk-UA"/>
        </w:rPr>
        <w:t xml:space="preserve"> </w:t>
      </w:r>
      <w:r w:rsidR="00C87790">
        <w:rPr>
          <w:rFonts w:ascii="Times New Roman" w:hAnsi="Times New Roman" w:cs="Times New Roman"/>
          <w:bCs/>
          <w:sz w:val="25"/>
          <w:szCs w:val="25"/>
          <w:lang w:val="uk-UA"/>
        </w:rPr>
        <w:t>вона</w:t>
      </w:r>
      <w:r w:rsidR="0048462B" w:rsidRPr="00DC0822">
        <w:rPr>
          <w:rFonts w:ascii="Times New Roman" w:hAnsi="Times New Roman" w:cs="Times New Roman"/>
          <w:bCs/>
          <w:sz w:val="25"/>
          <w:szCs w:val="25"/>
          <w:lang w:val="uk-UA"/>
        </w:rPr>
        <w:t xml:space="preserve"> прода</w:t>
      </w:r>
      <w:r w:rsidR="00C87790">
        <w:rPr>
          <w:rFonts w:ascii="Times New Roman" w:hAnsi="Times New Roman" w:cs="Times New Roman"/>
          <w:bCs/>
          <w:sz w:val="25"/>
          <w:szCs w:val="25"/>
          <w:lang w:val="uk-UA"/>
        </w:rPr>
        <w:t>ла</w:t>
      </w:r>
      <w:r w:rsidR="0048462B" w:rsidRPr="00DC0822">
        <w:rPr>
          <w:rFonts w:ascii="Times New Roman" w:hAnsi="Times New Roman" w:cs="Times New Roman"/>
          <w:bCs/>
          <w:sz w:val="25"/>
          <w:szCs w:val="25"/>
          <w:lang w:val="uk-UA"/>
        </w:rPr>
        <w:t xml:space="preserve"> житловий</w:t>
      </w:r>
      <w:r w:rsidR="0048462B" w:rsidRPr="009A6585">
        <w:rPr>
          <w:rFonts w:ascii="Times New Roman" w:hAnsi="Times New Roman" w:cs="Times New Roman"/>
          <w:bCs/>
          <w:sz w:val="44"/>
          <w:szCs w:val="44"/>
          <w:lang w:val="uk-UA"/>
        </w:rPr>
        <w:t xml:space="preserve"> </w:t>
      </w:r>
      <w:r w:rsidR="0048462B" w:rsidRPr="00DC0822">
        <w:rPr>
          <w:rFonts w:ascii="Times New Roman" w:hAnsi="Times New Roman" w:cs="Times New Roman"/>
          <w:bCs/>
          <w:sz w:val="25"/>
          <w:szCs w:val="25"/>
          <w:lang w:val="uk-UA"/>
        </w:rPr>
        <w:t>будинок</w:t>
      </w:r>
      <w:r w:rsidR="0048462B" w:rsidRPr="009A6585">
        <w:rPr>
          <w:rFonts w:ascii="Times New Roman" w:hAnsi="Times New Roman" w:cs="Times New Roman"/>
          <w:bCs/>
          <w:sz w:val="44"/>
          <w:szCs w:val="44"/>
          <w:lang w:val="uk-UA"/>
        </w:rPr>
        <w:t xml:space="preserve"> </w:t>
      </w:r>
      <w:r w:rsidR="00C87790">
        <w:rPr>
          <w:rFonts w:ascii="Times New Roman" w:hAnsi="Times New Roman" w:cs="Times New Roman"/>
          <w:bCs/>
          <w:sz w:val="25"/>
          <w:szCs w:val="25"/>
          <w:lang w:val="uk-UA"/>
        </w:rPr>
        <w:t>і</w:t>
      </w:r>
      <w:r w:rsidR="0048462B" w:rsidRPr="00DC0822">
        <w:rPr>
          <w:rFonts w:ascii="Times New Roman" w:hAnsi="Times New Roman" w:cs="Times New Roman"/>
          <w:bCs/>
          <w:sz w:val="25"/>
          <w:szCs w:val="25"/>
          <w:lang w:val="uk-UA"/>
        </w:rPr>
        <w:t>з</w:t>
      </w:r>
      <w:r w:rsidR="0048462B" w:rsidRPr="009A6585">
        <w:rPr>
          <w:rFonts w:ascii="Times New Roman" w:hAnsi="Times New Roman" w:cs="Times New Roman"/>
          <w:bCs/>
          <w:sz w:val="44"/>
          <w:szCs w:val="44"/>
          <w:lang w:val="uk-UA"/>
        </w:rPr>
        <w:t xml:space="preserve"> </w:t>
      </w:r>
      <w:r w:rsidR="0048462B" w:rsidRPr="00DC0822">
        <w:rPr>
          <w:rFonts w:ascii="Times New Roman" w:hAnsi="Times New Roman" w:cs="Times New Roman"/>
          <w:bCs/>
          <w:sz w:val="25"/>
          <w:szCs w:val="25"/>
          <w:lang w:val="uk-UA"/>
        </w:rPr>
        <w:t>належними</w:t>
      </w:r>
      <w:r w:rsidR="0048462B" w:rsidRPr="009A6585">
        <w:rPr>
          <w:rFonts w:ascii="Times New Roman" w:hAnsi="Times New Roman" w:cs="Times New Roman"/>
          <w:bCs/>
          <w:sz w:val="44"/>
          <w:szCs w:val="44"/>
          <w:lang w:val="uk-UA"/>
        </w:rPr>
        <w:t xml:space="preserve"> </w:t>
      </w:r>
      <w:r w:rsidR="0048462B" w:rsidRPr="00DC0822">
        <w:rPr>
          <w:rFonts w:ascii="Times New Roman" w:hAnsi="Times New Roman" w:cs="Times New Roman"/>
          <w:bCs/>
          <w:sz w:val="25"/>
          <w:szCs w:val="25"/>
          <w:lang w:val="uk-UA"/>
        </w:rPr>
        <w:t>до</w:t>
      </w:r>
      <w:r w:rsidR="0048462B" w:rsidRPr="009A6585">
        <w:rPr>
          <w:rFonts w:ascii="Times New Roman" w:hAnsi="Times New Roman" w:cs="Times New Roman"/>
          <w:bCs/>
          <w:sz w:val="44"/>
          <w:szCs w:val="44"/>
          <w:lang w:val="uk-UA"/>
        </w:rPr>
        <w:t xml:space="preserve"> </w:t>
      </w:r>
      <w:r w:rsidR="0048462B" w:rsidRPr="00DC0822">
        <w:rPr>
          <w:rFonts w:ascii="Times New Roman" w:hAnsi="Times New Roman" w:cs="Times New Roman"/>
          <w:bCs/>
          <w:sz w:val="25"/>
          <w:szCs w:val="25"/>
          <w:lang w:val="uk-UA"/>
        </w:rPr>
        <w:t>нього</w:t>
      </w:r>
      <w:r w:rsidR="0048462B" w:rsidRPr="009A6585">
        <w:rPr>
          <w:rFonts w:ascii="Times New Roman" w:hAnsi="Times New Roman" w:cs="Times New Roman"/>
          <w:bCs/>
          <w:sz w:val="44"/>
          <w:szCs w:val="44"/>
          <w:lang w:val="uk-UA"/>
        </w:rPr>
        <w:t xml:space="preserve"> </w:t>
      </w:r>
      <w:r w:rsidR="0048462B" w:rsidRPr="00DC0822">
        <w:rPr>
          <w:rFonts w:ascii="Times New Roman" w:hAnsi="Times New Roman" w:cs="Times New Roman"/>
          <w:bCs/>
          <w:sz w:val="25"/>
          <w:szCs w:val="25"/>
          <w:lang w:val="uk-UA"/>
        </w:rPr>
        <w:t>будівлями</w:t>
      </w:r>
      <w:r w:rsidR="0048462B" w:rsidRPr="009A6585">
        <w:rPr>
          <w:rFonts w:ascii="Times New Roman" w:hAnsi="Times New Roman" w:cs="Times New Roman"/>
          <w:bCs/>
          <w:sz w:val="44"/>
          <w:szCs w:val="44"/>
          <w:lang w:val="uk-UA"/>
        </w:rPr>
        <w:t xml:space="preserve"> </w:t>
      </w:r>
      <w:r w:rsidR="0048462B" w:rsidRPr="00DC0822">
        <w:rPr>
          <w:rFonts w:ascii="Times New Roman" w:hAnsi="Times New Roman" w:cs="Times New Roman"/>
          <w:bCs/>
          <w:sz w:val="25"/>
          <w:szCs w:val="25"/>
          <w:lang w:val="uk-UA"/>
        </w:rPr>
        <w:t>та</w:t>
      </w:r>
      <w:r w:rsidR="0048462B" w:rsidRPr="009A6585">
        <w:rPr>
          <w:rFonts w:ascii="Times New Roman" w:hAnsi="Times New Roman" w:cs="Times New Roman"/>
          <w:bCs/>
          <w:sz w:val="44"/>
          <w:szCs w:val="44"/>
          <w:lang w:val="uk-UA"/>
        </w:rPr>
        <w:t xml:space="preserve"> </w:t>
      </w:r>
      <w:r w:rsidR="0048462B" w:rsidRPr="00DC0822">
        <w:rPr>
          <w:rFonts w:ascii="Times New Roman" w:hAnsi="Times New Roman" w:cs="Times New Roman"/>
          <w:bCs/>
          <w:sz w:val="25"/>
          <w:szCs w:val="25"/>
          <w:lang w:val="uk-UA"/>
        </w:rPr>
        <w:t>спорудами</w:t>
      </w:r>
      <w:r w:rsidR="0048462B" w:rsidRPr="009A6585">
        <w:rPr>
          <w:rFonts w:ascii="Times New Roman" w:hAnsi="Times New Roman" w:cs="Times New Roman"/>
          <w:bCs/>
          <w:sz w:val="44"/>
          <w:szCs w:val="44"/>
          <w:lang w:val="uk-UA"/>
        </w:rPr>
        <w:t xml:space="preserve"> </w:t>
      </w:r>
      <w:r w:rsidR="0048462B" w:rsidRPr="00DC0822">
        <w:rPr>
          <w:rFonts w:ascii="Times New Roman" w:hAnsi="Times New Roman" w:cs="Times New Roman"/>
          <w:bCs/>
          <w:sz w:val="25"/>
          <w:szCs w:val="25"/>
          <w:lang w:val="uk-UA"/>
        </w:rPr>
        <w:t>за</w:t>
      </w:r>
      <w:r w:rsidR="0048462B" w:rsidRPr="009A6585">
        <w:rPr>
          <w:rFonts w:ascii="Times New Roman" w:hAnsi="Times New Roman" w:cs="Times New Roman"/>
          <w:bCs/>
          <w:sz w:val="44"/>
          <w:szCs w:val="44"/>
          <w:lang w:val="uk-UA"/>
        </w:rPr>
        <w:t xml:space="preserve"> </w:t>
      </w:r>
      <w:r w:rsidR="0048462B" w:rsidRPr="00DC0822">
        <w:rPr>
          <w:rFonts w:ascii="Times New Roman" w:hAnsi="Times New Roman" w:cs="Times New Roman"/>
          <w:bCs/>
          <w:sz w:val="25"/>
          <w:szCs w:val="25"/>
          <w:lang w:val="uk-UA"/>
        </w:rPr>
        <w:t>40</w:t>
      </w:r>
      <w:r w:rsidR="0048462B" w:rsidRPr="009A6585">
        <w:rPr>
          <w:rFonts w:ascii="Times New Roman" w:hAnsi="Times New Roman" w:cs="Times New Roman"/>
          <w:bCs/>
          <w:sz w:val="44"/>
          <w:szCs w:val="44"/>
          <w:lang w:val="uk-UA"/>
        </w:rPr>
        <w:t xml:space="preserve"> </w:t>
      </w:r>
      <w:r w:rsidR="0048462B" w:rsidRPr="00DC0822">
        <w:rPr>
          <w:rFonts w:ascii="Times New Roman" w:hAnsi="Times New Roman" w:cs="Times New Roman"/>
          <w:bCs/>
          <w:sz w:val="25"/>
          <w:szCs w:val="25"/>
          <w:lang w:val="uk-UA"/>
        </w:rPr>
        <w:t>000</w:t>
      </w:r>
      <w:r w:rsidR="0048462B" w:rsidRPr="009A6585">
        <w:rPr>
          <w:rFonts w:ascii="Times New Roman" w:hAnsi="Times New Roman" w:cs="Times New Roman"/>
          <w:bCs/>
          <w:sz w:val="44"/>
          <w:szCs w:val="44"/>
          <w:lang w:val="uk-UA"/>
        </w:rPr>
        <w:t xml:space="preserve"> </w:t>
      </w:r>
      <w:r w:rsidR="0048462B" w:rsidRPr="00DC0822">
        <w:rPr>
          <w:rFonts w:ascii="Times New Roman" w:hAnsi="Times New Roman" w:cs="Times New Roman"/>
          <w:bCs/>
          <w:sz w:val="25"/>
          <w:szCs w:val="25"/>
          <w:lang w:val="uk-UA"/>
        </w:rPr>
        <w:t>грн</w:t>
      </w:r>
      <w:r w:rsidR="0048462B" w:rsidRPr="009A6585">
        <w:rPr>
          <w:rFonts w:ascii="Times New Roman" w:hAnsi="Times New Roman" w:cs="Times New Roman"/>
          <w:bCs/>
          <w:sz w:val="44"/>
          <w:szCs w:val="44"/>
          <w:lang w:val="uk-UA"/>
        </w:rPr>
        <w:t xml:space="preserve"> </w:t>
      </w:r>
      <w:r w:rsidR="0048462B" w:rsidRPr="00DC0822">
        <w:rPr>
          <w:rFonts w:ascii="Times New Roman" w:hAnsi="Times New Roman" w:cs="Times New Roman"/>
          <w:bCs/>
          <w:sz w:val="25"/>
          <w:szCs w:val="25"/>
          <w:lang w:val="uk-UA"/>
        </w:rPr>
        <w:t>(пункт 3.1. договору).</w:t>
      </w:r>
      <w:r w:rsidRPr="00DC0822">
        <w:rPr>
          <w:rFonts w:ascii="Times New Roman" w:hAnsi="Times New Roman" w:cs="Times New Roman"/>
          <w:bCs/>
          <w:sz w:val="25"/>
          <w:szCs w:val="25"/>
          <w:lang w:val="uk-UA"/>
        </w:rPr>
        <w:t xml:space="preserve"> </w:t>
      </w:r>
      <w:r w:rsidR="00C87790">
        <w:rPr>
          <w:rFonts w:ascii="Times New Roman" w:hAnsi="Times New Roman" w:cs="Times New Roman"/>
          <w:bCs/>
          <w:sz w:val="25"/>
          <w:szCs w:val="25"/>
          <w:lang w:val="uk-UA"/>
        </w:rPr>
        <w:t>П</w:t>
      </w:r>
      <w:r w:rsidR="0048462B" w:rsidRPr="00DC0822">
        <w:rPr>
          <w:rFonts w:ascii="Times New Roman" w:hAnsi="Times New Roman" w:cs="Times New Roman"/>
          <w:bCs/>
          <w:sz w:val="25"/>
          <w:szCs w:val="25"/>
          <w:lang w:val="uk-UA"/>
        </w:rPr>
        <w:t>ункт</w:t>
      </w:r>
      <w:r w:rsidR="00C87790">
        <w:rPr>
          <w:rFonts w:ascii="Times New Roman" w:hAnsi="Times New Roman" w:cs="Times New Roman"/>
          <w:bCs/>
          <w:sz w:val="25"/>
          <w:szCs w:val="25"/>
          <w:lang w:val="uk-UA"/>
        </w:rPr>
        <w:t>ом</w:t>
      </w:r>
      <w:r w:rsidR="0048462B" w:rsidRPr="00DC0822">
        <w:rPr>
          <w:rFonts w:ascii="Times New Roman" w:hAnsi="Times New Roman" w:cs="Times New Roman"/>
          <w:bCs/>
          <w:sz w:val="25"/>
          <w:szCs w:val="25"/>
          <w:lang w:val="uk-UA"/>
        </w:rPr>
        <w:t xml:space="preserve"> 3.4. цього договору</w:t>
      </w:r>
      <w:r w:rsidRPr="00DC0822">
        <w:rPr>
          <w:rFonts w:ascii="Times New Roman" w:hAnsi="Times New Roman" w:cs="Times New Roman"/>
          <w:bCs/>
          <w:sz w:val="25"/>
          <w:szCs w:val="25"/>
          <w:lang w:val="uk-UA"/>
        </w:rPr>
        <w:t xml:space="preserve"> </w:t>
      </w:r>
      <w:r w:rsidR="0048462B" w:rsidRPr="00DC0822">
        <w:rPr>
          <w:rFonts w:ascii="Times New Roman" w:hAnsi="Times New Roman" w:cs="Times New Roman"/>
          <w:bCs/>
          <w:sz w:val="25"/>
          <w:szCs w:val="25"/>
          <w:lang w:val="uk-UA"/>
        </w:rPr>
        <w:t xml:space="preserve">ринкова вартість житлового будинку з належними до нього будівлями та спорудами </w:t>
      </w:r>
      <w:r w:rsidR="00C87790">
        <w:rPr>
          <w:rFonts w:ascii="Times New Roman" w:hAnsi="Times New Roman" w:cs="Times New Roman"/>
          <w:bCs/>
          <w:sz w:val="25"/>
          <w:szCs w:val="25"/>
          <w:lang w:val="uk-UA"/>
        </w:rPr>
        <w:t>становила</w:t>
      </w:r>
      <w:r w:rsidR="0048462B" w:rsidRPr="00DC0822">
        <w:rPr>
          <w:rFonts w:ascii="Times New Roman" w:hAnsi="Times New Roman" w:cs="Times New Roman"/>
          <w:bCs/>
          <w:sz w:val="25"/>
          <w:szCs w:val="25"/>
          <w:lang w:val="uk-UA"/>
        </w:rPr>
        <w:t xml:space="preserve"> 147 466 грн, що більше ніж втричі перевищує вартість, за яку це майно продан</w:t>
      </w:r>
      <w:r w:rsidR="00C87790">
        <w:rPr>
          <w:rFonts w:ascii="Times New Roman" w:hAnsi="Times New Roman" w:cs="Times New Roman"/>
          <w:bCs/>
          <w:sz w:val="25"/>
          <w:szCs w:val="25"/>
          <w:lang w:val="uk-UA"/>
        </w:rPr>
        <w:t>о</w:t>
      </w:r>
      <w:r w:rsidR="0048462B" w:rsidRPr="00DC0822">
        <w:rPr>
          <w:rFonts w:ascii="Times New Roman" w:hAnsi="Times New Roman" w:cs="Times New Roman"/>
          <w:bCs/>
          <w:sz w:val="25"/>
          <w:szCs w:val="25"/>
          <w:lang w:val="uk-UA"/>
        </w:rPr>
        <w:t xml:space="preserve">. Таким чином, </w:t>
      </w:r>
      <w:r w:rsidRPr="00DC0822">
        <w:rPr>
          <w:rFonts w:ascii="Times New Roman" w:hAnsi="Times New Roman" w:cs="Times New Roman"/>
          <w:bCs/>
          <w:sz w:val="25"/>
          <w:szCs w:val="25"/>
          <w:lang w:val="uk-UA"/>
        </w:rPr>
        <w:t xml:space="preserve">на думку ГРД, </w:t>
      </w:r>
      <w:r w:rsidR="0048462B" w:rsidRPr="00DC0822">
        <w:rPr>
          <w:rFonts w:ascii="Times New Roman" w:hAnsi="Times New Roman" w:cs="Times New Roman"/>
          <w:bCs/>
          <w:sz w:val="25"/>
          <w:szCs w:val="25"/>
          <w:lang w:val="uk-UA"/>
        </w:rPr>
        <w:t>суддя відчужила майно за заниженою вартістю</w:t>
      </w:r>
      <w:r w:rsidRPr="00DC0822">
        <w:rPr>
          <w:rFonts w:ascii="Times New Roman" w:hAnsi="Times New Roman" w:cs="Times New Roman"/>
          <w:bCs/>
          <w:sz w:val="25"/>
          <w:szCs w:val="25"/>
          <w:lang w:val="uk-UA"/>
        </w:rPr>
        <w:t>;</w:t>
      </w:r>
      <w:r w:rsidR="00DC572D">
        <w:rPr>
          <w:rFonts w:ascii="Times New Roman" w:hAnsi="Times New Roman" w:cs="Times New Roman"/>
          <w:bCs/>
          <w:sz w:val="25"/>
          <w:szCs w:val="25"/>
          <w:lang w:val="uk-UA"/>
        </w:rPr>
        <w:br w:type="page"/>
      </w:r>
    </w:p>
    <w:p w14:paraId="2E70C618" w14:textId="77C65EC8" w:rsidR="0048462B" w:rsidRPr="00DC0822" w:rsidRDefault="00677A6E" w:rsidP="00EF778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lastRenderedPageBreak/>
        <w:t>2</w:t>
      </w:r>
      <w:r w:rsidR="00EF7787" w:rsidRPr="00DC0822">
        <w:rPr>
          <w:rFonts w:ascii="Times New Roman" w:hAnsi="Times New Roman" w:cs="Times New Roman"/>
          <w:bCs/>
          <w:sz w:val="25"/>
          <w:szCs w:val="25"/>
          <w:lang w:val="uk-UA"/>
        </w:rPr>
        <w:t>)</w:t>
      </w:r>
      <w:r w:rsidR="0048462B" w:rsidRPr="00DC0822">
        <w:rPr>
          <w:rFonts w:ascii="Times New Roman" w:hAnsi="Times New Roman" w:cs="Times New Roman"/>
          <w:bCs/>
          <w:sz w:val="25"/>
          <w:szCs w:val="25"/>
          <w:lang w:val="uk-UA"/>
        </w:rPr>
        <w:t xml:space="preserve"> </w:t>
      </w:r>
      <w:r w:rsidR="00EF7787" w:rsidRPr="00DC0822">
        <w:rPr>
          <w:rFonts w:ascii="Times New Roman" w:hAnsi="Times New Roman" w:cs="Times New Roman"/>
          <w:bCs/>
          <w:sz w:val="25"/>
          <w:szCs w:val="25"/>
          <w:lang w:val="uk-UA"/>
        </w:rPr>
        <w:t>у</w:t>
      </w:r>
      <w:r w:rsidR="0048462B" w:rsidRPr="00DC0822">
        <w:rPr>
          <w:rFonts w:ascii="Times New Roman" w:hAnsi="Times New Roman" w:cs="Times New Roman"/>
          <w:bCs/>
          <w:sz w:val="25"/>
          <w:szCs w:val="25"/>
          <w:lang w:val="uk-UA"/>
        </w:rPr>
        <w:t xml:space="preserve"> поясненнях судді відсутня переконлива інформація про джерела походження витрат (її, членів сім’ї) і легальні доходи,</w:t>
      </w:r>
      <w:r w:rsidR="00C87790">
        <w:rPr>
          <w:rFonts w:ascii="Times New Roman" w:hAnsi="Times New Roman" w:cs="Times New Roman"/>
          <w:bCs/>
          <w:sz w:val="25"/>
          <w:szCs w:val="25"/>
          <w:lang w:val="uk-UA"/>
        </w:rPr>
        <w:t xml:space="preserve"> що,</w:t>
      </w:r>
      <w:r w:rsidR="0048462B" w:rsidRPr="00DC0822">
        <w:rPr>
          <w:rFonts w:ascii="Times New Roman" w:hAnsi="Times New Roman" w:cs="Times New Roman"/>
          <w:bCs/>
          <w:sz w:val="25"/>
          <w:szCs w:val="25"/>
          <w:lang w:val="uk-UA"/>
        </w:rPr>
        <w:t xml:space="preserve"> на думку розсудливого спостерігача, виклика</w:t>
      </w:r>
      <w:r w:rsidR="00C87790">
        <w:rPr>
          <w:rFonts w:ascii="Times New Roman" w:hAnsi="Times New Roman" w:cs="Times New Roman"/>
          <w:bCs/>
          <w:sz w:val="25"/>
          <w:szCs w:val="25"/>
          <w:lang w:val="uk-UA"/>
        </w:rPr>
        <w:t>є сумнів</w:t>
      </w:r>
      <w:r w:rsidR="0048462B" w:rsidRPr="00DC0822">
        <w:rPr>
          <w:rFonts w:ascii="Times New Roman" w:hAnsi="Times New Roman" w:cs="Times New Roman"/>
          <w:bCs/>
          <w:sz w:val="25"/>
          <w:szCs w:val="25"/>
          <w:lang w:val="uk-UA"/>
        </w:rPr>
        <w:t xml:space="preserve"> щодо їх достатності для здійснення таких витрат. У щорічній декларації </w:t>
      </w:r>
      <w:r w:rsidR="00C87790">
        <w:rPr>
          <w:rFonts w:ascii="Times New Roman" w:hAnsi="Times New Roman" w:cs="Times New Roman"/>
          <w:bCs/>
          <w:sz w:val="25"/>
          <w:szCs w:val="25"/>
          <w:lang w:val="uk-UA"/>
        </w:rPr>
        <w:t>з</w:t>
      </w:r>
      <w:r w:rsidR="0048462B" w:rsidRPr="00DC0822">
        <w:rPr>
          <w:rFonts w:ascii="Times New Roman" w:hAnsi="Times New Roman" w:cs="Times New Roman"/>
          <w:bCs/>
          <w:sz w:val="25"/>
          <w:szCs w:val="25"/>
          <w:lang w:val="uk-UA"/>
        </w:rPr>
        <w:t>а</w:t>
      </w:r>
      <w:r w:rsidR="0048462B" w:rsidRPr="009A6585">
        <w:rPr>
          <w:rFonts w:ascii="Times New Roman" w:hAnsi="Times New Roman" w:cs="Times New Roman"/>
          <w:bCs/>
          <w:sz w:val="72"/>
          <w:szCs w:val="72"/>
          <w:lang w:val="uk-UA"/>
        </w:rPr>
        <w:t xml:space="preserve"> </w:t>
      </w:r>
      <w:r w:rsidR="0048462B" w:rsidRPr="00DC0822">
        <w:rPr>
          <w:rFonts w:ascii="Times New Roman" w:hAnsi="Times New Roman" w:cs="Times New Roman"/>
          <w:bCs/>
          <w:sz w:val="25"/>
          <w:szCs w:val="25"/>
          <w:lang w:val="uk-UA"/>
        </w:rPr>
        <w:t>2018</w:t>
      </w:r>
      <w:r w:rsidR="0048462B" w:rsidRPr="009A6585">
        <w:rPr>
          <w:rFonts w:ascii="Times New Roman" w:hAnsi="Times New Roman" w:cs="Times New Roman"/>
          <w:bCs/>
          <w:sz w:val="72"/>
          <w:szCs w:val="72"/>
          <w:lang w:val="uk-UA"/>
        </w:rPr>
        <w:t xml:space="preserve"> </w:t>
      </w:r>
      <w:r w:rsidR="0048462B" w:rsidRPr="00DC0822">
        <w:rPr>
          <w:rFonts w:ascii="Times New Roman" w:hAnsi="Times New Roman" w:cs="Times New Roman"/>
          <w:bCs/>
          <w:sz w:val="25"/>
          <w:szCs w:val="25"/>
          <w:lang w:val="uk-UA"/>
        </w:rPr>
        <w:t>рік</w:t>
      </w:r>
      <w:r w:rsidR="0048462B" w:rsidRPr="009A6585">
        <w:rPr>
          <w:rFonts w:ascii="Times New Roman" w:hAnsi="Times New Roman" w:cs="Times New Roman"/>
          <w:bCs/>
          <w:sz w:val="72"/>
          <w:szCs w:val="72"/>
          <w:lang w:val="uk-UA"/>
        </w:rPr>
        <w:t xml:space="preserve"> </w:t>
      </w:r>
      <w:r w:rsidR="00C87790">
        <w:rPr>
          <w:rFonts w:ascii="Times New Roman" w:hAnsi="Times New Roman" w:cs="Times New Roman"/>
          <w:bCs/>
          <w:sz w:val="25"/>
          <w:szCs w:val="25"/>
          <w:lang w:val="uk-UA"/>
        </w:rPr>
        <w:t>у</w:t>
      </w:r>
      <w:r w:rsidR="0048462B" w:rsidRPr="009A6585">
        <w:rPr>
          <w:rFonts w:ascii="Times New Roman" w:hAnsi="Times New Roman" w:cs="Times New Roman"/>
          <w:bCs/>
          <w:sz w:val="72"/>
          <w:szCs w:val="72"/>
          <w:lang w:val="uk-UA"/>
        </w:rPr>
        <w:t xml:space="preserve"> </w:t>
      </w:r>
      <w:r w:rsidR="0048462B" w:rsidRPr="00DC0822">
        <w:rPr>
          <w:rFonts w:ascii="Times New Roman" w:hAnsi="Times New Roman" w:cs="Times New Roman"/>
          <w:bCs/>
          <w:sz w:val="25"/>
          <w:szCs w:val="25"/>
          <w:lang w:val="uk-UA"/>
        </w:rPr>
        <w:t>розділі</w:t>
      </w:r>
      <w:r w:rsidR="0048462B" w:rsidRPr="009A6585">
        <w:rPr>
          <w:rFonts w:ascii="Times New Roman" w:hAnsi="Times New Roman" w:cs="Times New Roman"/>
          <w:bCs/>
          <w:sz w:val="72"/>
          <w:szCs w:val="72"/>
          <w:lang w:val="uk-UA"/>
        </w:rPr>
        <w:t xml:space="preserve"> </w:t>
      </w:r>
      <w:r w:rsidR="0048462B" w:rsidRPr="00DC0822">
        <w:rPr>
          <w:rFonts w:ascii="Times New Roman" w:hAnsi="Times New Roman" w:cs="Times New Roman"/>
          <w:bCs/>
          <w:sz w:val="25"/>
          <w:szCs w:val="25"/>
          <w:lang w:val="uk-UA"/>
        </w:rPr>
        <w:t>12</w:t>
      </w:r>
      <w:r w:rsidR="0048462B" w:rsidRPr="009A6585">
        <w:rPr>
          <w:rFonts w:ascii="Times New Roman" w:hAnsi="Times New Roman" w:cs="Times New Roman"/>
          <w:bCs/>
          <w:sz w:val="72"/>
          <w:szCs w:val="72"/>
          <w:lang w:val="uk-UA"/>
        </w:rPr>
        <w:t xml:space="preserve"> </w:t>
      </w:r>
      <w:r w:rsidR="00EF7787" w:rsidRPr="00DC0822">
        <w:rPr>
          <w:rFonts w:ascii="Times New Roman" w:hAnsi="Times New Roman" w:cs="Times New Roman"/>
          <w:bCs/>
          <w:sz w:val="25"/>
          <w:szCs w:val="25"/>
          <w:lang w:val="uk-UA"/>
        </w:rPr>
        <w:t>«</w:t>
      </w:r>
      <w:r w:rsidR="0048462B" w:rsidRPr="00DC0822">
        <w:rPr>
          <w:rFonts w:ascii="Times New Roman" w:hAnsi="Times New Roman" w:cs="Times New Roman"/>
          <w:bCs/>
          <w:sz w:val="25"/>
          <w:szCs w:val="25"/>
          <w:lang w:val="uk-UA"/>
        </w:rPr>
        <w:t>Грошові</w:t>
      </w:r>
      <w:r w:rsidR="0048462B" w:rsidRPr="009A6585">
        <w:rPr>
          <w:rFonts w:ascii="Times New Roman" w:hAnsi="Times New Roman" w:cs="Times New Roman"/>
          <w:bCs/>
          <w:sz w:val="72"/>
          <w:szCs w:val="72"/>
          <w:lang w:val="uk-UA"/>
        </w:rPr>
        <w:t xml:space="preserve"> </w:t>
      </w:r>
      <w:r w:rsidR="0048462B" w:rsidRPr="00DC0822">
        <w:rPr>
          <w:rFonts w:ascii="Times New Roman" w:hAnsi="Times New Roman" w:cs="Times New Roman"/>
          <w:bCs/>
          <w:sz w:val="25"/>
          <w:szCs w:val="25"/>
          <w:lang w:val="uk-UA"/>
        </w:rPr>
        <w:t>активи</w:t>
      </w:r>
      <w:r w:rsidR="00EF7787" w:rsidRPr="00DC0822">
        <w:rPr>
          <w:rFonts w:ascii="Times New Roman" w:hAnsi="Times New Roman" w:cs="Times New Roman"/>
          <w:bCs/>
          <w:sz w:val="25"/>
          <w:szCs w:val="25"/>
          <w:lang w:val="uk-UA"/>
        </w:rPr>
        <w:t>»</w:t>
      </w:r>
      <w:r w:rsidR="0048462B" w:rsidRPr="009A6585">
        <w:rPr>
          <w:rFonts w:ascii="Times New Roman" w:hAnsi="Times New Roman" w:cs="Times New Roman"/>
          <w:bCs/>
          <w:sz w:val="72"/>
          <w:szCs w:val="72"/>
          <w:lang w:val="uk-UA"/>
        </w:rPr>
        <w:t xml:space="preserve"> </w:t>
      </w:r>
      <w:r w:rsidR="00EF7787" w:rsidRPr="00DC0822">
        <w:rPr>
          <w:rFonts w:ascii="Times New Roman" w:hAnsi="Times New Roman" w:cs="Times New Roman"/>
          <w:bCs/>
          <w:sz w:val="25"/>
          <w:szCs w:val="25"/>
          <w:lang w:val="uk-UA"/>
        </w:rPr>
        <w:t>зазначен</w:t>
      </w:r>
      <w:r w:rsidR="00C87790">
        <w:rPr>
          <w:rFonts w:ascii="Times New Roman" w:hAnsi="Times New Roman" w:cs="Times New Roman"/>
          <w:bCs/>
          <w:sz w:val="25"/>
          <w:szCs w:val="25"/>
          <w:lang w:val="uk-UA"/>
        </w:rPr>
        <w:t>о</w:t>
      </w:r>
      <w:r w:rsidR="0048462B" w:rsidRPr="009A6585">
        <w:rPr>
          <w:rFonts w:ascii="Times New Roman" w:hAnsi="Times New Roman" w:cs="Times New Roman"/>
          <w:bCs/>
          <w:sz w:val="72"/>
          <w:szCs w:val="72"/>
          <w:lang w:val="uk-UA"/>
        </w:rPr>
        <w:t xml:space="preserve"> </w:t>
      </w:r>
      <w:r w:rsidR="0048462B" w:rsidRPr="00DC0822">
        <w:rPr>
          <w:rFonts w:ascii="Times New Roman" w:hAnsi="Times New Roman" w:cs="Times New Roman"/>
          <w:bCs/>
          <w:sz w:val="25"/>
          <w:szCs w:val="25"/>
          <w:lang w:val="uk-UA"/>
        </w:rPr>
        <w:t>грошові</w:t>
      </w:r>
      <w:r w:rsidR="0048462B" w:rsidRPr="009A6585">
        <w:rPr>
          <w:rFonts w:ascii="Times New Roman" w:hAnsi="Times New Roman" w:cs="Times New Roman"/>
          <w:bCs/>
          <w:sz w:val="72"/>
          <w:szCs w:val="72"/>
          <w:lang w:val="uk-UA"/>
        </w:rPr>
        <w:t xml:space="preserve"> </w:t>
      </w:r>
      <w:r w:rsidR="0048462B" w:rsidRPr="00DC0822">
        <w:rPr>
          <w:rFonts w:ascii="Times New Roman" w:hAnsi="Times New Roman" w:cs="Times New Roman"/>
          <w:bCs/>
          <w:sz w:val="25"/>
          <w:szCs w:val="25"/>
          <w:lang w:val="uk-UA"/>
        </w:rPr>
        <w:t>активи</w:t>
      </w:r>
      <w:r w:rsidR="0048462B" w:rsidRPr="009A6585">
        <w:rPr>
          <w:rFonts w:ascii="Times New Roman" w:hAnsi="Times New Roman" w:cs="Times New Roman"/>
          <w:bCs/>
          <w:sz w:val="72"/>
          <w:szCs w:val="72"/>
          <w:lang w:val="uk-UA"/>
        </w:rPr>
        <w:t xml:space="preserve"> </w:t>
      </w:r>
      <w:r w:rsidR="00C87790">
        <w:rPr>
          <w:rFonts w:ascii="Times New Roman" w:hAnsi="Times New Roman" w:cs="Times New Roman"/>
          <w:bCs/>
          <w:sz w:val="25"/>
          <w:szCs w:val="25"/>
          <w:lang w:val="uk-UA"/>
        </w:rPr>
        <w:t>в</w:t>
      </w:r>
      <w:r w:rsidR="0048462B" w:rsidRPr="009A6585">
        <w:rPr>
          <w:rFonts w:ascii="Times New Roman" w:hAnsi="Times New Roman" w:cs="Times New Roman"/>
          <w:bCs/>
          <w:sz w:val="72"/>
          <w:szCs w:val="72"/>
          <w:lang w:val="uk-UA"/>
        </w:rPr>
        <w:t xml:space="preserve"> </w:t>
      </w:r>
      <w:r w:rsidR="0048462B" w:rsidRPr="00DC0822">
        <w:rPr>
          <w:rFonts w:ascii="Times New Roman" w:hAnsi="Times New Roman" w:cs="Times New Roman"/>
          <w:bCs/>
          <w:sz w:val="25"/>
          <w:szCs w:val="25"/>
          <w:lang w:val="uk-UA"/>
        </w:rPr>
        <w:t>розмірі</w:t>
      </w:r>
      <w:r w:rsidR="00DC0822" w:rsidRPr="009A6585">
        <w:rPr>
          <w:rFonts w:ascii="Times New Roman" w:hAnsi="Times New Roman" w:cs="Times New Roman"/>
          <w:bCs/>
          <w:sz w:val="72"/>
          <w:szCs w:val="72"/>
          <w:lang w:val="uk-UA"/>
        </w:rPr>
        <w:t xml:space="preserve"> </w:t>
      </w:r>
      <w:r w:rsidR="0048462B" w:rsidRPr="00DC0822">
        <w:rPr>
          <w:rFonts w:ascii="Times New Roman" w:hAnsi="Times New Roman" w:cs="Times New Roman"/>
          <w:bCs/>
          <w:sz w:val="25"/>
          <w:szCs w:val="25"/>
          <w:lang w:val="uk-UA"/>
        </w:rPr>
        <w:t>139 730 (сто тридцять дев’ять тисяч сімсот тридцять) грн і 40 000 (сорок тисяч) грн як власність судді</w:t>
      </w:r>
      <w:r w:rsidR="00C87790">
        <w:rPr>
          <w:rFonts w:ascii="Times New Roman" w:hAnsi="Times New Roman" w:cs="Times New Roman"/>
          <w:bCs/>
          <w:sz w:val="25"/>
          <w:szCs w:val="25"/>
          <w:lang w:val="uk-UA"/>
        </w:rPr>
        <w:t>,</w:t>
      </w:r>
      <w:r w:rsidR="0048462B" w:rsidRPr="00DC0822">
        <w:rPr>
          <w:rFonts w:ascii="Times New Roman" w:hAnsi="Times New Roman" w:cs="Times New Roman"/>
          <w:bCs/>
          <w:sz w:val="25"/>
          <w:szCs w:val="25"/>
          <w:lang w:val="uk-UA"/>
        </w:rPr>
        <w:t xml:space="preserve"> 19 000 (дев’ятнадцять тисяч) дол. США як власність чоловіка судді.</w:t>
      </w:r>
      <w:r w:rsidR="00EF7787" w:rsidRPr="00DC0822">
        <w:rPr>
          <w:rFonts w:ascii="Times New Roman" w:hAnsi="Times New Roman" w:cs="Times New Roman"/>
          <w:bCs/>
          <w:sz w:val="25"/>
          <w:szCs w:val="25"/>
          <w:lang w:val="uk-UA"/>
        </w:rPr>
        <w:t xml:space="preserve"> С</w:t>
      </w:r>
      <w:r w:rsidR="0048462B" w:rsidRPr="00DC0822">
        <w:rPr>
          <w:rFonts w:ascii="Times New Roman" w:hAnsi="Times New Roman" w:cs="Times New Roman"/>
          <w:bCs/>
          <w:sz w:val="25"/>
          <w:szCs w:val="25"/>
          <w:lang w:val="uk-UA"/>
        </w:rPr>
        <w:t>уддя</w:t>
      </w:r>
      <w:r w:rsidR="009A6585">
        <w:rPr>
          <w:rFonts w:ascii="Times New Roman" w:hAnsi="Times New Roman" w:cs="Times New Roman"/>
          <w:bCs/>
          <w:sz w:val="25"/>
          <w:szCs w:val="25"/>
          <w:lang w:val="uk-UA"/>
        </w:rPr>
        <w:t xml:space="preserve"> </w:t>
      </w:r>
      <w:r w:rsidR="0048462B" w:rsidRPr="00DC0822">
        <w:rPr>
          <w:rFonts w:ascii="Times New Roman" w:hAnsi="Times New Roman" w:cs="Times New Roman"/>
          <w:bCs/>
          <w:sz w:val="25"/>
          <w:szCs w:val="25"/>
          <w:lang w:val="uk-UA"/>
        </w:rPr>
        <w:t>не зазначила</w:t>
      </w:r>
      <w:r w:rsidR="00C87790">
        <w:rPr>
          <w:rFonts w:ascii="Times New Roman" w:hAnsi="Times New Roman" w:cs="Times New Roman"/>
          <w:bCs/>
          <w:sz w:val="25"/>
          <w:szCs w:val="25"/>
          <w:lang w:val="uk-UA"/>
        </w:rPr>
        <w:t>,</w:t>
      </w:r>
      <w:r w:rsidR="0048462B" w:rsidRPr="00DC0822">
        <w:rPr>
          <w:rFonts w:ascii="Times New Roman" w:hAnsi="Times New Roman" w:cs="Times New Roman"/>
          <w:bCs/>
          <w:sz w:val="25"/>
          <w:szCs w:val="25"/>
          <w:lang w:val="uk-UA"/>
        </w:rPr>
        <w:t xml:space="preserve"> з яких коштів суддею та чоловіком сформовані грошові активи у розмірі</w:t>
      </w:r>
      <w:r w:rsidRPr="00DC0822">
        <w:rPr>
          <w:rFonts w:ascii="Times New Roman" w:hAnsi="Times New Roman" w:cs="Times New Roman"/>
          <w:bCs/>
          <w:sz w:val="25"/>
          <w:szCs w:val="25"/>
          <w:lang w:val="uk-UA"/>
        </w:rPr>
        <w:t xml:space="preserve"> </w:t>
      </w:r>
      <w:r w:rsidR="0048462B" w:rsidRPr="00DC0822">
        <w:rPr>
          <w:rFonts w:ascii="Times New Roman" w:hAnsi="Times New Roman" w:cs="Times New Roman"/>
          <w:bCs/>
          <w:sz w:val="25"/>
          <w:szCs w:val="25"/>
          <w:lang w:val="uk-UA"/>
        </w:rPr>
        <w:t>приблизно</w:t>
      </w:r>
      <w:r w:rsidRPr="00DC0822">
        <w:rPr>
          <w:rFonts w:ascii="Times New Roman" w:hAnsi="Times New Roman" w:cs="Times New Roman"/>
          <w:bCs/>
          <w:sz w:val="25"/>
          <w:szCs w:val="25"/>
          <w:lang w:val="uk-UA"/>
        </w:rPr>
        <w:t xml:space="preserve"> </w:t>
      </w:r>
      <w:r w:rsidR="0048462B" w:rsidRPr="00DC0822">
        <w:rPr>
          <w:rFonts w:ascii="Times New Roman" w:hAnsi="Times New Roman" w:cs="Times New Roman"/>
          <w:bCs/>
          <w:sz w:val="25"/>
          <w:szCs w:val="25"/>
          <w:lang w:val="uk-UA"/>
        </w:rPr>
        <w:t xml:space="preserve">705 650 (сімсот </w:t>
      </w:r>
      <w:r w:rsidR="00F110B3">
        <w:rPr>
          <w:rFonts w:ascii="Times New Roman" w:hAnsi="Times New Roman" w:cs="Times New Roman"/>
          <w:bCs/>
          <w:sz w:val="25"/>
          <w:szCs w:val="25"/>
          <w:lang w:val="uk-UA"/>
        </w:rPr>
        <w:t>п’ять</w:t>
      </w:r>
      <w:r w:rsidR="0048462B" w:rsidRPr="00DC0822">
        <w:rPr>
          <w:rFonts w:ascii="Times New Roman" w:hAnsi="Times New Roman" w:cs="Times New Roman"/>
          <w:bCs/>
          <w:sz w:val="25"/>
          <w:szCs w:val="25"/>
          <w:lang w:val="uk-UA"/>
        </w:rPr>
        <w:t xml:space="preserve"> тисяч шістсот п’ятдесят) грн.</w:t>
      </w:r>
      <w:r w:rsidR="00EF7787" w:rsidRPr="00DC0822">
        <w:rPr>
          <w:rFonts w:ascii="Times New Roman" w:hAnsi="Times New Roman" w:cs="Times New Roman"/>
          <w:bCs/>
          <w:sz w:val="25"/>
          <w:szCs w:val="25"/>
          <w:lang w:val="uk-UA"/>
        </w:rPr>
        <w:t xml:space="preserve"> Тому у ГРД виник </w:t>
      </w:r>
      <w:r w:rsidR="0048462B" w:rsidRPr="00DC0822">
        <w:rPr>
          <w:rFonts w:ascii="Times New Roman" w:hAnsi="Times New Roman" w:cs="Times New Roman"/>
          <w:bCs/>
          <w:sz w:val="25"/>
          <w:szCs w:val="25"/>
          <w:lang w:val="uk-UA"/>
        </w:rPr>
        <w:t>обґрунтован</w:t>
      </w:r>
      <w:r w:rsidR="00EF7787" w:rsidRPr="00DC0822">
        <w:rPr>
          <w:rFonts w:ascii="Times New Roman" w:hAnsi="Times New Roman" w:cs="Times New Roman"/>
          <w:bCs/>
          <w:sz w:val="25"/>
          <w:szCs w:val="25"/>
          <w:lang w:val="uk-UA"/>
        </w:rPr>
        <w:t>ий</w:t>
      </w:r>
      <w:r w:rsidR="0048462B" w:rsidRPr="00DC0822">
        <w:rPr>
          <w:rFonts w:ascii="Times New Roman" w:hAnsi="Times New Roman" w:cs="Times New Roman"/>
          <w:bCs/>
          <w:sz w:val="25"/>
          <w:szCs w:val="25"/>
          <w:lang w:val="uk-UA"/>
        </w:rPr>
        <w:t xml:space="preserve"> сумнів про джерела походження витрат на звичайну життєдіяльність, що</w:t>
      </w:r>
      <w:r w:rsidR="00C87790">
        <w:rPr>
          <w:rFonts w:ascii="Times New Roman" w:hAnsi="Times New Roman" w:cs="Times New Roman"/>
          <w:bCs/>
          <w:sz w:val="25"/>
          <w:szCs w:val="25"/>
          <w:lang w:val="uk-UA"/>
        </w:rPr>
        <w:t>,</w:t>
      </w:r>
      <w:r w:rsidR="0048462B" w:rsidRPr="00DC0822">
        <w:rPr>
          <w:rFonts w:ascii="Times New Roman" w:hAnsi="Times New Roman" w:cs="Times New Roman"/>
          <w:bCs/>
          <w:sz w:val="25"/>
          <w:szCs w:val="25"/>
          <w:lang w:val="uk-UA"/>
        </w:rPr>
        <w:t xml:space="preserve"> на думку розсудливого спостерігача, виклика</w:t>
      </w:r>
      <w:r w:rsidR="00C87790">
        <w:rPr>
          <w:rFonts w:ascii="Times New Roman" w:hAnsi="Times New Roman" w:cs="Times New Roman"/>
          <w:bCs/>
          <w:sz w:val="25"/>
          <w:szCs w:val="25"/>
          <w:lang w:val="uk-UA"/>
        </w:rPr>
        <w:t>є сумнів</w:t>
      </w:r>
      <w:r w:rsidR="0048462B" w:rsidRPr="00DC0822">
        <w:rPr>
          <w:rFonts w:ascii="Times New Roman" w:hAnsi="Times New Roman" w:cs="Times New Roman"/>
          <w:bCs/>
          <w:sz w:val="25"/>
          <w:szCs w:val="25"/>
          <w:lang w:val="uk-UA"/>
        </w:rPr>
        <w:t xml:space="preserve"> щодо їх достатності для здійснення таких витрат.</w:t>
      </w:r>
    </w:p>
    <w:p w14:paraId="2558797E" w14:textId="3D7EF3F8" w:rsidR="0048462B" w:rsidRPr="00DC0822" w:rsidRDefault="0048462B" w:rsidP="0048462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Додатково </w:t>
      </w:r>
      <w:r w:rsidR="00C87790">
        <w:rPr>
          <w:rFonts w:ascii="Times New Roman" w:hAnsi="Times New Roman" w:cs="Times New Roman"/>
          <w:bCs/>
          <w:sz w:val="25"/>
          <w:szCs w:val="25"/>
          <w:lang w:val="uk-UA"/>
        </w:rPr>
        <w:t>ГРД</w:t>
      </w:r>
      <w:r w:rsidR="00EF7787" w:rsidRPr="00DC0822">
        <w:rPr>
          <w:rFonts w:ascii="Times New Roman" w:hAnsi="Times New Roman" w:cs="Times New Roman"/>
          <w:bCs/>
          <w:sz w:val="25"/>
          <w:szCs w:val="25"/>
          <w:lang w:val="uk-UA"/>
        </w:rPr>
        <w:t xml:space="preserve"> надала Комісії </w:t>
      </w:r>
      <w:r w:rsidRPr="00DC0822">
        <w:rPr>
          <w:rFonts w:ascii="Times New Roman" w:hAnsi="Times New Roman" w:cs="Times New Roman"/>
          <w:bCs/>
          <w:sz w:val="25"/>
          <w:szCs w:val="25"/>
          <w:lang w:val="uk-UA"/>
        </w:rPr>
        <w:t>інформацію, яка сама по собі не стала підставою для висновку, але потребує пояснення судді</w:t>
      </w:r>
      <w:r w:rsidR="00EF7787" w:rsidRPr="00DC0822">
        <w:rPr>
          <w:rFonts w:ascii="Times New Roman" w:hAnsi="Times New Roman" w:cs="Times New Roman"/>
          <w:bCs/>
          <w:sz w:val="25"/>
          <w:szCs w:val="25"/>
          <w:lang w:val="uk-UA"/>
        </w:rPr>
        <w:t>:</w:t>
      </w:r>
    </w:p>
    <w:p w14:paraId="5FAD7046" w14:textId="465B530B" w:rsidR="000677FB" w:rsidRPr="00DC0822" w:rsidRDefault="00C87790" w:rsidP="000677FB">
      <w:pPr>
        <w:pStyle w:val="ab"/>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у</w:t>
      </w:r>
      <w:r w:rsidR="0048462B" w:rsidRPr="00DC0822">
        <w:rPr>
          <w:rFonts w:ascii="Times New Roman" w:hAnsi="Times New Roman" w:cs="Times New Roman"/>
          <w:bCs/>
          <w:sz w:val="25"/>
          <w:szCs w:val="25"/>
          <w:lang w:val="uk-UA"/>
        </w:rPr>
        <w:t xml:space="preserve"> </w:t>
      </w:r>
      <w:r w:rsidR="000677FB" w:rsidRPr="00DC0822">
        <w:rPr>
          <w:rFonts w:ascii="Times New Roman" w:hAnsi="Times New Roman" w:cs="Times New Roman"/>
          <w:bCs/>
          <w:sz w:val="25"/>
          <w:szCs w:val="25"/>
          <w:lang w:val="uk-UA"/>
        </w:rPr>
        <w:t xml:space="preserve">щорічних </w:t>
      </w:r>
      <w:r w:rsidR="0048462B" w:rsidRPr="00DC0822">
        <w:rPr>
          <w:rFonts w:ascii="Times New Roman" w:hAnsi="Times New Roman" w:cs="Times New Roman"/>
          <w:bCs/>
          <w:sz w:val="25"/>
          <w:szCs w:val="25"/>
          <w:lang w:val="uk-UA"/>
        </w:rPr>
        <w:t>деклараці</w:t>
      </w:r>
      <w:r>
        <w:rPr>
          <w:rFonts w:ascii="Times New Roman" w:hAnsi="Times New Roman" w:cs="Times New Roman"/>
          <w:bCs/>
          <w:sz w:val="25"/>
          <w:szCs w:val="25"/>
          <w:lang w:val="uk-UA"/>
        </w:rPr>
        <w:t>ях</w:t>
      </w:r>
      <w:r w:rsidR="0048462B" w:rsidRPr="00DC0822">
        <w:rPr>
          <w:rFonts w:ascii="Times New Roman" w:hAnsi="Times New Roman" w:cs="Times New Roman"/>
          <w:bCs/>
          <w:sz w:val="25"/>
          <w:szCs w:val="25"/>
          <w:lang w:val="uk-UA"/>
        </w:rPr>
        <w:t xml:space="preserve"> за 2018</w:t>
      </w:r>
      <w:r w:rsidR="000677FB" w:rsidRPr="00DC0822">
        <w:rPr>
          <w:rFonts w:ascii="Times New Roman" w:hAnsi="Times New Roman" w:cs="Times New Roman"/>
          <w:bCs/>
          <w:sz w:val="25"/>
          <w:szCs w:val="25"/>
          <w:lang w:val="uk-UA"/>
        </w:rPr>
        <w:t>–</w:t>
      </w:r>
      <w:r w:rsidR="0048462B" w:rsidRPr="00DC0822">
        <w:rPr>
          <w:rFonts w:ascii="Times New Roman" w:hAnsi="Times New Roman" w:cs="Times New Roman"/>
          <w:bCs/>
          <w:sz w:val="25"/>
          <w:szCs w:val="25"/>
          <w:lang w:val="uk-UA"/>
        </w:rPr>
        <w:t xml:space="preserve">2020 роки </w:t>
      </w:r>
      <w:proofErr w:type="spellStart"/>
      <w:r>
        <w:rPr>
          <w:rFonts w:ascii="Times New Roman" w:hAnsi="Times New Roman" w:cs="Times New Roman"/>
          <w:bCs/>
          <w:sz w:val="25"/>
          <w:szCs w:val="25"/>
          <w:lang w:val="uk-UA"/>
        </w:rPr>
        <w:t>Звєздова</w:t>
      </w:r>
      <w:proofErr w:type="spellEnd"/>
      <w:r>
        <w:rPr>
          <w:rFonts w:ascii="Times New Roman" w:hAnsi="Times New Roman" w:cs="Times New Roman"/>
          <w:bCs/>
          <w:sz w:val="25"/>
          <w:szCs w:val="25"/>
          <w:lang w:val="uk-UA"/>
        </w:rPr>
        <w:t xml:space="preserve"> Н.С.</w:t>
      </w:r>
      <w:r w:rsidR="0048462B" w:rsidRPr="00DC0822">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зазначає</w:t>
      </w:r>
      <w:r w:rsidR="0048462B" w:rsidRPr="00DC0822">
        <w:rPr>
          <w:rFonts w:ascii="Times New Roman" w:hAnsi="Times New Roman" w:cs="Times New Roman"/>
          <w:bCs/>
          <w:sz w:val="25"/>
          <w:szCs w:val="25"/>
          <w:lang w:val="uk-UA"/>
        </w:rPr>
        <w:t xml:space="preserve"> два транспортні засоби, однак у 2021 році суддя декларує дохід чоловіка від відчуження рухомого майна (крім цінних паперів та корпорати</w:t>
      </w:r>
      <w:r>
        <w:rPr>
          <w:rFonts w:ascii="Times New Roman" w:hAnsi="Times New Roman" w:cs="Times New Roman"/>
          <w:bCs/>
          <w:sz w:val="25"/>
          <w:szCs w:val="25"/>
          <w:lang w:val="uk-UA"/>
        </w:rPr>
        <w:t>вних прав) від трьох правочинів;</w:t>
      </w:r>
    </w:p>
    <w:p w14:paraId="1DA3E801" w14:textId="58240FFB" w:rsidR="000677FB" w:rsidRPr="00DC0822" w:rsidRDefault="000677FB" w:rsidP="000677FB">
      <w:pPr>
        <w:pStyle w:val="ab"/>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с</w:t>
      </w:r>
      <w:r w:rsidR="0048462B" w:rsidRPr="00DC0822">
        <w:rPr>
          <w:rFonts w:ascii="Times New Roman" w:hAnsi="Times New Roman" w:cs="Times New Roman"/>
          <w:bCs/>
          <w:sz w:val="25"/>
          <w:szCs w:val="25"/>
          <w:lang w:val="uk-UA"/>
        </w:rPr>
        <w:t>уддя не декларувала рухоме майно чоловіка</w:t>
      </w:r>
      <w:r w:rsidRPr="00DC0822">
        <w:rPr>
          <w:rFonts w:ascii="Times New Roman" w:hAnsi="Times New Roman" w:cs="Times New Roman"/>
          <w:bCs/>
          <w:sz w:val="25"/>
          <w:szCs w:val="25"/>
          <w:lang w:val="uk-UA"/>
        </w:rPr>
        <w:t xml:space="preserve"> – причіп </w:t>
      </w:r>
      <w:r w:rsidR="00C87790">
        <w:rPr>
          <w:rFonts w:ascii="Times New Roman" w:hAnsi="Times New Roman" w:cs="Times New Roman"/>
          <w:bCs/>
          <w:sz w:val="25"/>
          <w:szCs w:val="25"/>
          <w:lang w:val="uk-UA"/>
        </w:rPr>
        <w:t>«</w:t>
      </w:r>
      <w:proofErr w:type="spellStart"/>
      <w:r w:rsidRPr="00DC0822">
        <w:rPr>
          <w:rFonts w:ascii="Times New Roman" w:hAnsi="Times New Roman" w:cs="Times New Roman"/>
          <w:bCs/>
          <w:sz w:val="25"/>
          <w:szCs w:val="25"/>
          <w:lang w:val="uk-UA"/>
        </w:rPr>
        <w:t>Одиссей</w:t>
      </w:r>
      <w:proofErr w:type="spellEnd"/>
      <w:r w:rsidRPr="00DC0822">
        <w:rPr>
          <w:rFonts w:ascii="Times New Roman" w:hAnsi="Times New Roman" w:cs="Times New Roman"/>
          <w:bCs/>
          <w:sz w:val="25"/>
          <w:szCs w:val="25"/>
          <w:lang w:val="uk-UA"/>
        </w:rPr>
        <w:t xml:space="preserve"> 5</w:t>
      </w:r>
      <w:r w:rsidR="00C87790">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колір</w:t>
      </w:r>
      <w:r w:rsidR="00C87790">
        <w:rPr>
          <w:rFonts w:ascii="Times New Roman" w:hAnsi="Times New Roman" w:cs="Times New Roman"/>
          <w:bCs/>
          <w:sz w:val="25"/>
          <w:szCs w:val="25"/>
          <w:lang w:val="uk-UA"/>
        </w:rPr>
        <w:t xml:space="preserve"> –</w:t>
      </w:r>
      <w:r w:rsidRPr="00DC0822">
        <w:rPr>
          <w:rFonts w:ascii="Times New Roman" w:hAnsi="Times New Roman" w:cs="Times New Roman"/>
          <w:bCs/>
          <w:sz w:val="25"/>
          <w:szCs w:val="25"/>
          <w:lang w:val="uk-UA"/>
        </w:rPr>
        <w:t xml:space="preserve"> сірий, </w:t>
      </w:r>
      <w:r w:rsidR="00C87790">
        <w:rPr>
          <w:rFonts w:ascii="Times New Roman" w:hAnsi="Times New Roman" w:cs="Times New Roman"/>
          <w:bCs/>
          <w:sz w:val="25"/>
          <w:szCs w:val="25"/>
          <w:lang w:val="uk-UA"/>
        </w:rPr>
        <w:t xml:space="preserve">рік випуску – </w:t>
      </w:r>
      <w:r w:rsidRPr="00DC0822">
        <w:rPr>
          <w:rFonts w:ascii="Times New Roman" w:hAnsi="Times New Roman" w:cs="Times New Roman"/>
          <w:bCs/>
          <w:sz w:val="25"/>
          <w:szCs w:val="25"/>
          <w:lang w:val="uk-UA"/>
        </w:rPr>
        <w:t>2013</w:t>
      </w:r>
      <w:r w:rsidR="00E7293F">
        <w:rPr>
          <w:rFonts w:ascii="Times New Roman" w:hAnsi="Times New Roman" w:cs="Times New Roman"/>
          <w:bCs/>
          <w:sz w:val="25"/>
          <w:szCs w:val="25"/>
          <w:lang w:val="uk-UA"/>
        </w:rPr>
        <w:t>.</w:t>
      </w:r>
      <w:r w:rsidR="0048462B" w:rsidRPr="00DC0822">
        <w:rPr>
          <w:rFonts w:ascii="Times New Roman" w:hAnsi="Times New Roman" w:cs="Times New Roman"/>
          <w:bCs/>
          <w:sz w:val="25"/>
          <w:szCs w:val="25"/>
          <w:lang w:val="uk-UA"/>
        </w:rPr>
        <w:t xml:space="preserve"> </w:t>
      </w:r>
      <w:r w:rsidRPr="00DC0822">
        <w:rPr>
          <w:rFonts w:ascii="Times New Roman" w:hAnsi="Times New Roman" w:cs="Times New Roman"/>
          <w:bCs/>
          <w:sz w:val="25"/>
          <w:szCs w:val="25"/>
          <w:lang w:val="uk-UA"/>
        </w:rPr>
        <w:t>ГРД</w:t>
      </w:r>
      <w:r w:rsidR="0048462B" w:rsidRPr="00DC0822">
        <w:rPr>
          <w:rFonts w:ascii="Times New Roman" w:hAnsi="Times New Roman" w:cs="Times New Roman"/>
          <w:bCs/>
          <w:sz w:val="25"/>
          <w:szCs w:val="25"/>
          <w:lang w:val="uk-UA"/>
        </w:rPr>
        <w:t xml:space="preserve"> припускає, що суддя могла не знати про </w:t>
      </w:r>
      <w:r w:rsidR="00E7293F">
        <w:rPr>
          <w:rFonts w:ascii="Times New Roman" w:hAnsi="Times New Roman" w:cs="Times New Roman"/>
          <w:bCs/>
          <w:sz w:val="25"/>
          <w:szCs w:val="25"/>
          <w:lang w:val="uk-UA"/>
        </w:rPr>
        <w:t>наявність</w:t>
      </w:r>
      <w:r w:rsidR="0048462B" w:rsidRPr="00DC0822">
        <w:rPr>
          <w:rFonts w:ascii="Times New Roman" w:hAnsi="Times New Roman" w:cs="Times New Roman"/>
          <w:bCs/>
          <w:sz w:val="25"/>
          <w:szCs w:val="25"/>
          <w:lang w:val="uk-UA"/>
        </w:rPr>
        <w:t xml:space="preserve"> причепу,</w:t>
      </w:r>
      <w:r w:rsidR="009A6585">
        <w:rPr>
          <w:rFonts w:ascii="Times New Roman" w:hAnsi="Times New Roman" w:cs="Times New Roman"/>
          <w:bCs/>
          <w:sz w:val="25"/>
          <w:szCs w:val="25"/>
          <w:lang w:val="uk-UA"/>
        </w:rPr>
        <w:t xml:space="preserve"> </w:t>
      </w:r>
      <w:r w:rsidR="0048462B" w:rsidRPr="00DC0822">
        <w:rPr>
          <w:rFonts w:ascii="Times New Roman" w:hAnsi="Times New Roman" w:cs="Times New Roman"/>
          <w:bCs/>
          <w:sz w:val="25"/>
          <w:szCs w:val="25"/>
          <w:lang w:val="uk-UA"/>
        </w:rPr>
        <w:t>однак наданий нею витяг</w:t>
      </w:r>
      <w:r w:rsidR="00E7293F">
        <w:rPr>
          <w:rFonts w:ascii="Times New Roman" w:hAnsi="Times New Roman" w:cs="Times New Roman"/>
          <w:bCs/>
          <w:sz w:val="25"/>
          <w:szCs w:val="25"/>
          <w:lang w:val="uk-UA"/>
        </w:rPr>
        <w:t xml:space="preserve"> свідчить про те, що </w:t>
      </w:r>
      <w:r w:rsidR="0048462B" w:rsidRPr="00DC0822">
        <w:rPr>
          <w:rFonts w:ascii="Times New Roman" w:hAnsi="Times New Roman" w:cs="Times New Roman"/>
          <w:bCs/>
          <w:sz w:val="25"/>
          <w:szCs w:val="25"/>
          <w:lang w:val="uk-UA"/>
        </w:rPr>
        <w:t>з 2019 року вона була обізнана про</w:t>
      </w:r>
      <w:r w:rsidR="009A6585">
        <w:rPr>
          <w:rFonts w:ascii="Times New Roman" w:hAnsi="Times New Roman" w:cs="Times New Roman"/>
          <w:bCs/>
          <w:sz w:val="25"/>
          <w:szCs w:val="25"/>
          <w:lang w:val="uk-UA"/>
        </w:rPr>
        <w:t xml:space="preserve"> </w:t>
      </w:r>
      <w:r w:rsidR="0048462B" w:rsidRPr="00DC0822">
        <w:rPr>
          <w:rFonts w:ascii="Times New Roman" w:hAnsi="Times New Roman" w:cs="Times New Roman"/>
          <w:bCs/>
          <w:sz w:val="25"/>
          <w:szCs w:val="25"/>
          <w:lang w:val="uk-UA"/>
        </w:rPr>
        <w:t>прич</w:t>
      </w:r>
      <w:r w:rsidR="00E7293F">
        <w:rPr>
          <w:rFonts w:ascii="Times New Roman" w:hAnsi="Times New Roman" w:cs="Times New Roman"/>
          <w:bCs/>
          <w:sz w:val="25"/>
          <w:szCs w:val="25"/>
          <w:lang w:val="uk-UA"/>
        </w:rPr>
        <w:t>іп</w:t>
      </w:r>
      <w:r w:rsidRPr="00DC0822">
        <w:rPr>
          <w:rFonts w:ascii="Times New Roman" w:hAnsi="Times New Roman" w:cs="Times New Roman"/>
          <w:bCs/>
          <w:sz w:val="25"/>
          <w:szCs w:val="25"/>
          <w:lang w:val="uk-UA"/>
        </w:rPr>
        <w:t xml:space="preserve">, а тому зобов’язана була його задекларувати у щорічних деклараціях за </w:t>
      </w:r>
      <w:r w:rsidR="0048462B" w:rsidRPr="00DC0822">
        <w:rPr>
          <w:rFonts w:ascii="Times New Roman" w:hAnsi="Times New Roman" w:cs="Times New Roman"/>
          <w:bCs/>
          <w:sz w:val="25"/>
          <w:szCs w:val="25"/>
          <w:lang w:val="uk-UA"/>
        </w:rPr>
        <w:t>2019</w:t>
      </w:r>
      <w:r w:rsidRPr="00DC0822">
        <w:rPr>
          <w:rFonts w:ascii="Times New Roman" w:hAnsi="Times New Roman" w:cs="Times New Roman"/>
          <w:bCs/>
          <w:sz w:val="25"/>
          <w:szCs w:val="25"/>
          <w:lang w:val="uk-UA"/>
        </w:rPr>
        <w:t>–</w:t>
      </w:r>
      <w:r w:rsidR="00E7293F">
        <w:rPr>
          <w:rFonts w:ascii="Times New Roman" w:hAnsi="Times New Roman" w:cs="Times New Roman"/>
          <w:bCs/>
          <w:sz w:val="25"/>
          <w:szCs w:val="25"/>
          <w:lang w:val="uk-UA"/>
        </w:rPr>
        <w:t>2021 роки;</w:t>
      </w:r>
    </w:p>
    <w:p w14:paraId="420291E3" w14:textId="2EBD4AD5" w:rsidR="0048462B" w:rsidRPr="00DC0822" w:rsidRDefault="000677FB" w:rsidP="000677FB">
      <w:pPr>
        <w:pStyle w:val="ab"/>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відповідно до</w:t>
      </w:r>
      <w:r w:rsidR="0048462B" w:rsidRPr="00DC0822">
        <w:rPr>
          <w:rFonts w:ascii="Times New Roman" w:hAnsi="Times New Roman" w:cs="Times New Roman"/>
          <w:bCs/>
          <w:sz w:val="25"/>
          <w:szCs w:val="25"/>
          <w:lang w:val="uk-UA"/>
        </w:rPr>
        <w:t xml:space="preserve"> наданого суддею</w:t>
      </w:r>
      <w:r w:rsidRPr="00DC0822">
        <w:rPr>
          <w:rFonts w:ascii="Times New Roman" w:hAnsi="Times New Roman" w:cs="Times New Roman"/>
          <w:bCs/>
          <w:sz w:val="25"/>
          <w:szCs w:val="25"/>
          <w:lang w:val="uk-UA"/>
        </w:rPr>
        <w:t xml:space="preserve"> </w:t>
      </w:r>
      <w:r w:rsidR="0048462B" w:rsidRPr="00DC0822">
        <w:rPr>
          <w:rFonts w:ascii="Times New Roman" w:hAnsi="Times New Roman" w:cs="Times New Roman"/>
          <w:bCs/>
          <w:sz w:val="25"/>
          <w:szCs w:val="25"/>
          <w:lang w:val="uk-UA"/>
        </w:rPr>
        <w:t>договору дарування від 05</w:t>
      </w:r>
      <w:r w:rsidRPr="00DC0822">
        <w:rPr>
          <w:rFonts w:ascii="Times New Roman" w:hAnsi="Times New Roman" w:cs="Times New Roman"/>
          <w:bCs/>
          <w:sz w:val="25"/>
          <w:szCs w:val="25"/>
          <w:lang w:val="uk-UA"/>
        </w:rPr>
        <w:t xml:space="preserve"> листопада </w:t>
      </w:r>
      <w:r w:rsidR="0048462B" w:rsidRPr="00DC0822">
        <w:rPr>
          <w:rFonts w:ascii="Times New Roman" w:hAnsi="Times New Roman" w:cs="Times New Roman"/>
          <w:bCs/>
          <w:sz w:val="25"/>
          <w:szCs w:val="25"/>
          <w:lang w:val="uk-UA"/>
        </w:rPr>
        <w:t>2015</w:t>
      </w:r>
      <w:r w:rsidRPr="00DC0822">
        <w:rPr>
          <w:rFonts w:ascii="Times New Roman" w:hAnsi="Times New Roman" w:cs="Times New Roman"/>
          <w:bCs/>
          <w:sz w:val="25"/>
          <w:szCs w:val="25"/>
          <w:lang w:val="uk-UA"/>
        </w:rPr>
        <w:t xml:space="preserve"> року</w:t>
      </w:r>
      <w:r w:rsidR="0048462B" w:rsidRPr="00DC0822">
        <w:rPr>
          <w:rFonts w:ascii="Times New Roman" w:hAnsi="Times New Roman" w:cs="Times New Roman"/>
          <w:bCs/>
          <w:sz w:val="25"/>
          <w:szCs w:val="25"/>
          <w:lang w:val="uk-UA"/>
        </w:rPr>
        <w:t xml:space="preserve"> їй подаровано квартиру загальною площею 73,1</w:t>
      </w:r>
      <w:r w:rsidRPr="00DC0822">
        <w:rPr>
          <w:rFonts w:ascii="Times New Roman" w:hAnsi="Times New Roman" w:cs="Times New Roman"/>
          <w:bCs/>
          <w:sz w:val="25"/>
          <w:szCs w:val="25"/>
          <w:lang w:val="uk-UA"/>
        </w:rPr>
        <w:t xml:space="preserve"> м</w:t>
      </w:r>
      <w:r w:rsidRPr="00DC0822">
        <w:rPr>
          <w:rFonts w:ascii="Times New Roman" w:hAnsi="Times New Roman" w:cs="Times New Roman"/>
          <w:bCs/>
          <w:sz w:val="25"/>
          <w:szCs w:val="25"/>
          <w:vertAlign w:val="superscript"/>
          <w:lang w:val="uk-UA"/>
        </w:rPr>
        <w:t>2</w:t>
      </w:r>
      <w:r w:rsidR="00E7293F">
        <w:rPr>
          <w:rFonts w:ascii="Times New Roman" w:hAnsi="Times New Roman" w:cs="Times New Roman"/>
          <w:bCs/>
          <w:sz w:val="25"/>
          <w:szCs w:val="25"/>
          <w:lang w:val="uk-UA"/>
        </w:rPr>
        <w:t>. Згідно з пунктом 1.6</w:t>
      </w:r>
      <w:r w:rsidRPr="00DC0822">
        <w:rPr>
          <w:rFonts w:ascii="Times New Roman" w:hAnsi="Times New Roman" w:cs="Times New Roman"/>
          <w:bCs/>
          <w:sz w:val="25"/>
          <w:szCs w:val="25"/>
          <w:lang w:val="uk-UA"/>
        </w:rPr>
        <w:t xml:space="preserve"> договору</w:t>
      </w:r>
      <w:r w:rsidR="0048462B" w:rsidRPr="00DC0822">
        <w:rPr>
          <w:rFonts w:ascii="Times New Roman" w:hAnsi="Times New Roman" w:cs="Times New Roman"/>
          <w:bCs/>
          <w:sz w:val="25"/>
          <w:szCs w:val="25"/>
          <w:lang w:val="uk-UA"/>
        </w:rPr>
        <w:t xml:space="preserve"> сторони оцінили квартиру </w:t>
      </w:r>
      <w:r w:rsidR="00E7293F">
        <w:rPr>
          <w:rFonts w:ascii="Times New Roman" w:hAnsi="Times New Roman" w:cs="Times New Roman"/>
          <w:bCs/>
          <w:sz w:val="25"/>
          <w:szCs w:val="25"/>
          <w:lang w:val="uk-UA"/>
        </w:rPr>
        <w:t>в 483 780 грн. Однак</w:t>
      </w:r>
      <w:r w:rsidR="0048462B" w:rsidRPr="00DC0822">
        <w:rPr>
          <w:rFonts w:ascii="Times New Roman" w:hAnsi="Times New Roman" w:cs="Times New Roman"/>
          <w:bCs/>
          <w:sz w:val="25"/>
          <w:szCs w:val="25"/>
          <w:lang w:val="uk-UA"/>
        </w:rPr>
        <w:t xml:space="preserve"> рішенн</w:t>
      </w:r>
      <w:r w:rsidR="00AB5780">
        <w:rPr>
          <w:rFonts w:ascii="Times New Roman" w:hAnsi="Times New Roman" w:cs="Times New Roman"/>
          <w:bCs/>
          <w:sz w:val="25"/>
          <w:szCs w:val="25"/>
          <w:lang w:val="uk-UA"/>
        </w:rPr>
        <w:t xml:space="preserve">ям </w:t>
      </w:r>
      <w:proofErr w:type="spellStart"/>
      <w:r w:rsidR="00AB5780">
        <w:rPr>
          <w:rFonts w:ascii="Times New Roman" w:hAnsi="Times New Roman" w:cs="Times New Roman"/>
          <w:bCs/>
          <w:sz w:val="25"/>
          <w:szCs w:val="25"/>
          <w:lang w:val="uk-UA"/>
        </w:rPr>
        <w:t>Хортицького</w:t>
      </w:r>
      <w:proofErr w:type="spellEnd"/>
      <w:r w:rsidR="00AB5780">
        <w:rPr>
          <w:rFonts w:ascii="Times New Roman" w:hAnsi="Times New Roman" w:cs="Times New Roman"/>
          <w:bCs/>
          <w:sz w:val="25"/>
          <w:szCs w:val="25"/>
          <w:lang w:val="uk-UA"/>
        </w:rPr>
        <w:t xml:space="preserve"> районного суду міста</w:t>
      </w:r>
      <w:r w:rsidR="0048462B" w:rsidRPr="00DC0822">
        <w:rPr>
          <w:rFonts w:ascii="Times New Roman" w:hAnsi="Times New Roman" w:cs="Times New Roman"/>
          <w:bCs/>
          <w:sz w:val="25"/>
          <w:szCs w:val="25"/>
          <w:lang w:val="uk-UA"/>
        </w:rPr>
        <w:t xml:space="preserve"> Запоріжжя в</w:t>
      </w:r>
      <w:r w:rsidR="00DC0822">
        <w:rPr>
          <w:rFonts w:ascii="Times New Roman" w:hAnsi="Times New Roman" w:cs="Times New Roman"/>
          <w:bCs/>
          <w:sz w:val="25"/>
          <w:szCs w:val="25"/>
          <w:lang w:val="uk-UA"/>
        </w:rPr>
        <w:t>ід 06 квітня 2015 року у справі</w:t>
      </w:r>
      <w:r w:rsidR="00DC0822" w:rsidRPr="00DC0822">
        <w:rPr>
          <w:rFonts w:ascii="Times New Roman" w:hAnsi="Times New Roman" w:cs="Times New Roman"/>
          <w:bCs/>
          <w:sz w:val="25"/>
          <w:szCs w:val="25"/>
          <w:lang w:val="uk-UA"/>
        </w:rPr>
        <w:t xml:space="preserve"> </w:t>
      </w:r>
      <w:r w:rsidR="0048462B" w:rsidRPr="00DC0822">
        <w:rPr>
          <w:rFonts w:ascii="Times New Roman" w:hAnsi="Times New Roman" w:cs="Times New Roman"/>
          <w:bCs/>
          <w:sz w:val="25"/>
          <w:szCs w:val="25"/>
          <w:lang w:val="uk-UA"/>
        </w:rPr>
        <w:t xml:space="preserve">№ 337/3424/14-ц </w:t>
      </w:r>
      <w:r w:rsidR="00AB5780">
        <w:rPr>
          <w:rFonts w:ascii="Times New Roman" w:hAnsi="Times New Roman" w:cs="Times New Roman"/>
          <w:bCs/>
          <w:sz w:val="25"/>
          <w:szCs w:val="25"/>
          <w:lang w:val="uk-UA"/>
        </w:rPr>
        <w:t xml:space="preserve">визначено </w:t>
      </w:r>
      <w:r w:rsidR="0048462B" w:rsidRPr="00DC0822">
        <w:rPr>
          <w:rFonts w:ascii="Times New Roman" w:hAnsi="Times New Roman" w:cs="Times New Roman"/>
          <w:bCs/>
          <w:sz w:val="25"/>
          <w:szCs w:val="25"/>
          <w:lang w:val="uk-UA"/>
        </w:rPr>
        <w:t>ринков</w:t>
      </w:r>
      <w:r w:rsidR="00AB5780">
        <w:rPr>
          <w:rFonts w:ascii="Times New Roman" w:hAnsi="Times New Roman" w:cs="Times New Roman"/>
          <w:bCs/>
          <w:sz w:val="25"/>
          <w:szCs w:val="25"/>
          <w:lang w:val="uk-UA"/>
        </w:rPr>
        <w:t>у</w:t>
      </w:r>
      <w:r w:rsidR="0048462B" w:rsidRPr="00DC0822">
        <w:rPr>
          <w:rFonts w:ascii="Times New Roman" w:hAnsi="Times New Roman" w:cs="Times New Roman"/>
          <w:bCs/>
          <w:sz w:val="25"/>
          <w:szCs w:val="25"/>
          <w:lang w:val="uk-UA"/>
        </w:rPr>
        <w:t xml:space="preserve"> вартість цієї</w:t>
      </w:r>
      <w:r w:rsidR="0048462B" w:rsidRPr="009A6585">
        <w:rPr>
          <w:rFonts w:ascii="Times New Roman" w:hAnsi="Times New Roman" w:cs="Times New Roman"/>
          <w:bCs/>
          <w:sz w:val="52"/>
          <w:szCs w:val="52"/>
          <w:lang w:val="uk-UA"/>
        </w:rPr>
        <w:t xml:space="preserve"> </w:t>
      </w:r>
      <w:r w:rsidR="0048462B" w:rsidRPr="00DC0822">
        <w:rPr>
          <w:rFonts w:ascii="Times New Roman" w:hAnsi="Times New Roman" w:cs="Times New Roman"/>
          <w:bCs/>
          <w:sz w:val="25"/>
          <w:szCs w:val="25"/>
          <w:lang w:val="uk-UA"/>
        </w:rPr>
        <w:t>квартири,</w:t>
      </w:r>
      <w:r w:rsidR="0048462B" w:rsidRPr="009A6585">
        <w:rPr>
          <w:rFonts w:ascii="Times New Roman" w:hAnsi="Times New Roman" w:cs="Times New Roman"/>
          <w:bCs/>
          <w:sz w:val="52"/>
          <w:szCs w:val="52"/>
          <w:lang w:val="uk-UA"/>
        </w:rPr>
        <w:t xml:space="preserve"> </w:t>
      </w:r>
      <w:r w:rsidR="00AB5780">
        <w:rPr>
          <w:rFonts w:ascii="Times New Roman" w:hAnsi="Times New Roman" w:cs="Times New Roman"/>
          <w:bCs/>
          <w:sz w:val="25"/>
          <w:szCs w:val="25"/>
          <w:lang w:val="uk-UA"/>
        </w:rPr>
        <w:t>яка</w:t>
      </w:r>
      <w:r w:rsidR="00AB5780" w:rsidRPr="009A6585">
        <w:rPr>
          <w:rFonts w:ascii="Times New Roman" w:hAnsi="Times New Roman" w:cs="Times New Roman"/>
          <w:bCs/>
          <w:sz w:val="52"/>
          <w:szCs w:val="52"/>
          <w:lang w:val="uk-UA"/>
        </w:rPr>
        <w:t xml:space="preserve"> </w:t>
      </w:r>
      <w:r w:rsidR="0048462B" w:rsidRPr="00DC0822">
        <w:rPr>
          <w:rFonts w:ascii="Times New Roman" w:hAnsi="Times New Roman" w:cs="Times New Roman"/>
          <w:bCs/>
          <w:sz w:val="25"/>
          <w:szCs w:val="25"/>
          <w:lang w:val="uk-UA"/>
        </w:rPr>
        <w:t>відповідно</w:t>
      </w:r>
      <w:r w:rsidR="0048462B" w:rsidRPr="009A6585">
        <w:rPr>
          <w:rFonts w:ascii="Times New Roman" w:hAnsi="Times New Roman" w:cs="Times New Roman"/>
          <w:bCs/>
          <w:sz w:val="52"/>
          <w:szCs w:val="52"/>
          <w:lang w:val="uk-UA"/>
        </w:rPr>
        <w:t xml:space="preserve"> </w:t>
      </w:r>
      <w:r w:rsidR="0048462B" w:rsidRPr="00DC0822">
        <w:rPr>
          <w:rFonts w:ascii="Times New Roman" w:hAnsi="Times New Roman" w:cs="Times New Roman"/>
          <w:bCs/>
          <w:sz w:val="25"/>
          <w:szCs w:val="25"/>
          <w:lang w:val="uk-UA"/>
        </w:rPr>
        <w:t>до</w:t>
      </w:r>
      <w:r w:rsidR="0048462B" w:rsidRPr="009A6585">
        <w:rPr>
          <w:rFonts w:ascii="Times New Roman" w:hAnsi="Times New Roman" w:cs="Times New Roman"/>
          <w:bCs/>
          <w:sz w:val="52"/>
          <w:szCs w:val="52"/>
          <w:lang w:val="uk-UA"/>
        </w:rPr>
        <w:t xml:space="preserve"> </w:t>
      </w:r>
      <w:r w:rsidR="0048462B" w:rsidRPr="00DC0822">
        <w:rPr>
          <w:rFonts w:ascii="Times New Roman" w:hAnsi="Times New Roman" w:cs="Times New Roman"/>
          <w:bCs/>
          <w:sz w:val="25"/>
          <w:szCs w:val="25"/>
          <w:lang w:val="uk-UA"/>
        </w:rPr>
        <w:t>висновку</w:t>
      </w:r>
      <w:r w:rsidR="0048462B" w:rsidRPr="009A6585">
        <w:rPr>
          <w:rFonts w:ascii="Times New Roman" w:hAnsi="Times New Roman" w:cs="Times New Roman"/>
          <w:bCs/>
          <w:sz w:val="52"/>
          <w:szCs w:val="52"/>
          <w:lang w:val="uk-UA"/>
        </w:rPr>
        <w:t xml:space="preserve"> </w:t>
      </w:r>
      <w:r w:rsidR="0048462B" w:rsidRPr="00DC0822">
        <w:rPr>
          <w:rFonts w:ascii="Times New Roman" w:hAnsi="Times New Roman" w:cs="Times New Roman"/>
          <w:bCs/>
          <w:sz w:val="25"/>
          <w:szCs w:val="25"/>
          <w:lang w:val="uk-UA"/>
        </w:rPr>
        <w:t>судової</w:t>
      </w:r>
      <w:r w:rsidR="0048462B" w:rsidRPr="009A6585">
        <w:rPr>
          <w:rFonts w:ascii="Times New Roman" w:hAnsi="Times New Roman" w:cs="Times New Roman"/>
          <w:bCs/>
          <w:sz w:val="52"/>
          <w:szCs w:val="52"/>
          <w:lang w:val="uk-UA"/>
        </w:rPr>
        <w:t xml:space="preserve"> </w:t>
      </w:r>
      <w:r w:rsidR="0048462B" w:rsidRPr="00DC0822">
        <w:rPr>
          <w:rFonts w:ascii="Times New Roman" w:hAnsi="Times New Roman" w:cs="Times New Roman"/>
          <w:bCs/>
          <w:sz w:val="25"/>
          <w:szCs w:val="25"/>
          <w:lang w:val="uk-UA"/>
        </w:rPr>
        <w:t>будівельно-технічної</w:t>
      </w:r>
      <w:r w:rsidR="0048462B" w:rsidRPr="009A6585">
        <w:rPr>
          <w:rFonts w:ascii="Times New Roman" w:hAnsi="Times New Roman" w:cs="Times New Roman"/>
          <w:bCs/>
          <w:sz w:val="52"/>
          <w:szCs w:val="52"/>
          <w:lang w:val="uk-UA"/>
        </w:rPr>
        <w:t xml:space="preserve"> </w:t>
      </w:r>
      <w:r w:rsidR="0048462B" w:rsidRPr="00DC0822">
        <w:rPr>
          <w:rFonts w:ascii="Times New Roman" w:hAnsi="Times New Roman" w:cs="Times New Roman"/>
          <w:bCs/>
          <w:sz w:val="25"/>
          <w:szCs w:val="25"/>
          <w:lang w:val="uk-UA"/>
        </w:rPr>
        <w:t>експертизи</w:t>
      </w:r>
      <w:r w:rsidR="0048462B" w:rsidRPr="009A6585">
        <w:rPr>
          <w:rFonts w:ascii="Times New Roman" w:hAnsi="Times New Roman" w:cs="Times New Roman"/>
          <w:bCs/>
          <w:sz w:val="52"/>
          <w:szCs w:val="52"/>
          <w:lang w:val="uk-UA"/>
        </w:rPr>
        <w:t xml:space="preserve"> </w:t>
      </w:r>
      <w:r w:rsidR="0048462B" w:rsidRPr="00DC0822">
        <w:rPr>
          <w:rFonts w:ascii="Times New Roman" w:hAnsi="Times New Roman" w:cs="Times New Roman"/>
          <w:bCs/>
          <w:sz w:val="25"/>
          <w:szCs w:val="25"/>
          <w:lang w:val="uk-UA"/>
        </w:rPr>
        <w:t xml:space="preserve">№ 25 від </w:t>
      </w:r>
      <w:r w:rsidR="00AB5780">
        <w:rPr>
          <w:rFonts w:ascii="Times New Roman" w:hAnsi="Times New Roman" w:cs="Times New Roman"/>
          <w:bCs/>
          <w:sz w:val="25"/>
          <w:szCs w:val="25"/>
          <w:lang w:val="uk-UA"/>
        </w:rPr>
        <w:t xml:space="preserve">30 січня </w:t>
      </w:r>
      <w:r w:rsidR="0048462B" w:rsidRPr="00DC0822">
        <w:rPr>
          <w:rFonts w:ascii="Times New Roman" w:hAnsi="Times New Roman" w:cs="Times New Roman"/>
          <w:bCs/>
          <w:sz w:val="25"/>
          <w:szCs w:val="25"/>
          <w:lang w:val="uk-UA"/>
        </w:rPr>
        <w:t>2015 рок</w:t>
      </w:r>
      <w:r w:rsidR="00AB5780">
        <w:rPr>
          <w:rFonts w:ascii="Times New Roman" w:hAnsi="Times New Roman" w:cs="Times New Roman"/>
          <w:bCs/>
          <w:sz w:val="25"/>
          <w:szCs w:val="25"/>
          <w:lang w:val="uk-UA"/>
        </w:rPr>
        <w:t>у про вартість нерухомого майна</w:t>
      </w:r>
      <w:r w:rsidR="0048462B" w:rsidRPr="00DC0822">
        <w:rPr>
          <w:rFonts w:ascii="Times New Roman" w:hAnsi="Times New Roman" w:cs="Times New Roman"/>
          <w:bCs/>
          <w:sz w:val="25"/>
          <w:szCs w:val="25"/>
          <w:lang w:val="uk-UA"/>
        </w:rPr>
        <w:t xml:space="preserve"> станом на 2</w:t>
      </w:r>
      <w:r w:rsidRPr="00DC0822">
        <w:rPr>
          <w:rFonts w:ascii="Times New Roman" w:hAnsi="Times New Roman" w:cs="Times New Roman"/>
          <w:bCs/>
          <w:sz w:val="25"/>
          <w:szCs w:val="25"/>
          <w:lang w:val="uk-UA"/>
        </w:rPr>
        <w:t xml:space="preserve">8 січня </w:t>
      </w:r>
      <w:r w:rsidR="0048462B" w:rsidRPr="00DC0822">
        <w:rPr>
          <w:rFonts w:ascii="Times New Roman" w:hAnsi="Times New Roman" w:cs="Times New Roman"/>
          <w:bCs/>
          <w:sz w:val="25"/>
          <w:szCs w:val="25"/>
          <w:lang w:val="uk-UA"/>
        </w:rPr>
        <w:t>2015 р</w:t>
      </w:r>
      <w:r w:rsidRPr="00DC0822">
        <w:rPr>
          <w:rFonts w:ascii="Times New Roman" w:hAnsi="Times New Roman" w:cs="Times New Roman"/>
          <w:bCs/>
          <w:sz w:val="25"/>
          <w:szCs w:val="25"/>
          <w:lang w:val="uk-UA"/>
        </w:rPr>
        <w:t>оку</w:t>
      </w:r>
      <w:r w:rsidR="0048462B" w:rsidRPr="00DC0822">
        <w:rPr>
          <w:rFonts w:ascii="Times New Roman" w:hAnsi="Times New Roman" w:cs="Times New Roman"/>
          <w:bCs/>
          <w:sz w:val="25"/>
          <w:szCs w:val="25"/>
          <w:lang w:val="uk-UA"/>
        </w:rPr>
        <w:t xml:space="preserve"> </w:t>
      </w:r>
      <w:r w:rsidR="00AB5780">
        <w:rPr>
          <w:rFonts w:ascii="Times New Roman" w:hAnsi="Times New Roman" w:cs="Times New Roman"/>
          <w:bCs/>
          <w:sz w:val="25"/>
          <w:szCs w:val="25"/>
          <w:lang w:val="uk-UA"/>
        </w:rPr>
        <w:t>становила</w:t>
      </w:r>
      <w:r w:rsidR="0048462B" w:rsidRPr="00DC0822">
        <w:rPr>
          <w:rFonts w:ascii="Times New Roman" w:hAnsi="Times New Roman" w:cs="Times New Roman"/>
          <w:bCs/>
          <w:sz w:val="25"/>
          <w:szCs w:val="25"/>
          <w:lang w:val="uk-UA"/>
        </w:rPr>
        <w:t xml:space="preserve"> 813 146,00 грн. </w:t>
      </w:r>
      <w:r w:rsidRPr="00DC0822">
        <w:rPr>
          <w:rFonts w:ascii="Times New Roman" w:hAnsi="Times New Roman" w:cs="Times New Roman"/>
          <w:bCs/>
          <w:sz w:val="25"/>
          <w:szCs w:val="25"/>
          <w:lang w:val="uk-UA"/>
        </w:rPr>
        <w:t>На думку ГРД,</w:t>
      </w:r>
      <w:r w:rsidR="0048462B" w:rsidRPr="00DC0822">
        <w:rPr>
          <w:rFonts w:ascii="Times New Roman" w:hAnsi="Times New Roman" w:cs="Times New Roman"/>
          <w:bCs/>
          <w:sz w:val="25"/>
          <w:szCs w:val="25"/>
          <w:lang w:val="uk-UA"/>
        </w:rPr>
        <w:t xml:space="preserve"> майно оцінено за заниженою вартістю.</w:t>
      </w:r>
    </w:p>
    <w:p w14:paraId="55891FB0" w14:textId="13E9380A" w:rsidR="002448AC" w:rsidRPr="00DC0822" w:rsidRDefault="002448AC" w:rsidP="002448AC">
      <w:pPr>
        <w:pStyle w:val="ad"/>
        <w:ind w:firstLine="708"/>
        <w:jc w:val="both"/>
        <w:rPr>
          <w:rFonts w:ascii="Times New Roman" w:hAnsi="Times New Roman" w:cs="Times New Roman"/>
          <w:sz w:val="25"/>
          <w:szCs w:val="25"/>
          <w:shd w:val="clear" w:color="auto" w:fill="FFFFFF"/>
        </w:rPr>
      </w:pPr>
      <w:r w:rsidRPr="00DC0822">
        <w:rPr>
          <w:rFonts w:ascii="Times New Roman" w:hAnsi="Times New Roman" w:cs="Times New Roman"/>
          <w:bCs/>
          <w:sz w:val="25"/>
          <w:szCs w:val="25"/>
        </w:rPr>
        <w:t xml:space="preserve">Суддя </w:t>
      </w:r>
      <w:proofErr w:type="spellStart"/>
      <w:r w:rsidR="00377E99" w:rsidRPr="00DC0822">
        <w:rPr>
          <w:rFonts w:ascii="Times New Roman" w:hAnsi="Times New Roman" w:cs="Times New Roman"/>
          <w:bCs/>
          <w:sz w:val="25"/>
          <w:szCs w:val="25"/>
        </w:rPr>
        <w:t>Звєздова</w:t>
      </w:r>
      <w:proofErr w:type="spellEnd"/>
      <w:r w:rsidR="00377E99" w:rsidRPr="00DC0822">
        <w:rPr>
          <w:rFonts w:ascii="Times New Roman" w:hAnsi="Times New Roman" w:cs="Times New Roman"/>
          <w:bCs/>
          <w:sz w:val="25"/>
          <w:szCs w:val="25"/>
        </w:rPr>
        <w:t xml:space="preserve"> Н.С.</w:t>
      </w:r>
      <w:r w:rsidRPr="00DC0822">
        <w:rPr>
          <w:rFonts w:ascii="Times New Roman" w:hAnsi="Times New Roman" w:cs="Times New Roman"/>
          <w:bCs/>
          <w:sz w:val="25"/>
          <w:szCs w:val="25"/>
        </w:rPr>
        <w:t xml:space="preserve"> надала Комісії </w:t>
      </w:r>
      <w:r w:rsidR="00377E99" w:rsidRPr="00DC0822">
        <w:rPr>
          <w:rFonts w:ascii="Times New Roman" w:hAnsi="Times New Roman" w:cs="Times New Roman"/>
          <w:bCs/>
          <w:sz w:val="25"/>
          <w:szCs w:val="25"/>
        </w:rPr>
        <w:t>заперечення</w:t>
      </w:r>
      <w:r w:rsidRPr="00DC0822">
        <w:rPr>
          <w:rFonts w:ascii="Times New Roman" w:hAnsi="Times New Roman" w:cs="Times New Roman"/>
          <w:bCs/>
          <w:sz w:val="25"/>
          <w:szCs w:val="25"/>
        </w:rPr>
        <w:t xml:space="preserve"> від </w:t>
      </w:r>
      <w:r w:rsidR="00F942D7" w:rsidRPr="00B22441">
        <w:rPr>
          <w:rFonts w:ascii="Times New Roman" w:hAnsi="Times New Roman" w:cs="Times New Roman"/>
          <w:bCs/>
          <w:sz w:val="25"/>
          <w:szCs w:val="25"/>
        </w:rPr>
        <w:t>23</w:t>
      </w:r>
      <w:r w:rsidRPr="00DC0822">
        <w:rPr>
          <w:rFonts w:ascii="Times New Roman" w:hAnsi="Times New Roman" w:cs="Times New Roman"/>
          <w:bCs/>
          <w:sz w:val="25"/>
          <w:szCs w:val="25"/>
        </w:rPr>
        <w:t xml:space="preserve"> </w:t>
      </w:r>
      <w:r w:rsidR="00F942D7" w:rsidRPr="00DC0822">
        <w:rPr>
          <w:rFonts w:ascii="Times New Roman" w:hAnsi="Times New Roman" w:cs="Times New Roman"/>
          <w:bCs/>
          <w:sz w:val="25"/>
          <w:szCs w:val="25"/>
        </w:rPr>
        <w:t>лютого</w:t>
      </w:r>
      <w:r w:rsidRPr="00DC0822">
        <w:rPr>
          <w:rFonts w:ascii="Times New Roman" w:hAnsi="Times New Roman" w:cs="Times New Roman"/>
          <w:bCs/>
          <w:sz w:val="25"/>
          <w:szCs w:val="25"/>
        </w:rPr>
        <w:t xml:space="preserve"> 202</w:t>
      </w:r>
      <w:r w:rsidR="00F942D7" w:rsidRPr="00DC0822">
        <w:rPr>
          <w:rFonts w:ascii="Times New Roman" w:hAnsi="Times New Roman" w:cs="Times New Roman"/>
          <w:bCs/>
          <w:sz w:val="25"/>
          <w:szCs w:val="25"/>
        </w:rPr>
        <w:t>4</w:t>
      </w:r>
      <w:r w:rsidRPr="00DC0822">
        <w:rPr>
          <w:rFonts w:ascii="Times New Roman" w:hAnsi="Times New Roman" w:cs="Times New Roman"/>
          <w:bCs/>
          <w:sz w:val="25"/>
          <w:szCs w:val="25"/>
        </w:rPr>
        <w:t xml:space="preserve"> року </w:t>
      </w:r>
      <w:r w:rsidR="00377E99" w:rsidRPr="00DC0822">
        <w:rPr>
          <w:rFonts w:ascii="Times New Roman" w:hAnsi="Times New Roman" w:cs="Times New Roman"/>
          <w:bCs/>
          <w:sz w:val="25"/>
          <w:szCs w:val="25"/>
        </w:rPr>
        <w:t>на</w:t>
      </w:r>
      <w:r w:rsidRPr="00DC0822">
        <w:rPr>
          <w:rFonts w:ascii="Times New Roman" w:hAnsi="Times New Roman" w:cs="Times New Roman"/>
          <w:bCs/>
          <w:sz w:val="25"/>
          <w:szCs w:val="25"/>
        </w:rPr>
        <w:t xml:space="preserve"> виснов</w:t>
      </w:r>
      <w:r w:rsidR="00377E99" w:rsidRPr="00DC0822">
        <w:rPr>
          <w:rFonts w:ascii="Times New Roman" w:hAnsi="Times New Roman" w:cs="Times New Roman"/>
          <w:bCs/>
          <w:sz w:val="25"/>
          <w:szCs w:val="25"/>
        </w:rPr>
        <w:t>ок</w:t>
      </w:r>
      <w:r w:rsidRPr="00DC0822">
        <w:rPr>
          <w:rFonts w:ascii="Times New Roman" w:hAnsi="Times New Roman" w:cs="Times New Roman"/>
          <w:bCs/>
          <w:sz w:val="25"/>
          <w:szCs w:val="25"/>
        </w:rPr>
        <w:t xml:space="preserve"> ГРД про невідповідність судді критеріям доброчесності та професійної етики, у </w:t>
      </w:r>
      <w:r w:rsidR="000C2BD2">
        <w:rPr>
          <w:rFonts w:ascii="Times New Roman" w:hAnsi="Times New Roman" w:cs="Times New Roman"/>
          <w:bCs/>
          <w:sz w:val="25"/>
          <w:szCs w:val="25"/>
        </w:rPr>
        <w:t>якому</w:t>
      </w:r>
      <w:r w:rsidRPr="00DC0822">
        <w:rPr>
          <w:rFonts w:ascii="Times New Roman" w:hAnsi="Times New Roman" w:cs="Times New Roman"/>
          <w:bCs/>
          <w:sz w:val="25"/>
          <w:szCs w:val="25"/>
        </w:rPr>
        <w:t xml:space="preserve"> </w:t>
      </w:r>
      <w:r w:rsidRPr="00DC0822">
        <w:rPr>
          <w:rFonts w:ascii="Times New Roman" w:hAnsi="Times New Roman" w:cs="Times New Roman"/>
          <w:sz w:val="25"/>
          <w:szCs w:val="25"/>
          <w:shd w:val="clear" w:color="auto" w:fill="FFFFFF"/>
        </w:rPr>
        <w:t>висловила незгоду з висновком</w:t>
      </w:r>
      <w:r w:rsidR="000C2BD2">
        <w:rPr>
          <w:rFonts w:ascii="Times New Roman" w:hAnsi="Times New Roman" w:cs="Times New Roman"/>
          <w:sz w:val="25"/>
          <w:szCs w:val="25"/>
          <w:shd w:val="clear" w:color="auto" w:fill="FFFFFF"/>
        </w:rPr>
        <w:t>,</w:t>
      </w:r>
      <w:r w:rsidRPr="00DC0822">
        <w:rPr>
          <w:rFonts w:ascii="Times New Roman" w:hAnsi="Times New Roman" w:cs="Times New Roman"/>
          <w:sz w:val="25"/>
          <w:szCs w:val="25"/>
          <w:shd w:val="clear" w:color="auto" w:fill="FFFFFF"/>
        </w:rPr>
        <w:t xml:space="preserve"> та навела аргументи на спростування викладених у</w:t>
      </w:r>
      <w:r w:rsidR="00B22441">
        <w:rPr>
          <w:rFonts w:ascii="Times New Roman" w:hAnsi="Times New Roman" w:cs="Times New Roman"/>
          <w:sz w:val="25"/>
          <w:szCs w:val="25"/>
          <w:shd w:val="clear" w:color="auto" w:fill="FFFFFF"/>
        </w:rPr>
        <w:t> </w:t>
      </w:r>
      <w:r w:rsidRPr="00DC0822">
        <w:rPr>
          <w:rFonts w:ascii="Times New Roman" w:hAnsi="Times New Roman" w:cs="Times New Roman"/>
          <w:sz w:val="25"/>
          <w:szCs w:val="25"/>
          <w:shd w:val="clear" w:color="auto" w:fill="FFFFFF"/>
        </w:rPr>
        <w:t>ньому обставин та наданої ГРД інформації.</w:t>
      </w:r>
    </w:p>
    <w:p w14:paraId="48DE0501" w14:textId="7517894F" w:rsidR="008D6C3F" w:rsidRPr="00DC0822" w:rsidRDefault="008D6C3F" w:rsidP="008D6C3F">
      <w:pPr>
        <w:pStyle w:val="ad"/>
        <w:ind w:firstLine="708"/>
        <w:jc w:val="both"/>
        <w:rPr>
          <w:rFonts w:ascii="Times New Roman" w:hAnsi="Times New Roman" w:cs="Times New Roman"/>
          <w:sz w:val="25"/>
          <w:szCs w:val="25"/>
        </w:rPr>
      </w:pPr>
      <w:r w:rsidRPr="00DC0822">
        <w:rPr>
          <w:rFonts w:ascii="Times New Roman" w:hAnsi="Times New Roman" w:cs="Times New Roman"/>
          <w:sz w:val="25"/>
          <w:szCs w:val="25"/>
        </w:rPr>
        <w:t xml:space="preserve">Комісією </w:t>
      </w:r>
      <w:r w:rsidR="00377E99" w:rsidRPr="00DC0822">
        <w:rPr>
          <w:rFonts w:ascii="Times New Roman" w:hAnsi="Times New Roman" w:cs="Times New Roman"/>
          <w:sz w:val="25"/>
          <w:szCs w:val="25"/>
        </w:rPr>
        <w:t>26 лютого</w:t>
      </w:r>
      <w:r w:rsidRPr="00DC0822">
        <w:rPr>
          <w:rFonts w:ascii="Times New Roman" w:hAnsi="Times New Roman" w:cs="Times New Roman"/>
          <w:sz w:val="25"/>
          <w:szCs w:val="25"/>
        </w:rPr>
        <w:t xml:space="preserve"> 202</w:t>
      </w:r>
      <w:r w:rsidR="002448AC" w:rsidRPr="00DC0822">
        <w:rPr>
          <w:rFonts w:ascii="Times New Roman" w:hAnsi="Times New Roman" w:cs="Times New Roman"/>
          <w:sz w:val="25"/>
          <w:szCs w:val="25"/>
        </w:rPr>
        <w:t>4</w:t>
      </w:r>
      <w:r w:rsidR="00FD3E7F" w:rsidRPr="00DC0822">
        <w:rPr>
          <w:rFonts w:ascii="Times New Roman" w:hAnsi="Times New Roman" w:cs="Times New Roman"/>
          <w:sz w:val="25"/>
          <w:szCs w:val="25"/>
        </w:rPr>
        <w:t xml:space="preserve"> року проведено співбесіду </w:t>
      </w:r>
      <w:r w:rsidR="000C2BD2">
        <w:rPr>
          <w:rFonts w:ascii="Times New Roman" w:hAnsi="Times New Roman" w:cs="Times New Roman"/>
          <w:sz w:val="25"/>
          <w:szCs w:val="25"/>
        </w:rPr>
        <w:t>зі</w:t>
      </w:r>
      <w:r w:rsidRPr="00DC0822">
        <w:rPr>
          <w:rFonts w:ascii="Times New Roman" w:hAnsi="Times New Roman" w:cs="Times New Roman"/>
          <w:sz w:val="25"/>
          <w:szCs w:val="25"/>
        </w:rPr>
        <w:t xml:space="preserve"> </w:t>
      </w:r>
      <w:proofErr w:type="spellStart"/>
      <w:r w:rsidR="00377E99" w:rsidRPr="00DC0822">
        <w:rPr>
          <w:rFonts w:ascii="Times New Roman" w:hAnsi="Times New Roman" w:cs="Times New Roman"/>
          <w:sz w:val="25"/>
          <w:szCs w:val="25"/>
        </w:rPr>
        <w:t>Звєздовою</w:t>
      </w:r>
      <w:proofErr w:type="spellEnd"/>
      <w:r w:rsidR="00377E99" w:rsidRPr="00DC0822">
        <w:rPr>
          <w:rFonts w:ascii="Times New Roman" w:hAnsi="Times New Roman" w:cs="Times New Roman"/>
          <w:sz w:val="25"/>
          <w:szCs w:val="25"/>
        </w:rPr>
        <w:t xml:space="preserve"> Н.С.</w:t>
      </w:r>
      <w:r w:rsidRPr="00DC0822">
        <w:rPr>
          <w:rFonts w:ascii="Times New Roman" w:hAnsi="Times New Roman" w:cs="Times New Roman"/>
          <w:sz w:val="25"/>
          <w:szCs w:val="25"/>
        </w:rPr>
        <w:t xml:space="preserve">, під час якої обговорено рішення Комісії, ухвалене у складі колегії, про підтвердження </w:t>
      </w:r>
      <w:r w:rsidR="002448AC" w:rsidRPr="00DC0822">
        <w:rPr>
          <w:rFonts w:ascii="Times New Roman" w:hAnsi="Times New Roman" w:cs="Times New Roman"/>
          <w:sz w:val="25"/>
          <w:szCs w:val="25"/>
        </w:rPr>
        <w:t>її</w:t>
      </w:r>
      <w:r w:rsidRPr="00DC0822">
        <w:rPr>
          <w:rFonts w:ascii="Times New Roman" w:hAnsi="Times New Roman" w:cs="Times New Roman"/>
          <w:sz w:val="25"/>
          <w:szCs w:val="25"/>
        </w:rPr>
        <w:t xml:space="preserve"> відповідності займаній посаді, висновок ГРД, пояснення судді, інші обставини, документи та </w:t>
      </w:r>
      <w:r w:rsidR="00B22441">
        <w:rPr>
          <w:rFonts w:ascii="Times New Roman" w:hAnsi="Times New Roman" w:cs="Times New Roman"/>
          <w:sz w:val="25"/>
          <w:szCs w:val="25"/>
        </w:rPr>
        <w:br/>
      </w:r>
      <w:r w:rsidRPr="00DC0822">
        <w:rPr>
          <w:rFonts w:ascii="Times New Roman" w:hAnsi="Times New Roman" w:cs="Times New Roman"/>
          <w:sz w:val="25"/>
          <w:szCs w:val="25"/>
        </w:rPr>
        <w:t>матеріали.</w:t>
      </w:r>
    </w:p>
    <w:p w14:paraId="0872D5C7" w14:textId="79BA9AF8" w:rsidR="008D6C3F" w:rsidRPr="00DC0822" w:rsidRDefault="008D6C3F" w:rsidP="008D6C3F">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w:t>
      </w:r>
      <w:r w:rsidR="00C13AA8">
        <w:rPr>
          <w:rFonts w:ascii="Times New Roman" w:hAnsi="Times New Roman" w:cs="Times New Roman"/>
          <w:bCs/>
          <w:sz w:val="25"/>
          <w:szCs w:val="25"/>
          <w:lang w:val="uk-UA"/>
        </w:rPr>
        <w:t> </w:t>
      </w:r>
      <w:r w:rsidRPr="00DC0822">
        <w:rPr>
          <w:rFonts w:ascii="Times New Roman" w:hAnsi="Times New Roman" w:cs="Times New Roman"/>
          <w:bCs/>
          <w:sz w:val="25"/>
          <w:szCs w:val="25"/>
          <w:lang w:val="uk-UA"/>
        </w:rPr>
        <w:t>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387FE1AD" w14:textId="77777777" w:rsidR="002448AC" w:rsidRPr="00DC0822" w:rsidRDefault="008D6C3F" w:rsidP="002448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Пунктом 20 розділу XII «Прикінцеві та перехідні положення» Закону передбачено, що</w:t>
      </w:r>
      <w:r w:rsidR="002448AC" w:rsidRPr="00DC0822">
        <w:rPr>
          <w:rFonts w:ascii="Times New Roman" w:hAnsi="Times New Roman" w:cs="Times New Roman"/>
          <w:bCs/>
          <w:sz w:val="25"/>
          <w:szCs w:val="25"/>
          <w:lang w:val="uk-UA"/>
        </w:rPr>
        <w:t xml:space="preserve">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1D016E09" w14:textId="77777777" w:rsidR="002448AC" w:rsidRPr="00DC0822" w:rsidRDefault="008D6C3F" w:rsidP="002448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lastRenderedPageBreak/>
        <w:t xml:space="preserve">Згідно з частиною першою статті 88 Закону </w:t>
      </w:r>
      <w:r w:rsidR="002448AC" w:rsidRPr="00DC0822">
        <w:rPr>
          <w:rFonts w:ascii="Times New Roman" w:hAnsi="Times New Roman" w:cs="Times New Roman"/>
          <w:bCs/>
          <w:sz w:val="25"/>
          <w:szCs w:val="25"/>
          <w:lang w:val="uk-UA"/>
        </w:rPr>
        <w:t xml:space="preserve">Вища кваліфікаційна комісія суддів України ухвалює мотивоване рішення про підтвердження або </w:t>
      </w:r>
      <w:proofErr w:type="spellStart"/>
      <w:r w:rsidR="002448AC" w:rsidRPr="00DC0822">
        <w:rPr>
          <w:rFonts w:ascii="Times New Roman" w:hAnsi="Times New Roman" w:cs="Times New Roman"/>
          <w:bCs/>
          <w:sz w:val="25"/>
          <w:szCs w:val="25"/>
          <w:lang w:val="uk-UA"/>
        </w:rPr>
        <w:t>непідтвердження</w:t>
      </w:r>
      <w:proofErr w:type="spellEnd"/>
      <w:r w:rsidR="002448AC" w:rsidRPr="00DC0822">
        <w:rPr>
          <w:rFonts w:ascii="Times New Roman" w:hAnsi="Times New Roman" w:cs="Times New Roman"/>
          <w:bCs/>
          <w:sz w:val="25"/>
          <w:szCs w:val="25"/>
          <w:lang w:val="uk-UA"/>
        </w:rPr>
        <w:t xml:space="preserve"> здатності судді (кандидата на посаду судді) здійснювати правосуддя у відповідному суді.</w:t>
      </w:r>
    </w:p>
    <w:p w14:paraId="5AE70DFC" w14:textId="77777777" w:rsidR="008D6C3F" w:rsidRPr="00DC0822" w:rsidRDefault="002448AC" w:rsidP="002448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3497EE3C" w14:textId="1D1304E1" w:rsidR="0048462B" w:rsidRPr="00DC0822" w:rsidRDefault="00A52092" w:rsidP="00E1182D">
      <w:pPr>
        <w:autoSpaceDE w:val="0"/>
        <w:autoSpaceDN w:val="0"/>
        <w:adjustRightInd w:val="0"/>
        <w:spacing w:after="0" w:line="240" w:lineRule="auto"/>
        <w:ind w:firstLine="709"/>
        <w:jc w:val="both"/>
        <w:rPr>
          <w:rFonts w:ascii="Times New Roman" w:hAnsi="Times New Roman" w:cs="Times New Roman"/>
          <w:b/>
          <w:bCs/>
          <w:sz w:val="25"/>
          <w:szCs w:val="25"/>
          <w:lang w:val="uk-UA"/>
        </w:rPr>
      </w:pPr>
      <w:r w:rsidRPr="00DC0822">
        <w:rPr>
          <w:rFonts w:ascii="Times New Roman" w:hAnsi="Times New Roman" w:cs="Times New Roman"/>
          <w:b/>
          <w:bCs/>
          <w:sz w:val="25"/>
          <w:szCs w:val="25"/>
          <w:lang w:val="uk-UA"/>
        </w:rPr>
        <w:t xml:space="preserve">Висновки Комісії стосовно </w:t>
      </w:r>
      <w:r w:rsidR="000C2BD2">
        <w:rPr>
          <w:rFonts w:ascii="Times New Roman" w:hAnsi="Times New Roman" w:cs="Times New Roman"/>
          <w:b/>
          <w:bCs/>
          <w:sz w:val="25"/>
          <w:szCs w:val="25"/>
          <w:lang w:val="uk-UA"/>
        </w:rPr>
        <w:t xml:space="preserve">обставин, </w:t>
      </w:r>
      <w:r w:rsidRPr="00DC0822">
        <w:rPr>
          <w:rFonts w:ascii="Times New Roman" w:hAnsi="Times New Roman" w:cs="Times New Roman"/>
          <w:b/>
          <w:bCs/>
          <w:sz w:val="25"/>
          <w:szCs w:val="25"/>
          <w:lang w:val="uk-UA"/>
        </w:rPr>
        <w:t>викладених у висновку Громадської ради доброчесності про невідповідність судді критеріям професійної етики та доброчесності</w:t>
      </w:r>
    </w:p>
    <w:p w14:paraId="3624C1FB" w14:textId="7DAEE32F" w:rsidR="00E1182D" w:rsidRPr="00DC0822" w:rsidRDefault="00E1182D" w:rsidP="00E1182D">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Оцінюючи вказані обставини, Комісія зауважує, що відповідно до Кодексу суддівської етики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w:t>
      </w:r>
      <w:r w:rsidR="00E9566B" w:rsidRPr="00DC0822">
        <w:rPr>
          <w:rFonts w:ascii="Times New Roman" w:hAnsi="Times New Roman" w:cs="Times New Roman"/>
          <w:bCs/>
          <w:sz w:val="25"/>
          <w:szCs w:val="25"/>
          <w:lang w:val="uk-UA"/>
        </w:rPr>
        <w:t>Суддя має докладати всіх зусиль</w:t>
      </w:r>
      <w:r w:rsidRPr="00DC0822">
        <w:rPr>
          <w:rFonts w:ascii="Times New Roman" w:hAnsi="Times New Roman" w:cs="Times New Roman"/>
          <w:bCs/>
          <w:sz w:val="25"/>
          <w:szCs w:val="25"/>
          <w:lang w:val="uk-UA"/>
        </w:rPr>
        <w:t xml:space="preserve"> для того</w:t>
      </w:r>
      <w:r w:rsidR="00E9566B" w:rsidRPr="00DC0822">
        <w:rPr>
          <w:rFonts w:ascii="Times New Roman" w:hAnsi="Times New Roman" w:cs="Times New Roman"/>
          <w:bCs/>
          <w:sz w:val="25"/>
          <w:szCs w:val="25"/>
          <w:lang w:val="uk-UA"/>
        </w:rPr>
        <w:t>, щоб</w:t>
      </w:r>
      <w:r w:rsidR="000C2BD2">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xml:space="preserve"> на думку розсудливої, законослухняної та поінформованої людини, його поведінка була бездоганною (рішення Верховного Суду від 22 березня 2018 року у справі</w:t>
      </w:r>
      <w:r w:rsidR="00DC0822">
        <w:rPr>
          <w:rFonts w:ascii="Times New Roman" w:hAnsi="Times New Roman" w:cs="Times New Roman"/>
          <w:bCs/>
          <w:sz w:val="25"/>
          <w:szCs w:val="25"/>
          <w:lang w:val="uk-UA"/>
        </w:rPr>
        <w:t xml:space="preserve"> </w:t>
      </w:r>
      <w:r w:rsidRPr="00DC0822">
        <w:rPr>
          <w:rFonts w:ascii="Times New Roman" w:hAnsi="Times New Roman" w:cs="Times New Roman"/>
          <w:bCs/>
          <w:sz w:val="25"/>
          <w:szCs w:val="25"/>
          <w:lang w:val="uk-UA"/>
        </w:rPr>
        <w:t>№ 800/219/17).</w:t>
      </w:r>
    </w:p>
    <w:p w14:paraId="3B3297FF" w14:textId="77777777" w:rsidR="00E1182D" w:rsidRPr="00DC0822" w:rsidRDefault="00E1182D" w:rsidP="00E1182D">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У межах процед</w:t>
      </w:r>
      <w:r w:rsidR="004D63F0" w:rsidRPr="00DC0822">
        <w:rPr>
          <w:rFonts w:ascii="Times New Roman" w:hAnsi="Times New Roman" w:cs="Times New Roman"/>
          <w:bCs/>
          <w:sz w:val="25"/>
          <w:szCs w:val="25"/>
          <w:lang w:val="uk-UA"/>
        </w:rPr>
        <w:t>ури кваліфікаційного оцінювання</w:t>
      </w:r>
      <w:r w:rsidRPr="00DC0822">
        <w:rPr>
          <w:rFonts w:ascii="Times New Roman" w:hAnsi="Times New Roman" w:cs="Times New Roman"/>
          <w:bCs/>
          <w:sz w:val="25"/>
          <w:szCs w:val="25"/>
          <w:lang w:val="uk-UA"/>
        </w:rPr>
        <w:t xml:space="preserve">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може свідчити про невідповідність судді критеріям професійної етики та доброчесності. </w:t>
      </w:r>
      <w:r w:rsidR="00E9566B" w:rsidRPr="00DC0822">
        <w:rPr>
          <w:rFonts w:ascii="Times New Roman" w:hAnsi="Times New Roman" w:cs="Times New Roman"/>
          <w:bCs/>
          <w:sz w:val="25"/>
          <w:szCs w:val="25"/>
          <w:lang w:val="uk-UA"/>
        </w:rPr>
        <w:t>Водночас</w:t>
      </w:r>
      <w:r w:rsidRPr="00DC0822">
        <w:rPr>
          <w:rFonts w:ascii="Times New Roman" w:hAnsi="Times New Roman" w:cs="Times New Roman"/>
          <w:bCs/>
          <w:sz w:val="25"/>
          <w:szCs w:val="25"/>
          <w:lang w:val="uk-UA"/>
        </w:rPr>
        <w:t xml:space="preserve">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14:paraId="1EFDD500" w14:textId="18244745" w:rsidR="00E1182D" w:rsidRPr="00DC0822" w:rsidRDefault="00E1182D" w:rsidP="00E1182D">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У </w:t>
      </w:r>
      <w:r w:rsidR="000C2BD2">
        <w:rPr>
          <w:rFonts w:ascii="Times New Roman" w:hAnsi="Times New Roman" w:cs="Times New Roman"/>
          <w:bCs/>
          <w:sz w:val="25"/>
          <w:szCs w:val="25"/>
          <w:lang w:val="uk-UA"/>
        </w:rPr>
        <w:t>разі</w:t>
      </w:r>
      <w:r w:rsidRPr="00DC0822">
        <w:rPr>
          <w:rFonts w:ascii="Times New Roman" w:hAnsi="Times New Roman" w:cs="Times New Roman"/>
          <w:bCs/>
          <w:sz w:val="25"/>
          <w:szCs w:val="25"/>
          <w:lang w:val="uk-UA"/>
        </w:rPr>
        <w:t xml:space="preserve"> виникнення такого сумніву обов</w:t>
      </w:r>
      <w:r w:rsidR="004D63F0" w:rsidRPr="00DC0822">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язком (повноваженням) Комісії є з</w:t>
      </w:r>
      <w:r w:rsidR="004D63F0" w:rsidRPr="00DC0822">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xml:space="preserve">ясування й оцінка </w:t>
      </w:r>
      <w:r w:rsidR="004D63F0" w:rsidRPr="00DC0822">
        <w:rPr>
          <w:rFonts w:ascii="Times New Roman" w:hAnsi="Times New Roman" w:cs="Times New Roman"/>
          <w:bCs/>
          <w:sz w:val="25"/>
          <w:szCs w:val="25"/>
          <w:lang w:val="uk-UA"/>
        </w:rPr>
        <w:t>в</w:t>
      </w:r>
      <w:r w:rsidRPr="00DC0822">
        <w:rPr>
          <w:rFonts w:ascii="Times New Roman" w:hAnsi="Times New Roman" w:cs="Times New Roman"/>
          <w:bCs/>
          <w:sz w:val="25"/>
          <w:szCs w:val="25"/>
          <w:lang w:val="uk-UA"/>
        </w:rPr>
        <w:t xml:space="preserve">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DC0822">
        <w:rPr>
          <w:rFonts w:ascii="Times New Roman" w:hAnsi="Times New Roman" w:cs="Times New Roman"/>
          <w:bCs/>
          <w:sz w:val="25"/>
          <w:szCs w:val="25"/>
          <w:lang w:val="uk-UA"/>
        </w:rPr>
        <w:t>Бангалорських</w:t>
      </w:r>
      <w:proofErr w:type="spellEnd"/>
      <w:r w:rsidRPr="00DC0822">
        <w:rPr>
          <w:rFonts w:ascii="Times New Roman" w:hAnsi="Times New Roman" w:cs="Times New Roman"/>
          <w:bCs/>
          <w:sz w:val="25"/>
          <w:szCs w:val="25"/>
          <w:lang w:val="uk-UA"/>
        </w:rPr>
        <w:t xml:space="preserve"> принципах поведінки суддів від 19 травня 2006 року (схвалені резолюцією Економічної та соціальної ради</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ООН</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від</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27</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липня</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2006</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року</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2006/23),</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а</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також</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у</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Кодексі</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суддівської</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етики</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(пункт</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12</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постанови</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Великої</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Палати</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Верховного</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Суду</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від</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16</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червня</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2022</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року</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у</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справі</w:t>
      </w:r>
      <w:r w:rsidR="00DC0822"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 9901/57/19).</w:t>
      </w:r>
    </w:p>
    <w:p w14:paraId="0AE11FCB" w14:textId="77777777" w:rsidR="00E1182D" w:rsidRPr="00DC0822" w:rsidRDefault="00E1182D" w:rsidP="00E1182D">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Обґрунтований сумнів вважається таким, що виник</w:t>
      </w:r>
      <w:r w:rsidR="004D63F0" w:rsidRPr="00DC0822">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xml:space="preserve"> у тому числі</w:t>
      </w:r>
      <w:r w:rsidR="004D63F0" w:rsidRPr="00DC0822">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xml:space="preserve"> з моменту надання ГРД висновку про невідповідність судді критеріям професійної етики та доброчесності або інформації стосовно судді.</w:t>
      </w:r>
    </w:p>
    <w:p w14:paraId="798D6A76" w14:textId="14E820E7" w:rsidR="000D2A44" w:rsidRDefault="00E1182D" w:rsidP="00E1182D">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І хоча Комісія вважає себе зобов’язаною вжити заходів до перевірки обставин, які стали підставою для надання висновку (інформації) ГРД, суддя повинен </w:t>
      </w:r>
      <w:r w:rsidR="003442BD" w:rsidRPr="00DC0822">
        <w:rPr>
          <w:rFonts w:ascii="Times New Roman" w:hAnsi="Times New Roman" w:cs="Times New Roman"/>
          <w:bCs/>
          <w:sz w:val="25"/>
          <w:szCs w:val="25"/>
          <w:lang w:val="uk-UA"/>
        </w:rPr>
        <w:t>брати</w:t>
      </w:r>
      <w:r w:rsidRPr="00DC0822">
        <w:rPr>
          <w:rFonts w:ascii="Times New Roman" w:hAnsi="Times New Roman" w:cs="Times New Roman"/>
          <w:bCs/>
          <w:sz w:val="25"/>
          <w:szCs w:val="25"/>
          <w:lang w:val="uk-UA"/>
        </w:rPr>
        <w:t xml:space="preserve"> активну участь у спростуванні такого обґрунтованого сумніву. Використовуючи чіткі та переконливі докази</w:t>
      </w:r>
      <w:r w:rsidR="003442BD" w:rsidRPr="00DC0822">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xml:space="preserve"> суддя має розвіяти обґрунтований сумнів у наявності індикатора (показника), що може свідчити про його невідповідність критеріям професійної етики та доброчесності. </w:t>
      </w:r>
      <w:r w:rsidR="000C2BD2">
        <w:rPr>
          <w:rFonts w:ascii="Times New Roman" w:hAnsi="Times New Roman" w:cs="Times New Roman"/>
          <w:bCs/>
          <w:sz w:val="25"/>
          <w:szCs w:val="25"/>
          <w:lang w:val="uk-UA"/>
        </w:rPr>
        <w:t>Водночас</w:t>
      </w:r>
      <w:r w:rsidRPr="00DC0822">
        <w:rPr>
          <w:rFonts w:ascii="Times New Roman" w:hAnsi="Times New Roman" w:cs="Times New Roman"/>
          <w:bCs/>
          <w:sz w:val="25"/>
          <w:szCs w:val="25"/>
          <w:lang w:val="uk-UA"/>
        </w:rPr>
        <w:t xml:space="preserve"> під стандартом доказування «чіткі та переконливі докази» Комісією для цілей кваліфікаційного оцінювання розуміються докази, які залишають у обізнаного та розсудливого стороннього спостерігача тверду віру або переконання в тому, що є висока ймовірність того, що фактичні твердження судді є правдою.</w:t>
      </w:r>
      <w:r w:rsidR="000D2A44">
        <w:rPr>
          <w:rFonts w:ascii="Times New Roman" w:hAnsi="Times New Roman" w:cs="Times New Roman"/>
          <w:bCs/>
          <w:sz w:val="25"/>
          <w:szCs w:val="25"/>
          <w:lang w:val="uk-UA"/>
        </w:rPr>
        <w:br w:type="page"/>
      </w:r>
    </w:p>
    <w:p w14:paraId="413A2827" w14:textId="76E46084" w:rsidR="00E1182D" w:rsidRPr="00DC0822" w:rsidRDefault="00E1182D" w:rsidP="00E1182D">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lastRenderedPageBreak/>
        <w:t xml:space="preserve">Якщо суддя не в змозі спростувати існування обставин, що можуть свідчити про його невідповідність критеріям професійної етики та доброчесності, то факти, які підтверджують наявність обґрунтованих сумнівів, мають бути </w:t>
      </w:r>
      <w:r w:rsidR="000C2BD2">
        <w:rPr>
          <w:rFonts w:ascii="Times New Roman" w:hAnsi="Times New Roman" w:cs="Times New Roman"/>
          <w:bCs/>
          <w:sz w:val="25"/>
          <w:szCs w:val="25"/>
          <w:lang w:val="uk-UA"/>
        </w:rPr>
        <w:t>надалі</w:t>
      </w:r>
      <w:r w:rsidRPr="00DC0822">
        <w:rPr>
          <w:rFonts w:ascii="Times New Roman" w:hAnsi="Times New Roman" w:cs="Times New Roman"/>
          <w:bCs/>
          <w:sz w:val="25"/>
          <w:szCs w:val="25"/>
          <w:lang w:val="uk-UA"/>
        </w:rPr>
        <w:t xml:space="preserve"> оцінені Комісією, оскільки вони мають вплив на авторитет судової влади і суддя усвідомлює необхідність його підтримання за тих чи інших обставин.</w:t>
      </w:r>
    </w:p>
    <w:p w14:paraId="6F234099" w14:textId="163B4E0A" w:rsidR="00E1182D" w:rsidRPr="00DC0822" w:rsidRDefault="00E1182D" w:rsidP="00E1182D">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З огляду на викладене Комісія має виключити будь-які сумніви щодо походження майна, його добросовісного декларування або публічної поведінки судді не лише з </w:t>
      </w:r>
      <w:r w:rsidR="000C2BD2">
        <w:rPr>
          <w:rFonts w:ascii="Times New Roman" w:hAnsi="Times New Roman" w:cs="Times New Roman"/>
          <w:bCs/>
          <w:sz w:val="25"/>
          <w:szCs w:val="25"/>
          <w:lang w:val="uk-UA"/>
        </w:rPr>
        <w:t>погляду</w:t>
      </w:r>
      <w:r w:rsidRPr="00DC0822">
        <w:rPr>
          <w:rFonts w:ascii="Times New Roman" w:hAnsi="Times New Roman" w:cs="Times New Roman"/>
          <w:bCs/>
          <w:sz w:val="25"/>
          <w:szCs w:val="25"/>
          <w:lang w:val="uk-UA"/>
        </w:rPr>
        <w:t xml:space="preserve"> вимог законодавства, але й з метою зміцнення переконання суспільства </w:t>
      </w:r>
      <w:r w:rsidR="003442BD" w:rsidRPr="00DC0822">
        <w:rPr>
          <w:rFonts w:ascii="Times New Roman" w:hAnsi="Times New Roman" w:cs="Times New Roman"/>
          <w:bCs/>
          <w:sz w:val="25"/>
          <w:szCs w:val="25"/>
          <w:lang w:val="uk-UA"/>
        </w:rPr>
        <w:t>в</w:t>
      </w:r>
      <w:r w:rsidRPr="00DC0822">
        <w:rPr>
          <w:rFonts w:ascii="Times New Roman" w:hAnsi="Times New Roman" w:cs="Times New Roman"/>
          <w:bCs/>
          <w:sz w:val="25"/>
          <w:szCs w:val="25"/>
          <w:lang w:val="uk-UA"/>
        </w:rPr>
        <w:t xml:space="preserve"> чесності, незалежності, неупередженості та справедливості суддівського корпусу та для того</w:t>
      </w:r>
      <w:r w:rsidR="003442BD" w:rsidRPr="00DC0822">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xml:space="preserve">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w:t>
      </w:r>
      <w:r w:rsidR="003442BD" w:rsidRPr="00DC0822">
        <w:rPr>
          <w:rFonts w:ascii="Times New Roman" w:hAnsi="Times New Roman" w:cs="Times New Roman"/>
          <w:bCs/>
          <w:sz w:val="25"/>
          <w:szCs w:val="25"/>
          <w:lang w:val="uk-UA"/>
        </w:rPr>
        <w:t>С</w:t>
      </w:r>
      <w:r w:rsidRPr="00DC0822">
        <w:rPr>
          <w:rFonts w:ascii="Times New Roman" w:hAnsi="Times New Roman" w:cs="Times New Roman"/>
          <w:bCs/>
          <w:sz w:val="25"/>
          <w:szCs w:val="25"/>
          <w:lang w:val="uk-UA"/>
        </w:rPr>
        <w:t>уду від 19 травня 2021 року у справі № 9901/124/19).</w:t>
      </w:r>
    </w:p>
    <w:p w14:paraId="36722505" w14:textId="30D1D1BB" w:rsidR="00677A6E" w:rsidRPr="00DC0822" w:rsidRDefault="006A1ED8" w:rsidP="00677A6E">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У своїх </w:t>
      </w:r>
      <w:r w:rsidR="00677A6E" w:rsidRPr="00DC0822">
        <w:rPr>
          <w:rFonts w:ascii="Times New Roman" w:hAnsi="Times New Roman" w:cs="Times New Roman"/>
          <w:bCs/>
          <w:sz w:val="25"/>
          <w:szCs w:val="25"/>
          <w:lang w:val="uk-UA"/>
        </w:rPr>
        <w:t xml:space="preserve">запереченнях </w:t>
      </w:r>
      <w:r w:rsidR="00F942D7" w:rsidRPr="00DC0822">
        <w:rPr>
          <w:rFonts w:ascii="Times New Roman" w:hAnsi="Times New Roman" w:cs="Times New Roman"/>
          <w:bCs/>
          <w:sz w:val="25"/>
          <w:szCs w:val="25"/>
          <w:lang w:val="uk-UA"/>
        </w:rPr>
        <w:t xml:space="preserve">від 23 лютого 2024 року </w:t>
      </w:r>
      <w:proofErr w:type="spellStart"/>
      <w:r w:rsidR="000C2BD2">
        <w:rPr>
          <w:rFonts w:ascii="Times New Roman" w:hAnsi="Times New Roman" w:cs="Times New Roman"/>
          <w:bCs/>
          <w:sz w:val="25"/>
          <w:szCs w:val="25"/>
          <w:lang w:val="uk-UA"/>
        </w:rPr>
        <w:t>Звєздова</w:t>
      </w:r>
      <w:proofErr w:type="spellEnd"/>
      <w:r w:rsidR="000C2BD2">
        <w:rPr>
          <w:rFonts w:ascii="Times New Roman" w:hAnsi="Times New Roman" w:cs="Times New Roman"/>
          <w:bCs/>
          <w:sz w:val="25"/>
          <w:szCs w:val="25"/>
          <w:lang w:val="uk-UA"/>
        </w:rPr>
        <w:t xml:space="preserve"> Н.С. надала пояснення та</w:t>
      </w:r>
      <w:r w:rsidR="00F942D7" w:rsidRPr="00DC0822">
        <w:rPr>
          <w:rFonts w:ascii="Times New Roman" w:hAnsi="Times New Roman" w:cs="Times New Roman"/>
          <w:bCs/>
          <w:sz w:val="25"/>
          <w:szCs w:val="25"/>
          <w:lang w:val="uk-UA"/>
        </w:rPr>
        <w:t xml:space="preserve"> долуч</w:t>
      </w:r>
      <w:r w:rsidR="000C2BD2">
        <w:rPr>
          <w:rFonts w:ascii="Times New Roman" w:hAnsi="Times New Roman" w:cs="Times New Roman"/>
          <w:bCs/>
          <w:sz w:val="25"/>
          <w:szCs w:val="25"/>
          <w:lang w:val="uk-UA"/>
        </w:rPr>
        <w:t>ила</w:t>
      </w:r>
      <w:r w:rsidR="00F942D7" w:rsidRPr="00DC0822">
        <w:rPr>
          <w:rFonts w:ascii="Times New Roman" w:hAnsi="Times New Roman" w:cs="Times New Roman"/>
          <w:bCs/>
          <w:sz w:val="25"/>
          <w:szCs w:val="25"/>
          <w:lang w:val="uk-UA"/>
        </w:rPr>
        <w:t xml:space="preserve"> відповідн</w:t>
      </w:r>
      <w:r w:rsidR="000C2BD2">
        <w:rPr>
          <w:rFonts w:ascii="Times New Roman" w:hAnsi="Times New Roman" w:cs="Times New Roman"/>
          <w:bCs/>
          <w:sz w:val="25"/>
          <w:szCs w:val="25"/>
          <w:lang w:val="uk-UA"/>
        </w:rPr>
        <w:t>і</w:t>
      </w:r>
      <w:r w:rsidR="00F942D7" w:rsidRPr="00DC0822">
        <w:rPr>
          <w:rFonts w:ascii="Times New Roman" w:hAnsi="Times New Roman" w:cs="Times New Roman"/>
          <w:bCs/>
          <w:sz w:val="25"/>
          <w:szCs w:val="25"/>
          <w:lang w:val="uk-UA"/>
        </w:rPr>
        <w:t xml:space="preserve"> доказ</w:t>
      </w:r>
      <w:r w:rsidR="000C2BD2">
        <w:rPr>
          <w:rFonts w:ascii="Times New Roman" w:hAnsi="Times New Roman" w:cs="Times New Roman"/>
          <w:bCs/>
          <w:sz w:val="25"/>
          <w:szCs w:val="25"/>
          <w:lang w:val="uk-UA"/>
        </w:rPr>
        <w:t>и</w:t>
      </w:r>
      <w:r w:rsidR="00F942D7" w:rsidRPr="00DC0822">
        <w:rPr>
          <w:rFonts w:ascii="Times New Roman" w:hAnsi="Times New Roman" w:cs="Times New Roman"/>
          <w:bCs/>
          <w:sz w:val="25"/>
          <w:szCs w:val="25"/>
          <w:lang w:val="uk-UA"/>
        </w:rPr>
        <w:t xml:space="preserve"> на спростування зазначених у висновку ГРД обставин.</w:t>
      </w:r>
    </w:p>
    <w:p w14:paraId="170B841A" w14:textId="6E11A940" w:rsidR="00746E57" w:rsidRPr="00DC0822" w:rsidRDefault="0057668C" w:rsidP="0057668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Стосовно н</w:t>
      </w:r>
      <w:r w:rsidR="00746E57" w:rsidRPr="00DC0822">
        <w:rPr>
          <w:rFonts w:ascii="Times New Roman" w:hAnsi="Times New Roman" w:cs="Times New Roman"/>
          <w:bCs/>
          <w:sz w:val="25"/>
          <w:szCs w:val="25"/>
          <w:lang w:val="uk-UA"/>
        </w:rPr>
        <w:t xml:space="preserve">едекларування коштів у розділі «Грошові активи» в щорічних деклараціях за 2015–2017 роки </w:t>
      </w:r>
      <w:proofErr w:type="spellStart"/>
      <w:r w:rsidR="00746E57" w:rsidRPr="00DC0822">
        <w:rPr>
          <w:rFonts w:ascii="Times New Roman" w:hAnsi="Times New Roman" w:cs="Times New Roman"/>
          <w:bCs/>
          <w:sz w:val="25"/>
          <w:szCs w:val="25"/>
          <w:lang w:val="uk-UA"/>
        </w:rPr>
        <w:t>Звєздова</w:t>
      </w:r>
      <w:proofErr w:type="spellEnd"/>
      <w:r w:rsidR="00746E57" w:rsidRPr="00DC0822">
        <w:rPr>
          <w:rFonts w:ascii="Times New Roman" w:hAnsi="Times New Roman" w:cs="Times New Roman"/>
          <w:bCs/>
          <w:sz w:val="25"/>
          <w:szCs w:val="25"/>
          <w:lang w:val="uk-UA"/>
        </w:rPr>
        <w:t xml:space="preserve"> Н.С.</w:t>
      </w:r>
      <w:r w:rsidRPr="00DC0822">
        <w:rPr>
          <w:rFonts w:ascii="Times New Roman" w:hAnsi="Times New Roman" w:cs="Times New Roman"/>
          <w:bCs/>
          <w:sz w:val="25"/>
          <w:szCs w:val="25"/>
          <w:lang w:val="uk-UA"/>
        </w:rPr>
        <w:t xml:space="preserve"> пояснила, що на кінець відповідного звітного періоду в неї на рахунках </w:t>
      </w:r>
      <w:r w:rsidR="00287506" w:rsidRPr="00DC0822">
        <w:rPr>
          <w:rFonts w:ascii="Times New Roman" w:hAnsi="Times New Roman" w:cs="Times New Roman"/>
          <w:bCs/>
          <w:sz w:val="25"/>
          <w:szCs w:val="25"/>
          <w:lang w:val="uk-UA"/>
        </w:rPr>
        <w:t xml:space="preserve">не було </w:t>
      </w:r>
      <w:r w:rsidRPr="00DC0822">
        <w:rPr>
          <w:rFonts w:ascii="Times New Roman" w:hAnsi="Times New Roman" w:cs="Times New Roman"/>
          <w:bCs/>
          <w:sz w:val="25"/>
          <w:szCs w:val="25"/>
          <w:lang w:val="uk-UA"/>
        </w:rPr>
        <w:t>кошт</w:t>
      </w:r>
      <w:r w:rsidR="00287506" w:rsidRPr="00DC0822">
        <w:rPr>
          <w:rFonts w:ascii="Times New Roman" w:hAnsi="Times New Roman" w:cs="Times New Roman"/>
          <w:bCs/>
          <w:sz w:val="25"/>
          <w:szCs w:val="25"/>
          <w:lang w:val="uk-UA"/>
        </w:rPr>
        <w:t>ів</w:t>
      </w:r>
      <w:r w:rsidRPr="00DC0822">
        <w:rPr>
          <w:rFonts w:ascii="Times New Roman" w:hAnsi="Times New Roman" w:cs="Times New Roman"/>
          <w:bCs/>
          <w:sz w:val="25"/>
          <w:szCs w:val="25"/>
          <w:lang w:val="uk-UA"/>
        </w:rPr>
        <w:t xml:space="preserve">, а тому </w:t>
      </w:r>
      <w:r w:rsidR="00287506" w:rsidRPr="00DC0822">
        <w:rPr>
          <w:rFonts w:ascii="Times New Roman" w:hAnsi="Times New Roman" w:cs="Times New Roman"/>
          <w:bCs/>
          <w:sz w:val="25"/>
          <w:szCs w:val="25"/>
          <w:lang w:val="uk-UA"/>
        </w:rPr>
        <w:t>відсутні</w:t>
      </w:r>
      <w:r w:rsidRPr="00DC0822">
        <w:rPr>
          <w:rFonts w:ascii="Times New Roman" w:hAnsi="Times New Roman" w:cs="Times New Roman"/>
          <w:bCs/>
          <w:sz w:val="25"/>
          <w:szCs w:val="25"/>
          <w:lang w:val="uk-UA"/>
        </w:rPr>
        <w:t xml:space="preserve"> підстав</w:t>
      </w:r>
      <w:r w:rsidR="00287506" w:rsidRPr="00DC0822">
        <w:rPr>
          <w:rFonts w:ascii="Times New Roman" w:hAnsi="Times New Roman" w:cs="Times New Roman"/>
          <w:bCs/>
          <w:sz w:val="25"/>
          <w:szCs w:val="25"/>
          <w:lang w:val="uk-UA"/>
        </w:rPr>
        <w:t>и</w:t>
      </w:r>
      <w:r w:rsidRPr="00DC0822">
        <w:rPr>
          <w:rFonts w:ascii="Times New Roman" w:hAnsi="Times New Roman" w:cs="Times New Roman"/>
          <w:bCs/>
          <w:sz w:val="25"/>
          <w:szCs w:val="25"/>
          <w:lang w:val="uk-UA"/>
        </w:rPr>
        <w:t xml:space="preserve"> для їх декларування. Суддею до пояснень долучено відповідні довідки АТ «Державний експортно-імпортний банк України» про операції на рахунках </w:t>
      </w:r>
      <w:proofErr w:type="spellStart"/>
      <w:r w:rsidRPr="00DC0822">
        <w:rPr>
          <w:rFonts w:ascii="Times New Roman" w:hAnsi="Times New Roman" w:cs="Times New Roman"/>
          <w:bCs/>
          <w:sz w:val="25"/>
          <w:szCs w:val="25"/>
          <w:lang w:val="uk-UA"/>
        </w:rPr>
        <w:t>Звєздової</w:t>
      </w:r>
      <w:proofErr w:type="spellEnd"/>
      <w:r w:rsidRPr="00DC0822">
        <w:rPr>
          <w:rFonts w:ascii="Times New Roman" w:hAnsi="Times New Roman" w:cs="Times New Roman"/>
          <w:bCs/>
          <w:sz w:val="25"/>
          <w:szCs w:val="25"/>
          <w:lang w:val="uk-UA"/>
        </w:rPr>
        <w:t xml:space="preserve"> Н.С., що підтверджують </w:t>
      </w:r>
      <w:r w:rsidR="00287506" w:rsidRPr="00DC0822">
        <w:rPr>
          <w:rFonts w:ascii="Times New Roman" w:hAnsi="Times New Roman" w:cs="Times New Roman"/>
          <w:bCs/>
          <w:sz w:val="25"/>
          <w:szCs w:val="25"/>
          <w:lang w:val="uk-UA"/>
        </w:rPr>
        <w:t>відсутність коштів на рахунках судді на кінець звітного періоду</w:t>
      </w:r>
      <w:r w:rsidRPr="00DC0822">
        <w:rPr>
          <w:rFonts w:ascii="Times New Roman" w:hAnsi="Times New Roman" w:cs="Times New Roman"/>
          <w:bCs/>
          <w:sz w:val="25"/>
          <w:szCs w:val="25"/>
          <w:lang w:val="uk-UA"/>
        </w:rPr>
        <w:t>.</w:t>
      </w:r>
    </w:p>
    <w:p w14:paraId="2D242FAA" w14:textId="537202C7" w:rsidR="0057668C" w:rsidRPr="00DC0822" w:rsidRDefault="0057668C" w:rsidP="00287506">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Крім того, </w:t>
      </w:r>
      <w:proofErr w:type="spellStart"/>
      <w:r w:rsidRPr="00DC0822">
        <w:rPr>
          <w:rFonts w:ascii="Times New Roman" w:hAnsi="Times New Roman" w:cs="Times New Roman"/>
          <w:bCs/>
          <w:sz w:val="25"/>
          <w:szCs w:val="25"/>
          <w:lang w:val="uk-UA"/>
        </w:rPr>
        <w:t>Звєздова</w:t>
      </w:r>
      <w:proofErr w:type="spellEnd"/>
      <w:r w:rsidRPr="00DC0822">
        <w:rPr>
          <w:rFonts w:ascii="Times New Roman" w:hAnsi="Times New Roman" w:cs="Times New Roman"/>
          <w:bCs/>
          <w:sz w:val="25"/>
          <w:szCs w:val="25"/>
          <w:lang w:val="uk-UA"/>
        </w:rPr>
        <w:t xml:space="preserve"> Н.С. підкреслила, </w:t>
      </w:r>
      <w:r w:rsidR="00677A6E" w:rsidRPr="00DC0822">
        <w:rPr>
          <w:rFonts w:ascii="Times New Roman" w:hAnsi="Times New Roman" w:cs="Times New Roman"/>
          <w:bCs/>
          <w:sz w:val="25"/>
          <w:szCs w:val="25"/>
          <w:lang w:val="uk-UA"/>
        </w:rPr>
        <w:t xml:space="preserve">що задекларований </w:t>
      </w:r>
      <w:r w:rsidR="00287506" w:rsidRPr="00DC0822">
        <w:rPr>
          <w:rFonts w:ascii="Times New Roman" w:hAnsi="Times New Roman" w:cs="Times New Roman"/>
          <w:bCs/>
          <w:sz w:val="25"/>
          <w:szCs w:val="25"/>
          <w:lang w:val="uk-UA"/>
        </w:rPr>
        <w:t xml:space="preserve">нею </w:t>
      </w:r>
      <w:r w:rsidR="00677A6E" w:rsidRPr="00DC0822">
        <w:rPr>
          <w:rFonts w:ascii="Times New Roman" w:hAnsi="Times New Roman" w:cs="Times New Roman"/>
          <w:bCs/>
          <w:sz w:val="25"/>
          <w:szCs w:val="25"/>
          <w:lang w:val="uk-UA"/>
        </w:rPr>
        <w:t>дохід у вигляді відсотків за зберігання грошових коштів в банківській установі</w:t>
      </w:r>
      <w:r w:rsidR="00287506" w:rsidRPr="00DC0822">
        <w:rPr>
          <w:rFonts w:ascii="Times New Roman" w:hAnsi="Times New Roman" w:cs="Times New Roman"/>
          <w:bCs/>
          <w:sz w:val="25"/>
          <w:szCs w:val="25"/>
          <w:lang w:val="uk-UA"/>
        </w:rPr>
        <w:t xml:space="preserve"> </w:t>
      </w:r>
      <w:r w:rsidR="00677A6E" w:rsidRPr="00DC0822">
        <w:rPr>
          <w:rFonts w:ascii="Times New Roman" w:hAnsi="Times New Roman" w:cs="Times New Roman"/>
          <w:bCs/>
          <w:sz w:val="25"/>
          <w:szCs w:val="25"/>
          <w:lang w:val="uk-UA"/>
        </w:rPr>
        <w:t>свідчить про відсутність умислу на приховування доходу.</w:t>
      </w:r>
    </w:p>
    <w:p w14:paraId="07D6C55D" w14:textId="337DB08E" w:rsidR="00726C57" w:rsidRPr="00DC0822" w:rsidRDefault="000C2BD2" w:rsidP="00726C57">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У</w:t>
      </w:r>
      <w:r w:rsidR="00726C57" w:rsidRPr="00DC0822">
        <w:rPr>
          <w:rFonts w:ascii="Times New Roman" w:hAnsi="Times New Roman" w:cs="Times New Roman"/>
          <w:bCs/>
          <w:sz w:val="25"/>
          <w:szCs w:val="25"/>
          <w:lang w:val="uk-UA"/>
        </w:rPr>
        <w:t xml:space="preserve">раховуючи пояснення судді та надані Комісії докази, Комісія дійшла висновку про спростування сумнівів </w:t>
      </w:r>
      <w:r>
        <w:rPr>
          <w:rFonts w:ascii="Times New Roman" w:hAnsi="Times New Roman" w:cs="Times New Roman"/>
          <w:bCs/>
          <w:sz w:val="25"/>
          <w:szCs w:val="25"/>
          <w:lang w:val="uk-UA"/>
        </w:rPr>
        <w:t>у</w:t>
      </w:r>
      <w:r w:rsidR="00726C57" w:rsidRPr="00DC0822">
        <w:rPr>
          <w:rFonts w:ascii="Times New Roman" w:hAnsi="Times New Roman" w:cs="Times New Roman"/>
          <w:bCs/>
          <w:sz w:val="25"/>
          <w:szCs w:val="25"/>
          <w:lang w:val="uk-UA"/>
        </w:rPr>
        <w:t xml:space="preserve"> частині недекларування коштів на банківському рахунку за 2015–2017 роки. Долучені до пояснень довідки з банківської установи дійсно підтверджують відсутність коштів на банківському рахунку судді, а отже і відсутність підстав для декларування коштів на банківському рахунку.</w:t>
      </w:r>
    </w:p>
    <w:p w14:paraId="25722D57" w14:textId="5330C38C" w:rsidR="00726C57" w:rsidRPr="00DC0822" w:rsidRDefault="000C2BD2" w:rsidP="00287506">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Водночас</w:t>
      </w:r>
      <w:r w:rsidR="00A52092" w:rsidRPr="00DC0822">
        <w:rPr>
          <w:rFonts w:ascii="Times New Roman" w:hAnsi="Times New Roman" w:cs="Times New Roman"/>
          <w:bCs/>
          <w:sz w:val="25"/>
          <w:szCs w:val="25"/>
          <w:lang w:val="uk-UA"/>
        </w:rPr>
        <w:t xml:space="preserve"> </w:t>
      </w:r>
      <w:r w:rsidR="00F942D7" w:rsidRPr="00DC0822">
        <w:rPr>
          <w:rFonts w:ascii="Times New Roman" w:hAnsi="Times New Roman" w:cs="Times New Roman"/>
          <w:bCs/>
          <w:sz w:val="25"/>
          <w:szCs w:val="25"/>
          <w:lang w:val="uk-UA"/>
        </w:rPr>
        <w:t xml:space="preserve">Комісія критично ставиться до пояснень </w:t>
      </w:r>
      <w:r w:rsidR="005B1F4C" w:rsidRPr="00DC0822">
        <w:rPr>
          <w:rFonts w:ascii="Times New Roman" w:hAnsi="Times New Roman" w:cs="Times New Roman"/>
          <w:bCs/>
          <w:sz w:val="25"/>
          <w:szCs w:val="25"/>
          <w:lang w:val="uk-UA"/>
        </w:rPr>
        <w:t xml:space="preserve">судді в частині недекларування готівкових коштів, оскільки </w:t>
      </w:r>
      <w:r w:rsidR="00726C57" w:rsidRPr="00DC0822">
        <w:rPr>
          <w:rFonts w:ascii="Times New Roman" w:hAnsi="Times New Roman" w:cs="Times New Roman"/>
          <w:bCs/>
          <w:sz w:val="25"/>
          <w:szCs w:val="25"/>
          <w:lang w:val="uk-UA"/>
        </w:rPr>
        <w:t xml:space="preserve">зняття коштів </w:t>
      </w:r>
      <w:r>
        <w:rPr>
          <w:rFonts w:ascii="Times New Roman" w:hAnsi="Times New Roman" w:cs="Times New Roman"/>
          <w:bCs/>
          <w:sz w:val="25"/>
          <w:szCs w:val="25"/>
          <w:lang w:val="uk-UA"/>
        </w:rPr>
        <w:t>і</w:t>
      </w:r>
      <w:r w:rsidR="00726C57" w:rsidRPr="00DC0822">
        <w:rPr>
          <w:rFonts w:ascii="Times New Roman" w:hAnsi="Times New Roman" w:cs="Times New Roman"/>
          <w:bCs/>
          <w:sz w:val="25"/>
          <w:szCs w:val="25"/>
          <w:lang w:val="uk-UA"/>
        </w:rPr>
        <w:t>з банківського рахунку обумовлює необхідність декларування готівкових коштів</w:t>
      </w:r>
      <w:r w:rsidR="005B1F4C" w:rsidRPr="00DC0822">
        <w:rPr>
          <w:rFonts w:ascii="Times New Roman" w:hAnsi="Times New Roman" w:cs="Times New Roman"/>
          <w:bCs/>
          <w:sz w:val="25"/>
          <w:szCs w:val="25"/>
          <w:lang w:val="uk-UA"/>
        </w:rPr>
        <w:t xml:space="preserve"> </w:t>
      </w:r>
      <w:r w:rsidR="00726C57" w:rsidRPr="00DC0822">
        <w:rPr>
          <w:rFonts w:ascii="Times New Roman" w:hAnsi="Times New Roman" w:cs="Times New Roman"/>
          <w:bCs/>
          <w:sz w:val="25"/>
          <w:szCs w:val="25"/>
          <w:lang w:val="uk-UA"/>
        </w:rPr>
        <w:t>в розділі «Грошові активи»</w:t>
      </w:r>
      <w:r w:rsidR="005B1F4C" w:rsidRPr="00DC0822">
        <w:rPr>
          <w:rFonts w:ascii="Times New Roman" w:hAnsi="Times New Roman" w:cs="Times New Roman"/>
          <w:bCs/>
          <w:sz w:val="25"/>
          <w:szCs w:val="25"/>
          <w:lang w:val="uk-UA"/>
        </w:rPr>
        <w:t xml:space="preserve"> відповідних деклараціях</w:t>
      </w:r>
      <w:r w:rsidR="00726C57" w:rsidRPr="00DC0822">
        <w:rPr>
          <w:rFonts w:ascii="Times New Roman" w:hAnsi="Times New Roman" w:cs="Times New Roman"/>
          <w:bCs/>
          <w:sz w:val="25"/>
          <w:szCs w:val="25"/>
          <w:lang w:val="uk-UA"/>
        </w:rPr>
        <w:t>.</w:t>
      </w:r>
    </w:p>
    <w:p w14:paraId="4401A30A" w14:textId="76F2AFD9" w:rsidR="005B1F4C" w:rsidRPr="00DC0822" w:rsidRDefault="000C2BD2" w:rsidP="005B1F4C">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Проте</w:t>
      </w:r>
      <w:r w:rsidR="005B1F4C" w:rsidRPr="00DC0822">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у</w:t>
      </w:r>
      <w:r w:rsidR="005B1F4C" w:rsidRPr="00DC0822">
        <w:rPr>
          <w:rFonts w:ascii="Times New Roman" w:hAnsi="Times New Roman" w:cs="Times New Roman"/>
          <w:bCs/>
          <w:sz w:val="25"/>
          <w:szCs w:val="25"/>
          <w:lang w:val="uk-UA"/>
        </w:rPr>
        <w:t xml:space="preserve">раховуючи декларування суддею у відповідних деклараціях доходів у вигляді процентів від договорів банківського вкладу, Комісія дійшла висновку про </w:t>
      </w:r>
      <w:r w:rsidR="00F71B0B" w:rsidRPr="00DC0822">
        <w:rPr>
          <w:rFonts w:ascii="Times New Roman" w:hAnsi="Times New Roman" w:cs="Times New Roman"/>
          <w:bCs/>
          <w:sz w:val="25"/>
          <w:szCs w:val="25"/>
          <w:lang w:val="uk-UA"/>
        </w:rPr>
        <w:t xml:space="preserve">відсутність наміру </w:t>
      </w:r>
      <w:r w:rsidR="005B1F4C" w:rsidRPr="00DC0822">
        <w:rPr>
          <w:rFonts w:ascii="Times New Roman" w:hAnsi="Times New Roman" w:cs="Times New Roman"/>
          <w:bCs/>
          <w:sz w:val="25"/>
          <w:szCs w:val="25"/>
          <w:lang w:val="uk-UA"/>
        </w:rPr>
        <w:t xml:space="preserve">судді </w:t>
      </w:r>
      <w:r w:rsidR="00F71B0B" w:rsidRPr="00DC0822">
        <w:rPr>
          <w:rFonts w:ascii="Times New Roman" w:hAnsi="Times New Roman" w:cs="Times New Roman"/>
          <w:bCs/>
          <w:sz w:val="25"/>
          <w:szCs w:val="25"/>
          <w:lang w:val="uk-UA"/>
        </w:rPr>
        <w:t>приховати</w:t>
      </w:r>
      <w:r w:rsidR="005B1F4C" w:rsidRPr="00DC0822">
        <w:rPr>
          <w:rFonts w:ascii="Times New Roman" w:hAnsi="Times New Roman" w:cs="Times New Roman"/>
          <w:bCs/>
          <w:sz w:val="25"/>
          <w:szCs w:val="25"/>
          <w:lang w:val="uk-UA"/>
        </w:rPr>
        <w:t xml:space="preserve"> відповідні кошти.</w:t>
      </w:r>
    </w:p>
    <w:p w14:paraId="0A7DF00C" w14:textId="699DD770" w:rsidR="00D43853" w:rsidRPr="00DC0822" w:rsidRDefault="003A2B50" w:rsidP="003A2B5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Стосовно пункту </w:t>
      </w:r>
      <w:r w:rsidR="00677A6E" w:rsidRPr="00DC0822">
        <w:rPr>
          <w:rFonts w:ascii="Times New Roman" w:hAnsi="Times New Roman" w:cs="Times New Roman"/>
          <w:bCs/>
          <w:sz w:val="25"/>
          <w:szCs w:val="25"/>
          <w:lang w:val="uk-UA"/>
        </w:rPr>
        <w:t xml:space="preserve">1.2 </w:t>
      </w:r>
      <w:r w:rsidRPr="00DC0822">
        <w:rPr>
          <w:rFonts w:ascii="Times New Roman" w:hAnsi="Times New Roman" w:cs="Times New Roman"/>
          <w:bCs/>
          <w:sz w:val="25"/>
          <w:szCs w:val="25"/>
          <w:lang w:val="uk-UA"/>
        </w:rPr>
        <w:t>в</w:t>
      </w:r>
      <w:r w:rsidR="00677A6E" w:rsidRPr="00DC0822">
        <w:rPr>
          <w:rFonts w:ascii="Times New Roman" w:hAnsi="Times New Roman" w:cs="Times New Roman"/>
          <w:bCs/>
          <w:sz w:val="25"/>
          <w:szCs w:val="25"/>
          <w:lang w:val="uk-UA"/>
        </w:rPr>
        <w:t xml:space="preserve">исновку </w:t>
      </w:r>
      <w:r w:rsidRPr="00DC0822">
        <w:rPr>
          <w:rFonts w:ascii="Times New Roman" w:hAnsi="Times New Roman" w:cs="Times New Roman"/>
          <w:bCs/>
          <w:sz w:val="25"/>
          <w:szCs w:val="25"/>
          <w:lang w:val="uk-UA"/>
        </w:rPr>
        <w:t>ГРД</w:t>
      </w:r>
      <w:r w:rsidR="00677A6E" w:rsidRPr="00DC0822">
        <w:rPr>
          <w:rFonts w:ascii="Times New Roman" w:hAnsi="Times New Roman" w:cs="Times New Roman"/>
          <w:bCs/>
          <w:sz w:val="25"/>
          <w:szCs w:val="25"/>
          <w:lang w:val="uk-UA"/>
        </w:rPr>
        <w:t xml:space="preserve"> </w:t>
      </w:r>
      <w:proofErr w:type="spellStart"/>
      <w:r w:rsidRPr="00DC0822">
        <w:rPr>
          <w:rFonts w:ascii="Times New Roman" w:hAnsi="Times New Roman" w:cs="Times New Roman"/>
          <w:bCs/>
          <w:sz w:val="25"/>
          <w:szCs w:val="25"/>
          <w:lang w:val="uk-UA"/>
        </w:rPr>
        <w:t>Звєздова</w:t>
      </w:r>
      <w:proofErr w:type="spellEnd"/>
      <w:r w:rsidRPr="00DC0822">
        <w:rPr>
          <w:rFonts w:ascii="Times New Roman" w:hAnsi="Times New Roman" w:cs="Times New Roman"/>
          <w:bCs/>
          <w:sz w:val="25"/>
          <w:szCs w:val="25"/>
          <w:lang w:val="uk-UA"/>
        </w:rPr>
        <w:t xml:space="preserve"> Н.С. зазначила, що</w:t>
      </w:r>
      <w:r w:rsidR="00677A6E" w:rsidRPr="00DC0822">
        <w:rPr>
          <w:rFonts w:ascii="Times New Roman" w:hAnsi="Times New Roman" w:cs="Times New Roman"/>
          <w:bCs/>
          <w:sz w:val="25"/>
          <w:szCs w:val="25"/>
          <w:lang w:val="uk-UA"/>
        </w:rPr>
        <w:t xml:space="preserve"> </w:t>
      </w:r>
      <w:r w:rsidRPr="00DC0822">
        <w:rPr>
          <w:rFonts w:ascii="Times New Roman" w:hAnsi="Times New Roman" w:cs="Times New Roman"/>
          <w:bCs/>
          <w:sz w:val="25"/>
          <w:szCs w:val="25"/>
          <w:lang w:val="uk-UA"/>
        </w:rPr>
        <w:t>р</w:t>
      </w:r>
      <w:r w:rsidR="00677A6E" w:rsidRPr="00DC0822">
        <w:rPr>
          <w:rFonts w:ascii="Times New Roman" w:hAnsi="Times New Roman" w:cs="Times New Roman"/>
          <w:bCs/>
          <w:sz w:val="25"/>
          <w:szCs w:val="25"/>
          <w:lang w:val="uk-UA"/>
        </w:rPr>
        <w:t>ішенням виконавчого комітету Приморської міської ради від 15</w:t>
      </w:r>
      <w:r w:rsidRPr="00DC0822">
        <w:rPr>
          <w:rFonts w:ascii="Times New Roman" w:hAnsi="Times New Roman" w:cs="Times New Roman"/>
          <w:bCs/>
          <w:sz w:val="25"/>
          <w:szCs w:val="25"/>
          <w:lang w:val="uk-UA"/>
        </w:rPr>
        <w:t xml:space="preserve"> червня </w:t>
      </w:r>
      <w:r w:rsidR="00677A6E" w:rsidRPr="00DC0822">
        <w:rPr>
          <w:rFonts w:ascii="Times New Roman" w:hAnsi="Times New Roman" w:cs="Times New Roman"/>
          <w:bCs/>
          <w:sz w:val="25"/>
          <w:szCs w:val="25"/>
          <w:lang w:val="uk-UA"/>
        </w:rPr>
        <w:t>2017 р</w:t>
      </w:r>
      <w:r w:rsidRPr="00DC0822">
        <w:rPr>
          <w:rFonts w:ascii="Times New Roman" w:hAnsi="Times New Roman" w:cs="Times New Roman"/>
          <w:bCs/>
          <w:sz w:val="25"/>
          <w:szCs w:val="25"/>
          <w:lang w:val="uk-UA"/>
        </w:rPr>
        <w:t xml:space="preserve">оку № </w:t>
      </w:r>
      <w:r w:rsidR="00677A6E" w:rsidRPr="00DC0822">
        <w:rPr>
          <w:rFonts w:ascii="Times New Roman" w:hAnsi="Times New Roman" w:cs="Times New Roman"/>
          <w:bCs/>
          <w:sz w:val="25"/>
          <w:szCs w:val="25"/>
          <w:lang w:val="uk-UA"/>
        </w:rPr>
        <w:t>102</w:t>
      </w:r>
      <w:r w:rsidR="00D43853" w:rsidRPr="00DC0822">
        <w:rPr>
          <w:rFonts w:ascii="Times New Roman" w:hAnsi="Times New Roman" w:cs="Times New Roman"/>
          <w:bCs/>
          <w:sz w:val="25"/>
          <w:szCs w:val="25"/>
          <w:lang w:val="uk-UA"/>
        </w:rPr>
        <w:t xml:space="preserve"> їй</w:t>
      </w:r>
      <w:r w:rsidR="00677A6E" w:rsidRPr="00DC0822">
        <w:rPr>
          <w:rFonts w:ascii="Times New Roman" w:hAnsi="Times New Roman" w:cs="Times New Roman"/>
          <w:bCs/>
          <w:sz w:val="25"/>
          <w:szCs w:val="25"/>
          <w:lang w:val="uk-UA"/>
        </w:rPr>
        <w:t xml:space="preserve"> у власн</w:t>
      </w:r>
      <w:r w:rsidR="00D43853" w:rsidRPr="00DC0822">
        <w:rPr>
          <w:rFonts w:ascii="Times New Roman" w:hAnsi="Times New Roman" w:cs="Times New Roman"/>
          <w:bCs/>
          <w:sz w:val="25"/>
          <w:szCs w:val="25"/>
          <w:lang w:val="uk-UA"/>
        </w:rPr>
        <w:t>ість</w:t>
      </w:r>
      <w:r w:rsidR="00677A6E" w:rsidRPr="00DC0822">
        <w:rPr>
          <w:rFonts w:ascii="Times New Roman" w:hAnsi="Times New Roman" w:cs="Times New Roman"/>
          <w:bCs/>
          <w:sz w:val="25"/>
          <w:szCs w:val="25"/>
          <w:lang w:val="uk-UA"/>
        </w:rPr>
        <w:t xml:space="preserve"> передан</w:t>
      </w:r>
      <w:r w:rsidR="000C2BD2">
        <w:rPr>
          <w:rFonts w:ascii="Times New Roman" w:hAnsi="Times New Roman" w:cs="Times New Roman"/>
          <w:bCs/>
          <w:sz w:val="25"/>
          <w:szCs w:val="25"/>
          <w:lang w:val="uk-UA"/>
        </w:rPr>
        <w:t>о</w:t>
      </w:r>
      <w:r w:rsidR="00677A6E" w:rsidRPr="00DC0822">
        <w:rPr>
          <w:rFonts w:ascii="Times New Roman" w:hAnsi="Times New Roman" w:cs="Times New Roman"/>
          <w:bCs/>
          <w:sz w:val="25"/>
          <w:szCs w:val="25"/>
          <w:lang w:val="uk-UA"/>
        </w:rPr>
        <w:t xml:space="preserve"> будинок, який був у занедбаному стані</w:t>
      </w:r>
      <w:r w:rsidR="000C2BD2">
        <w:rPr>
          <w:rFonts w:ascii="Times New Roman" w:hAnsi="Times New Roman" w:cs="Times New Roman"/>
          <w:bCs/>
          <w:sz w:val="25"/>
          <w:szCs w:val="25"/>
          <w:lang w:val="uk-UA"/>
        </w:rPr>
        <w:t>, без вікон</w:t>
      </w:r>
      <w:r w:rsidR="00677A6E" w:rsidRPr="00DC0822">
        <w:rPr>
          <w:rFonts w:ascii="Times New Roman" w:hAnsi="Times New Roman" w:cs="Times New Roman"/>
          <w:bCs/>
          <w:sz w:val="25"/>
          <w:szCs w:val="25"/>
          <w:lang w:val="uk-UA"/>
        </w:rPr>
        <w:t>, зручност</w:t>
      </w:r>
      <w:r w:rsidR="000C2BD2">
        <w:rPr>
          <w:rFonts w:ascii="Times New Roman" w:hAnsi="Times New Roman" w:cs="Times New Roman"/>
          <w:bCs/>
          <w:sz w:val="25"/>
          <w:szCs w:val="25"/>
          <w:lang w:val="uk-UA"/>
        </w:rPr>
        <w:t>ей</w:t>
      </w:r>
      <w:r w:rsidR="00677A6E" w:rsidRPr="00DC0822">
        <w:rPr>
          <w:rFonts w:ascii="Times New Roman" w:hAnsi="Times New Roman" w:cs="Times New Roman"/>
          <w:bCs/>
          <w:sz w:val="25"/>
          <w:szCs w:val="25"/>
          <w:lang w:val="uk-UA"/>
        </w:rPr>
        <w:t xml:space="preserve"> та мав суттєві ушкодження. Згідно </w:t>
      </w:r>
      <w:r w:rsidR="000C2BD2">
        <w:rPr>
          <w:rFonts w:ascii="Times New Roman" w:hAnsi="Times New Roman" w:cs="Times New Roman"/>
          <w:bCs/>
          <w:sz w:val="25"/>
          <w:szCs w:val="25"/>
          <w:lang w:val="uk-UA"/>
        </w:rPr>
        <w:t xml:space="preserve">з </w:t>
      </w:r>
      <w:r w:rsidRPr="00DC0822">
        <w:rPr>
          <w:rFonts w:ascii="Times New Roman" w:hAnsi="Times New Roman" w:cs="Times New Roman"/>
          <w:bCs/>
          <w:sz w:val="25"/>
          <w:szCs w:val="25"/>
          <w:lang w:val="uk-UA"/>
        </w:rPr>
        <w:t>в</w:t>
      </w:r>
      <w:r w:rsidR="000C2BD2">
        <w:rPr>
          <w:rFonts w:ascii="Times New Roman" w:hAnsi="Times New Roman" w:cs="Times New Roman"/>
          <w:bCs/>
          <w:sz w:val="25"/>
          <w:szCs w:val="25"/>
          <w:lang w:val="uk-UA"/>
        </w:rPr>
        <w:t>исновком</w:t>
      </w:r>
      <w:r w:rsidR="00677A6E" w:rsidRPr="00DC0822">
        <w:rPr>
          <w:rFonts w:ascii="Times New Roman" w:hAnsi="Times New Roman" w:cs="Times New Roman"/>
          <w:bCs/>
          <w:sz w:val="25"/>
          <w:szCs w:val="25"/>
          <w:lang w:val="uk-UA"/>
        </w:rPr>
        <w:t xml:space="preserve"> ТОВ «Експерт-Сервіс» про ринкову вартість майна (реєстраційний номер </w:t>
      </w:r>
      <w:r w:rsidR="009A6585">
        <w:rPr>
          <w:rFonts w:ascii="Times New Roman" w:hAnsi="Times New Roman" w:cs="Times New Roman"/>
          <w:bCs/>
          <w:sz w:val="25"/>
          <w:szCs w:val="25"/>
          <w:lang w:val="uk-UA"/>
        </w:rPr>
        <w:t>НОМЕР_1</w:t>
      </w:r>
      <w:r w:rsidR="00677A6E" w:rsidRPr="00DC0822">
        <w:rPr>
          <w:rFonts w:ascii="Times New Roman" w:hAnsi="Times New Roman" w:cs="Times New Roman"/>
          <w:bCs/>
          <w:sz w:val="25"/>
          <w:szCs w:val="25"/>
          <w:lang w:val="uk-UA"/>
        </w:rPr>
        <w:t xml:space="preserve"> в єдиній базі звітів </w:t>
      </w:r>
      <w:r w:rsidR="000C2BD2">
        <w:rPr>
          <w:rFonts w:ascii="Times New Roman" w:hAnsi="Times New Roman" w:cs="Times New Roman"/>
          <w:bCs/>
          <w:sz w:val="25"/>
          <w:szCs w:val="25"/>
          <w:lang w:val="uk-UA"/>
        </w:rPr>
        <w:t>і</w:t>
      </w:r>
      <w:r w:rsidR="00677A6E" w:rsidRPr="00DC0822">
        <w:rPr>
          <w:rFonts w:ascii="Times New Roman" w:hAnsi="Times New Roman" w:cs="Times New Roman"/>
          <w:bCs/>
          <w:sz w:val="25"/>
          <w:szCs w:val="25"/>
          <w:lang w:val="uk-UA"/>
        </w:rPr>
        <w:t>з оцінки майна ФДМУ) від 17</w:t>
      </w:r>
      <w:r w:rsidR="00D43853" w:rsidRPr="00DC0822">
        <w:rPr>
          <w:rFonts w:ascii="Times New Roman" w:hAnsi="Times New Roman" w:cs="Times New Roman"/>
          <w:bCs/>
          <w:sz w:val="25"/>
          <w:szCs w:val="25"/>
          <w:lang w:val="uk-UA"/>
        </w:rPr>
        <w:t xml:space="preserve"> липня </w:t>
      </w:r>
      <w:r w:rsidR="00677A6E" w:rsidRPr="00DC0822">
        <w:rPr>
          <w:rFonts w:ascii="Times New Roman" w:hAnsi="Times New Roman" w:cs="Times New Roman"/>
          <w:bCs/>
          <w:sz w:val="25"/>
          <w:szCs w:val="25"/>
          <w:lang w:val="uk-UA"/>
        </w:rPr>
        <w:t>2018 р</w:t>
      </w:r>
      <w:r w:rsidR="00D43853" w:rsidRPr="00DC0822">
        <w:rPr>
          <w:rFonts w:ascii="Times New Roman" w:hAnsi="Times New Roman" w:cs="Times New Roman"/>
          <w:bCs/>
          <w:sz w:val="25"/>
          <w:szCs w:val="25"/>
          <w:lang w:val="uk-UA"/>
        </w:rPr>
        <w:t>оку</w:t>
      </w:r>
      <w:r w:rsidR="00677A6E" w:rsidRPr="00DC0822">
        <w:rPr>
          <w:rFonts w:ascii="Times New Roman" w:hAnsi="Times New Roman" w:cs="Times New Roman"/>
          <w:bCs/>
          <w:sz w:val="25"/>
          <w:szCs w:val="25"/>
          <w:lang w:val="uk-UA"/>
        </w:rPr>
        <w:t xml:space="preserve"> ринкова вартість об</w:t>
      </w:r>
      <w:r w:rsidR="00E33A39" w:rsidRPr="00DC0822">
        <w:rPr>
          <w:rFonts w:ascii="Times New Roman" w:hAnsi="Times New Roman" w:cs="Times New Roman"/>
          <w:bCs/>
          <w:sz w:val="25"/>
          <w:szCs w:val="25"/>
          <w:lang w:val="uk-UA"/>
        </w:rPr>
        <w:t>’</w:t>
      </w:r>
      <w:r w:rsidR="00677A6E" w:rsidRPr="00DC0822">
        <w:rPr>
          <w:rFonts w:ascii="Times New Roman" w:hAnsi="Times New Roman" w:cs="Times New Roman"/>
          <w:bCs/>
          <w:sz w:val="25"/>
          <w:szCs w:val="25"/>
          <w:lang w:val="uk-UA"/>
        </w:rPr>
        <w:t xml:space="preserve">єкту оцінки </w:t>
      </w:r>
      <w:r w:rsidR="00D43853" w:rsidRPr="00DC0822">
        <w:rPr>
          <w:rFonts w:ascii="Times New Roman" w:hAnsi="Times New Roman" w:cs="Times New Roman"/>
          <w:bCs/>
          <w:sz w:val="25"/>
          <w:szCs w:val="25"/>
          <w:lang w:val="uk-UA"/>
        </w:rPr>
        <w:t>–</w:t>
      </w:r>
      <w:r w:rsidR="00677A6E" w:rsidRPr="00DC0822">
        <w:rPr>
          <w:rFonts w:ascii="Times New Roman" w:hAnsi="Times New Roman" w:cs="Times New Roman"/>
          <w:bCs/>
          <w:sz w:val="25"/>
          <w:szCs w:val="25"/>
          <w:lang w:val="uk-UA"/>
        </w:rPr>
        <w:t xml:space="preserve"> житлового будинку з належними до нього господарськими будівлями та спорудами</w:t>
      </w:r>
      <w:r w:rsidR="000C2BD2">
        <w:rPr>
          <w:rFonts w:ascii="Times New Roman" w:hAnsi="Times New Roman" w:cs="Times New Roman"/>
          <w:bCs/>
          <w:sz w:val="25"/>
          <w:szCs w:val="25"/>
          <w:lang w:val="uk-UA"/>
        </w:rPr>
        <w:t>,</w:t>
      </w:r>
      <w:r w:rsidR="00D43853" w:rsidRPr="00DC0822">
        <w:rPr>
          <w:rFonts w:ascii="Times New Roman" w:hAnsi="Times New Roman" w:cs="Times New Roman"/>
          <w:bCs/>
          <w:sz w:val="25"/>
          <w:szCs w:val="25"/>
          <w:lang w:val="uk-UA"/>
        </w:rPr>
        <w:t xml:space="preserve"> </w:t>
      </w:r>
      <w:r w:rsidR="000C2BD2">
        <w:rPr>
          <w:rFonts w:ascii="Times New Roman" w:hAnsi="Times New Roman" w:cs="Times New Roman"/>
          <w:bCs/>
          <w:sz w:val="25"/>
          <w:szCs w:val="25"/>
          <w:lang w:val="uk-UA"/>
        </w:rPr>
        <w:t>становила</w:t>
      </w:r>
      <w:r w:rsidR="00677A6E" w:rsidRPr="00DC0822">
        <w:rPr>
          <w:rFonts w:ascii="Times New Roman" w:hAnsi="Times New Roman" w:cs="Times New Roman"/>
          <w:bCs/>
          <w:sz w:val="25"/>
          <w:szCs w:val="25"/>
          <w:lang w:val="uk-UA"/>
        </w:rPr>
        <w:t xml:space="preserve"> без урахування ПДВ (з округленням до цілого) 37 497 грн.</w:t>
      </w:r>
    </w:p>
    <w:p w14:paraId="0334D307" w14:textId="3950C4D7" w:rsidR="00D43853" w:rsidRPr="00DC0822" w:rsidRDefault="006D61B6" w:rsidP="003A2B5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На підставі</w:t>
      </w:r>
      <w:r w:rsidR="00677A6E" w:rsidRPr="00DC0822">
        <w:rPr>
          <w:rFonts w:ascii="Times New Roman" w:hAnsi="Times New Roman" w:cs="Times New Roman"/>
          <w:bCs/>
          <w:sz w:val="25"/>
          <w:szCs w:val="25"/>
          <w:lang w:val="uk-UA"/>
        </w:rPr>
        <w:t xml:space="preserve"> </w:t>
      </w:r>
      <w:r w:rsidR="000C2BD2">
        <w:rPr>
          <w:rFonts w:ascii="Times New Roman" w:hAnsi="Times New Roman" w:cs="Times New Roman"/>
          <w:bCs/>
          <w:sz w:val="25"/>
          <w:szCs w:val="25"/>
          <w:lang w:val="uk-UA"/>
        </w:rPr>
        <w:t>д</w:t>
      </w:r>
      <w:r w:rsidR="00677A6E" w:rsidRPr="00DC0822">
        <w:rPr>
          <w:rFonts w:ascii="Times New Roman" w:hAnsi="Times New Roman" w:cs="Times New Roman"/>
          <w:bCs/>
          <w:sz w:val="25"/>
          <w:szCs w:val="25"/>
          <w:lang w:val="uk-UA"/>
        </w:rPr>
        <w:t>оговор</w:t>
      </w:r>
      <w:r w:rsidRPr="00DC0822">
        <w:rPr>
          <w:rFonts w:ascii="Times New Roman" w:hAnsi="Times New Roman" w:cs="Times New Roman"/>
          <w:bCs/>
          <w:sz w:val="25"/>
          <w:szCs w:val="25"/>
          <w:lang w:val="uk-UA"/>
        </w:rPr>
        <w:t>у</w:t>
      </w:r>
      <w:r w:rsidR="00677A6E" w:rsidRPr="00DC0822">
        <w:rPr>
          <w:rFonts w:ascii="Times New Roman" w:hAnsi="Times New Roman" w:cs="Times New Roman"/>
          <w:bCs/>
          <w:sz w:val="25"/>
          <w:szCs w:val="25"/>
          <w:lang w:val="uk-UA"/>
        </w:rPr>
        <w:t xml:space="preserve"> купівлі-продажу житлового будинку</w:t>
      </w:r>
      <w:r w:rsidRPr="00DC0822">
        <w:rPr>
          <w:rFonts w:ascii="Times New Roman" w:hAnsi="Times New Roman" w:cs="Times New Roman"/>
          <w:bCs/>
          <w:sz w:val="25"/>
          <w:szCs w:val="25"/>
          <w:lang w:val="uk-UA"/>
        </w:rPr>
        <w:t xml:space="preserve"> від 19 лютого</w:t>
      </w:r>
      <w:r w:rsidR="00DC0822" w:rsidRPr="00DC0822">
        <w:rPr>
          <w:rFonts w:ascii="Times New Roman" w:hAnsi="Times New Roman" w:cs="Times New Roman"/>
          <w:bCs/>
          <w:sz w:val="25"/>
          <w:szCs w:val="25"/>
          <w:lang w:val="uk-UA"/>
        </w:rPr>
        <w:t xml:space="preserve"> </w:t>
      </w:r>
      <w:r w:rsidRPr="00DC0822">
        <w:rPr>
          <w:rFonts w:ascii="Times New Roman" w:hAnsi="Times New Roman" w:cs="Times New Roman"/>
          <w:bCs/>
          <w:sz w:val="25"/>
          <w:szCs w:val="25"/>
          <w:lang w:val="uk-UA"/>
        </w:rPr>
        <w:t>2019 року суддя</w:t>
      </w:r>
      <w:r w:rsidR="00677A6E" w:rsidRPr="00DC0822">
        <w:rPr>
          <w:rFonts w:ascii="Times New Roman" w:hAnsi="Times New Roman" w:cs="Times New Roman"/>
          <w:bCs/>
          <w:sz w:val="25"/>
          <w:szCs w:val="25"/>
          <w:lang w:val="uk-UA"/>
        </w:rPr>
        <w:t xml:space="preserve"> продала цей будинок. </w:t>
      </w:r>
    </w:p>
    <w:p w14:paraId="047B18B6" w14:textId="77777777" w:rsidR="00A56CCF" w:rsidRDefault="00677A6E" w:rsidP="003A2B5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У пункті 3.1 </w:t>
      </w:r>
      <w:r w:rsidR="000C2BD2">
        <w:rPr>
          <w:rFonts w:ascii="Times New Roman" w:hAnsi="Times New Roman" w:cs="Times New Roman"/>
          <w:bCs/>
          <w:sz w:val="25"/>
          <w:szCs w:val="25"/>
          <w:lang w:val="uk-UA"/>
        </w:rPr>
        <w:t>д</w:t>
      </w:r>
      <w:r w:rsidRPr="00DC0822">
        <w:rPr>
          <w:rFonts w:ascii="Times New Roman" w:hAnsi="Times New Roman" w:cs="Times New Roman"/>
          <w:bCs/>
          <w:sz w:val="25"/>
          <w:szCs w:val="25"/>
          <w:lang w:val="uk-UA"/>
        </w:rPr>
        <w:t xml:space="preserve">оговору зазначено, що продаж майна за домовленістю сторін вчиняється за 40 000 грн., які отримані Продавцем від Покупця до підписання цього договору. Така вартість майна визначена сторонами за взаємним погодженням, за </w:t>
      </w:r>
    </w:p>
    <w:p w14:paraId="1F220F42" w14:textId="77777777" w:rsidR="00A56CCF" w:rsidRDefault="00A56CCF" w:rsidP="003A2B50">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br w:type="page"/>
      </w:r>
    </w:p>
    <w:p w14:paraId="72844E56" w14:textId="4B97F1BF" w:rsidR="006D61B6" w:rsidRPr="00DC0822" w:rsidRDefault="00677A6E" w:rsidP="00A56CCF">
      <w:pPr>
        <w:autoSpaceDE w:val="0"/>
        <w:autoSpaceDN w:val="0"/>
        <w:adjustRightInd w:val="0"/>
        <w:spacing w:after="0" w:line="240" w:lineRule="auto"/>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lastRenderedPageBreak/>
        <w:t>від</w:t>
      </w:r>
      <w:r w:rsidR="000C2BD2">
        <w:rPr>
          <w:rFonts w:ascii="Times New Roman" w:hAnsi="Times New Roman" w:cs="Times New Roman"/>
          <w:bCs/>
          <w:sz w:val="25"/>
          <w:szCs w:val="25"/>
          <w:lang w:val="uk-UA"/>
        </w:rPr>
        <w:t>сутності примусу як будь-кого зі</w:t>
      </w:r>
      <w:r w:rsidRPr="00DC0822">
        <w:rPr>
          <w:rFonts w:ascii="Times New Roman" w:hAnsi="Times New Roman" w:cs="Times New Roman"/>
          <w:bCs/>
          <w:sz w:val="25"/>
          <w:szCs w:val="25"/>
          <w:lang w:val="uk-UA"/>
        </w:rPr>
        <w:t xml:space="preserve"> сторін, так і з боку третіх осіб, а також збігу будь-яких важких обставин. </w:t>
      </w:r>
    </w:p>
    <w:p w14:paraId="480EBF8A" w14:textId="26948FDF" w:rsidR="006D61B6" w:rsidRPr="00DC0822" w:rsidRDefault="006D61B6" w:rsidP="006D61B6">
      <w:pPr>
        <w:autoSpaceDE w:val="0"/>
        <w:autoSpaceDN w:val="0"/>
        <w:adjustRightInd w:val="0"/>
        <w:spacing w:after="0" w:line="240" w:lineRule="auto"/>
        <w:ind w:firstLine="709"/>
        <w:jc w:val="both"/>
        <w:rPr>
          <w:rFonts w:ascii="Times New Roman" w:hAnsi="Times New Roman" w:cs="Times New Roman"/>
          <w:bCs/>
          <w:sz w:val="25"/>
          <w:szCs w:val="25"/>
          <w:lang w:val="uk-UA"/>
        </w:rPr>
      </w:pPr>
      <w:proofErr w:type="spellStart"/>
      <w:r w:rsidRPr="00DC0822">
        <w:rPr>
          <w:rFonts w:ascii="Times New Roman" w:hAnsi="Times New Roman" w:cs="Times New Roman"/>
          <w:bCs/>
          <w:sz w:val="25"/>
          <w:szCs w:val="25"/>
          <w:lang w:val="uk-UA"/>
        </w:rPr>
        <w:t>Звєздова</w:t>
      </w:r>
      <w:proofErr w:type="spellEnd"/>
      <w:r w:rsidRPr="00DC0822">
        <w:rPr>
          <w:rFonts w:ascii="Times New Roman" w:hAnsi="Times New Roman" w:cs="Times New Roman"/>
          <w:bCs/>
          <w:sz w:val="25"/>
          <w:szCs w:val="25"/>
          <w:lang w:val="uk-UA"/>
        </w:rPr>
        <w:t xml:space="preserve"> Н.С. зазначає, що </w:t>
      </w:r>
      <w:r w:rsidR="000C2BD2">
        <w:rPr>
          <w:rFonts w:ascii="Times New Roman" w:hAnsi="Times New Roman" w:cs="Times New Roman"/>
          <w:bCs/>
          <w:sz w:val="25"/>
          <w:szCs w:val="25"/>
          <w:lang w:val="uk-UA"/>
        </w:rPr>
        <w:t>в</w:t>
      </w:r>
      <w:r w:rsidR="00677A6E" w:rsidRPr="00DC0822">
        <w:rPr>
          <w:rFonts w:ascii="Times New Roman" w:hAnsi="Times New Roman" w:cs="Times New Roman"/>
          <w:bCs/>
          <w:sz w:val="25"/>
          <w:szCs w:val="25"/>
          <w:lang w:val="uk-UA"/>
        </w:rPr>
        <w:t xml:space="preserve"> п</w:t>
      </w:r>
      <w:r w:rsidRPr="00DC0822">
        <w:rPr>
          <w:rFonts w:ascii="Times New Roman" w:hAnsi="Times New Roman" w:cs="Times New Roman"/>
          <w:bCs/>
          <w:sz w:val="25"/>
          <w:szCs w:val="25"/>
          <w:lang w:val="uk-UA"/>
        </w:rPr>
        <w:t xml:space="preserve">ункті </w:t>
      </w:r>
      <w:r w:rsidR="00677A6E" w:rsidRPr="00DC0822">
        <w:rPr>
          <w:rFonts w:ascii="Times New Roman" w:hAnsi="Times New Roman" w:cs="Times New Roman"/>
          <w:bCs/>
          <w:sz w:val="25"/>
          <w:szCs w:val="25"/>
          <w:lang w:val="uk-UA"/>
        </w:rPr>
        <w:t xml:space="preserve">3.4 </w:t>
      </w:r>
      <w:r w:rsidR="000C2BD2">
        <w:rPr>
          <w:rFonts w:ascii="Times New Roman" w:hAnsi="Times New Roman" w:cs="Times New Roman"/>
          <w:bCs/>
          <w:sz w:val="25"/>
          <w:szCs w:val="25"/>
          <w:lang w:val="uk-UA"/>
        </w:rPr>
        <w:t>зазначеного</w:t>
      </w:r>
      <w:r w:rsidR="00677A6E" w:rsidRPr="00DC0822">
        <w:rPr>
          <w:rFonts w:ascii="Times New Roman" w:hAnsi="Times New Roman" w:cs="Times New Roman"/>
          <w:bCs/>
          <w:sz w:val="25"/>
          <w:szCs w:val="25"/>
          <w:lang w:val="uk-UA"/>
        </w:rPr>
        <w:t xml:space="preserve"> </w:t>
      </w:r>
      <w:r w:rsidR="000C2BD2">
        <w:rPr>
          <w:rFonts w:ascii="Times New Roman" w:hAnsi="Times New Roman" w:cs="Times New Roman"/>
          <w:bCs/>
          <w:sz w:val="25"/>
          <w:szCs w:val="25"/>
          <w:lang w:val="uk-UA"/>
        </w:rPr>
        <w:t>д</w:t>
      </w:r>
      <w:r w:rsidR="00677A6E" w:rsidRPr="00DC0822">
        <w:rPr>
          <w:rFonts w:ascii="Times New Roman" w:hAnsi="Times New Roman" w:cs="Times New Roman"/>
          <w:bCs/>
          <w:sz w:val="25"/>
          <w:szCs w:val="25"/>
          <w:lang w:val="uk-UA"/>
        </w:rPr>
        <w:t>оговору приватним нотаріусом допущен</w:t>
      </w:r>
      <w:r w:rsidR="000C2BD2">
        <w:rPr>
          <w:rFonts w:ascii="Times New Roman" w:hAnsi="Times New Roman" w:cs="Times New Roman"/>
          <w:bCs/>
          <w:sz w:val="25"/>
          <w:szCs w:val="25"/>
          <w:lang w:val="uk-UA"/>
        </w:rPr>
        <w:t>о</w:t>
      </w:r>
      <w:r w:rsidR="00677A6E" w:rsidRPr="00DC0822">
        <w:rPr>
          <w:rFonts w:ascii="Times New Roman" w:hAnsi="Times New Roman" w:cs="Times New Roman"/>
          <w:bCs/>
          <w:sz w:val="25"/>
          <w:szCs w:val="25"/>
          <w:lang w:val="uk-UA"/>
        </w:rPr>
        <w:t xml:space="preserve"> описк</w:t>
      </w:r>
      <w:r w:rsidR="000C2BD2">
        <w:rPr>
          <w:rFonts w:ascii="Times New Roman" w:hAnsi="Times New Roman" w:cs="Times New Roman"/>
          <w:bCs/>
          <w:sz w:val="25"/>
          <w:szCs w:val="25"/>
          <w:lang w:val="uk-UA"/>
        </w:rPr>
        <w:t>у</w:t>
      </w:r>
      <w:r w:rsidR="00677A6E" w:rsidRPr="00DC0822">
        <w:rPr>
          <w:rFonts w:ascii="Times New Roman" w:hAnsi="Times New Roman" w:cs="Times New Roman"/>
          <w:bCs/>
          <w:sz w:val="25"/>
          <w:szCs w:val="25"/>
          <w:lang w:val="uk-UA"/>
        </w:rPr>
        <w:t>, на яку під час підписання договору сторони не звернули уваги, і помилково зазна</w:t>
      </w:r>
      <w:r w:rsidR="000C2BD2">
        <w:rPr>
          <w:rFonts w:ascii="Times New Roman" w:hAnsi="Times New Roman" w:cs="Times New Roman"/>
          <w:bCs/>
          <w:sz w:val="25"/>
          <w:szCs w:val="25"/>
          <w:lang w:val="uk-UA"/>
        </w:rPr>
        <w:t>чено, що ринкова вартість майна</w:t>
      </w:r>
      <w:r w:rsidR="00677A6E" w:rsidRPr="00DC0822">
        <w:rPr>
          <w:rFonts w:ascii="Times New Roman" w:hAnsi="Times New Roman" w:cs="Times New Roman"/>
          <w:bCs/>
          <w:sz w:val="25"/>
          <w:szCs w:val="25"/>
          <w:lang w:val="uk-UA"/>
        </w:rPr>
        <w:t xml:space="preserve"> згідно зі звітом про незалежну оцінку від 22</w:t>
      </w:r>
      <w:r w:rsidRPr="00DC0822">
        <w:rPr>
          <w:rFonts w:ascii="Times New Roman" w:hAnsi="Times New Roman" w:cs="Times New Roman"/>
          <w:bCs/>
          <w:sz w:val="25"/>
          <w:szCs w:val="25"/>
          <w:lang w:val="uk-UA"/>
        </w:rPr>
        <w:t xml:space="preserve"> січня </w:t>
      </w:r>
      <w:r w:rsidR="00677A6E" w:rsidRPr="00DC0822">
        <w:rPr>
          <w:rFonts w:ascii="Times New Roman" w:hAnsi="Times New Roman" w:cs="Times New Roman"/>
          <w:bCs/>
          <w:sz w:val="25"/>
          <w:szCs w:val="25"/>
          <w:lang w:val="uk-UA"/>
        </w:rPr>
        <w:t>2019 р</w:t>
      </w:r>
      <w:r w:rsidRPr="00DC0822">
        <w:rPr>
          <w:rFonts w:ascii="Times New Roman" w:hAnsi="Times New Roman" w:cs="Times New Roman"/>
          <w:bCs/>
          <w:sz w:val="25"/>
          <w:szCs w:val="25"/>
          <w:lang w:val="uk-UA"/>
        </w:rPr>
        <w:t>оку</w:t>
      </w:r>
      <w:r w:rsidR="00677A6E" w:rsidRPr="00DC0822">
        <w:rPr>
          <w:rFonts w:ascii="Times New Roman" w:hAnsi="Times New Roman" w:cs="Times New Roman"/>
          <w:bCs/>
          <w:sz w:val="25"/>
          <w:szCs w:val="25"/>
          <w:lang w:val="uk-UA"/>
        </w:rPr>
        <w:t>, яку провело ТОВ «Експерт-Сервіс», становить 147 466 грн. Тобто, через 7 місяців після проведення попередньої оцінки ринкова вартість будинку стала</w:t>
      </w:r>
      <w:r w:rsidR="000C2BD2">
        <w:rPr>
          <w:rFonts w:ascii="Times New Roman" w:hAnsi="Times New Roman" w:cs="Times New Roman"/>
          <w:bCs/>
          <w:sz w:val="25"/>
          <w:szCs w:val="25"/>
          <w:lang w:val="uk-UA"/>
        </w:rPr>
        <w:t xml:space="preserve"> на 300% більшою. Натомість фактично</w:t>
      </w:r>
      <w:r w:rsidR="00677A6E" w:rsidRPr="00DC0822">
        <w:rPr>
          <w:rFonts w:ascii="Times New Roman" w:hAnsi="Times New Roman" w:cs="Times New Roman"/>
          <w:bCs/>
          <w:sz w:val="25"/>
          <w:szCs w:val="25"/>
          <w:lang w:val="uk-UA"/>
        </w:rPr>
        <w:t xml:space="preserve"> вартість цього м</w:t>
      </w:r>
      <w:r w:rsidR="000C2BD2">
        <w:rPr>
          <w:rFonts w:ascii="Times New Roman" w:hAnsi="Times New Roman" w:cs="Times New Roman"/>
          <w:bCs/>
          <w:sz w:val="25"/>
          <w:szCs w:val="25"/>
          <w:lang w:val="uk-UA"/>
        </w:rPr>
        <w:t>айна не перевищувала 40 000 грн</w:t>
      </w:r>
      <w:r w:rsidR="00677A6E" w:rsidRPr="00DC0822">
        <w:rPr>
          <w:rFonts w:ascii="Times New Roman" w:hAnsi="Times New Roman" w:cs="Times New Roman"/>
          <w:bCs/>
          <w:sz w:val="25"/>
          <w:szCs w:val="25"/>
          <w:lang w:val="uk-UA"/>
        </w:rPr>
        <w:t xml:space="preserve">, оскільки будинок був у занедбаному стані </w:t>
      </w:r>
      <w:r w:rsidR="000C2BD2">
        <w:rPr>
          <w:rFonts w:ascii="Times New Roman" w:hAnsi="Times New Roman" w:cs="Times New Roman"/>
          <w:bCs/>
          <w:sz w:val="25"/>
          <w:szCs w:val="25"/>
          <w:lang w:val="uk-UA"/>
        </w:rPr>
        <w:t>без вікон</w:t>
      </w:r>
      <w:r w:rsidR="00677A6E" w:rsidRPr="00DC0822">
        <w:rPr>
          <w:rFonts w:ascii="Times New Roman" w:hAnsi="Times New Roman" w:cs="Times New Roman"/>
          <w:bCs/>
          <w:sz w:val="25"/>
          <w:szCs w:val="25"/>
          <w:lang w:val="uk-UA"/>
        </w:rPr>
        <w:t>, зручност</w:t>
      </w:r>
      <w:r w:rsidR="000C2BD2">
        <w:rPr>
          <w:rFonts w:ascii="Times New Roman" w:hAnsi="Times New Roman" w:cs="Times New Roman"/>
          <w:bCs/>
          <w:sz w:val="25"/>
          <w:szCs w:val="25"/>
          <w:lang w:val="uk-UA"/>
        </w:rPr>
        <w:t>ей</w:t>
      </w:r>
      <w:r w:rsidR="00677A6E" w:rsidRPr="00DC0822">
        <w:rPr>
          <w:rFonts w:ascii="Times New Roman" w:hAnsi="Times New Roman" w:cs="Times New Roman"/>
          <w:bCs/>
          <w:sz w:val="25"/>
          <w:szCs w:val="25"/>
          <w:lang w:val="uk-UA"/>
        </w:rPr>
        <w:t xml:space="preserve">, мав суттєві ушкодження, і для нормального життя </w:t>
      </w:r>
      <w:r w:rsidR="000C2BD2">
        <w:rPr>
          <w:rFonts w:ascii="Times New Roman" w:hAnsi="Times New Roman" w:cs="Times New Roman"/>
          <w:bCs/>
          <w:sz w:val="25"/>
          <w:szCs w:val="25"/>
          <w:lang w:val="uk-UA"/>
        </w:rPr>
        <w:t>в</w:t>
      </w:r>
      <w:r w:rsidR="00677A6E" w:rsidRPr="00DC0822">
        <w:rPr>
          <w:rFonts w:ascii="Times New Roman" w:hAnsi="Times New Roman" w:cs="Times New Roman"/>
          <w:bCs/>
          <w:sz w:val="25"/>
          <w:szCs w:val="25"/>
          <w:lang w:val="uk-UA"/>
        </w:rPr>
        <w:t xml:space="preserve"> ньому потрібно було робити </w:t>
      </w:r>
      <w:proofErr w:type="spellStart"/>
      <w:r w:rsidR="00677A6E" w:rsidRPr="00DC0822">
        <w:rPr>
          <w:rFonts w:ascii="Times New Roman" w:hAnsi="Times New Roman" w:cs="Times New Roman"/>
          <w:bCs/>
          <w:sz w:val="25"/>
          <w:szCs w:val="25"/>
          <w:lang w:val="uk-UA"/>
        </w:rPr>
        <w:t>дороговартісний</w:t>
      </w:r>
      <w:proofErr w:type="spellEnd"/>
      <w:r w:rsidR="00677A6E" w:rsidRPr="00DC0822">
        <w:rPr>
          <w:rFonts w:ascii="Times New Roman" w:hAnsi="Times New Roman" w:cs="Times New Roman"/>
          <w:bCs/>
          <w:sz w:val="25"/>
          <w:szCs w:val="25"/>
          <w:lang w:val="uk-UA"/>
        </w:rPr>
        <w:t xml:space="preserve"> ремонт як ззовні, так і в середині. </w:t>
      </w:r>
    </w:p>
    <w:p w14:paraId="52423E7B" w14:textId="5B52E27B" w:rsidR="006D61B6" w:rsidRPr="00DC0822" w:rsidRDefault="006D61B6" w:rsidP="006D61B6">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Суддя стверджує, що б</w:t>
      </w:r>
      <w:r w:rsidR="00677A6E" w:rsidRPr="00DC0822">
        <w:rPr>
          <w:rFonts w:ascii="Times New Roman" w:hAnsi="Times New Roman" w:cs="Times New Roman"/>
          <w:bCs/>
          <w:sz w:val="25"/>
          <w:szCs w:val="25"/>
          <w:lang w:val="uk-UA"/>
        </w:rPr>
        <w:t xml:space="preserve">удь-яких матеріальних вкладень у ремонт та/або відновлення будинку </w:t>
      </w:r>
      <w:r w:rsidRPr="00DC0822">
        <w:rPr>
          <w:rFonts w:ascii="Times New Roman" w:hAnsi="Times New Roman" w:cs="Times New Roman"/>
          <w:bCs/>
          <w:sz w:val="25"/>
          <w:szCs w:val="25"/>
          <w:lang w:val="uk-UA"/>
        </w:rPr>
        <w:t>нею</w:t>
      </w:r>
      <w:r w:rsidR="00677A6E" w:rsidRPr="00DC0822">
        <w:rPr>
          <w:rFonts w:ascii="Times New Roman" w:hAnsi="Times New Roman" w:cs="Times New Roman"/>
          <w:bCs/>
          <w:sz w:val="25"/>
          <w:szCs w:val="25"/>
          <w:lang w:val="uk-UA"/>
        </w:rPr>
        <w:t xml:space="preserve"> не здійснювалось. </w:t>
      </w:r>
      <w:r w:rsidR="000C2BD2">
        <w:rPr>
          <w:rFonts w:ascii="Times New Roman" w:hAnsi="Times New Roman" w:cs="Times New Roman"/>
          <w:bCs/>
          <w:sz w:val="25"/>
          <w:szCs w:val="25"/>
          <w:lang w:val="uk-UA"/>
        </w:rPr>
        <w:t>У</w:t>
      </w:r>
      <w:r w:rsidR="00677A6E" w:rsidRPr="00DC0822">
        <w:rPr>
          <w:rFonts w:ascii="Times New Roman" w:hAnsi="Times New Roman" w:cs="Times New Roman"/>
          <w:bCs/>
          <w:sz w:val="25"/>
          <w:szCs w:val="25"/>
          <w:lang w:val="uk-UA"/>
        </w:rPr>
        <w:t>казане підтверджується фотографіями, які дода</w:t>
      </w:r>
      <w:r w:rsidR="000C2BD2">
        <w:rPr>
          <w:rFonts w:ascii="Times New Roman" w:hAnsi="Times New Roman" w:cs="Times New Roman"/>
          <w:bCs/>
          <w:sz w:val="25"/>
          <w:szCs w:val="25"/>
          <w:lang w:val="uk-UA"/>
        </w:rPr>
        <w:t>ні</w:t>
      </w:r>
      <w:r w:rsidR="00677A6E" w:rsidRPr="00DC0822">
        <w:rPr>
          <w:rFonts w:ascii="Times New Roman" w:hAnsi="Times New Roman" w:cs="Times New Roman"/>
          <w:bCs/>
          <w:sz w:val="25"/>
          <w:szCs w:val="25"/>
          <w:lang w:val="uk-UA"/>
        </w:rPr>
        <w:t xml:space="preserve"> до письмових заперечень, а також були долучені до суддівського досьє у 2019 році. Окрім того, земельна ділянка, на якій розташований вказаний будинок, на праві комунальної власності належить Приморській міській раді, що підтверджується </w:t>
      </w:r>
      <w:r w:rsidR="000C2BD2">
        <w:rPr>
          <w:rFonts w:ascii="Times New Roman" w:hAnsi="Times New Roman" w:cs="Times New Roman"/>
          <w:bCs/>
          <w:sz w:val="25"/>
          <w:szCs w:val="25"/>
          <w:lang w:val="uk-UA"/>
        </w:rPr>
        <w:t>в</w:t>
      </w:r>
      <w:r w:rsidR="00677A6E" w:rsidRPr="00DC0822">
        <w:rPr>
          <w:rFonts w:ascii="Times New Roman" w:hAnsi="Times New Roman" w:cs="Times New Roman"/>
          <w:bCs/>
          <w:sz w:val="25"/>
          <w:szCs w:val="25"/>
          <w:lang w:val="uk-UA"/>
        </w:rPr>
        <w:t xml:space="preserve">итягом </w:t>
      </w:r>
      <w:r w:rsidR="000C2BD2">
        <w:rPr>
          <w:rFonts w:ascii="Times New Roman" w:hAnsi="Times New Roman" w:cs="Times New Roman"/>
          <w:bCs/>
          <w:sz w:val="25"/>
          <w:szCs w:val="25"/>
          <w:lang w:val="uk-UA"/>
        </w:rPr>
        <w:t>і</w:t>
      </w:r>
      <w:r w:rsidR="00677A6E" w:rsidRPr="00DC0822">
        <w:rPr>
          <w:rFonts w:ascii="Times New Roman" w:hAnsi="Times New Roman" w:cs="Times New Roman"/>
          <w:bCs/>
          <w:sz w:val="25"/>
          <w:szCs w:val="25"/>
          <w:lang w:val="uk-UA"/>
        </w:rPr>
        <w:t>з Державного земельного кадастру про земельну ділянку від 13</w:t>
      </w:r>
      <w:r w:rsidRPr="00DC0822">
        <w:rPr>
          <w:rFonts w:ascii="Times New Roman" w:hAnsi="Times New Roman" w:cs="Times New Roman"/>
          <w:bCs/>
          <w:sz w:val="25"/>
          <w:szCs w:val="25"/>
          <w:lang w:val="uk-UA"/>
        </w:rPr>
        <w:t xml:space="preserve"> липня </w:t>
      </w:r>
      <w:r w:rsidR="00677A6E" w:rsidRPr="00DC0822">
        <w:rPr>
          <w:rFonts w:ascii="Times New Roman" w:hAnsi="Times New Roman" w:cs="Times New Roman"/>
          <w:bCs/>
          <w:sz w:val="25"/>
          <w:szCs w:val="25"/>
          <w:lang w:val="uk-UA"/>
        </w:rPr>
        <w:t>2018 р</w:t>
      </w:r>
      <w:r w:rsidRPr="00DC0822">
        <w:rPr>
          <w:rFonts w:ascii="Times New Roman" w:hAnsi="Times New Roman" w:cs="Times New Roman"/>
          <w:bCs/>
          <w:sz w:val="25"/>
          <w:szCs w:val="25"/>
          <w:lang w:val="uk-UA"/>
        </w:rPr>
        <w:t>оку</w:t>
      </w:r>
      <w:r w:rsidR="00677A6E" w:rsidRPr="00DC0822">
        <w:rPr>
          <w:rFonts w:ascii="Times New Roman" w:hAnsi="Times New Roman" w:cs="Times New Roman"/>
          <w:bCs/>
          <w:sz w:val="25"/>
          <w:szCs w:val="25"/>
          <w:lang w:val="uk-UA"/>
        </w:rPr>
        <w:t xml:space="preserve">. </w:t>
      </w:r>
      <w:r w:rsidR="00AC3849" w:rsidRPr="00DC0822">
        <w:rPr>
          <w:rFonts w:ascii="Times New Roman" w:hAnsi="Times New Roman" w:cs="Times New Roman"/>
          <w:bCs/>
          <w:sz w:val="25"/>
          <w:szCs w:val="25"/>
          <w:lang w:val="uk-UA"/>
        </w:rPr>
        <w:t>Суддя не мала на меті умисно занижувати ринкову вартість вказаного будинку, у щорічній декларації за 2018 рік задекларовано його вартість з урахуванням висновку ТОВ «Експерт-Сервіс» про ринкову вартість майна від 17 липня 2018 року.</w:t>
      </w:r>
    </w:p>
    <w:p w14:paraId="59E5F4AD" w14:textId="02561FDB" w:rsidR="006D61B6" w:rsidRPr="00DC0822" w:rsidRDefault="00956A2A" w:rsidP="00E33A3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Комісія </w:t>
      </w:r>
      <w:r w:rsidR="005B1F4C" w:rsidRPr="00DC0822">
        <w:rPr>
          <w:rFonts w:ascii="Times New Roman" w:hAnsi="Times New Roman" w:cs="Times New Roman"/>
          <w:bCs/>
          <w:sz w:val="25"/>
          <w:szCs w:val="25"/>
          <w:lang w:val="uk-UA"/>
        </w:rPr>
        <w:t xml:space="preserve">критично ставиться до пояснень судді про допущення приватним нотаріусом при посвідченні </w:t>
      </w:r>
      <w:r w:rsidR="000C2BD2">
        <w:rPr>
          <w:rFonts w:ascii="Times New Roman" w:hAnsi="Times New Roman" w:cs="Times New Roman"/>
          <w:bCs/>
          <w:sz w:val="25"/>
          <w:szCs w:val="25"/>
          <w:lang w:val="uk-UA"/>
        </w:rPr>
        <w:t>д</w:t>
      </w:r>
      <w:r w:rsidR="005B1F4C" w:rsidRPr="00DC0822">
        <w:rPr>
          <w:rFonts w:ascii="Times New Roman" w:hAnsi="Times New Roman" w:cs="Times New Roman"/>
          <w:bCs/>
          <w:sz w:val="25"/>
          <w:szCs w:val="25"/>
          <w:lang w:val="uk-UA"/>
        </w:rPr>
        <w:t>оговору купівлі-продажу житлового будинку від 19 лютого 2019 року помилки, оскільки при посвідченні правочинів нотаріус в</w:t>
      </w:r>
      <w:r w:rsidR="000C2BD2">
        <w:rPr>
          <w:rFonts w:ascii="Times New Roman" w:hAnsi="Times New Roman" w:cs="Times New Roman"/>
          <w:bCs/>
          <w:sz w:val="25"/>
          <w:szCs w:val="25"/>
          <w:lang w:val="uk-UA"/>
        </w:rPr>
        <w:t xml:space="preserve">становлює дійсні наміри кожної </w:t>
      </w:r>
      <w:r w:rsidR="005B1F4C" w:rsidRPr="00DC0822">
        <w:rPr>
          <w:rFonts w:ascii="Times New Roman" w:hAnsi="Times New Roman" w:cs="Times New Roman"/>
          <w:bCs/>
          <w:sz w:val="25"/>
          <w:szCs w:val="25"/>
          <w:lang w:val="uk-UA"/>
        </w:rPr>
        <w:t>з</w:t>
      </w:r>
      <w:r w:rsidR="000C2BD2">
        <w:rPr>
          <w:rFonts w:ascii="Times New Roman" w:hAnsi="Times New Roman" w:cs="Times New Roman"/>
          <w:bCs/>
          <w:sz w:val="25"/>
          <w:szCs w:val="25"/>
          <w:lang w:val="uk-UA"/>
        </w:rPr>
        <w:t>і</w:t>
      </w:r>
      <w:r w:rsidR="005B1F4C" w:rsidRPr="00DC0822">
        <w:rPr>
          <w:rFonts w:ascii="Times New Roman" w:hAnsi="Times New Roman" w:cs="Times New Roman"/>
          <w:bCs/>
          <w:sz w:val="25"/>
          <w:szCs w:val="25"/>
          <w:lang w:val="uk-UA"/>
        </w:rPr>
        <w:t xml:space="preserve"> сторін до вчинення правочину, який він посвідчує, здійсн</w:t>
      </w:r>
      <w:r w:rsidR="00E33A39" w:rsidRPr="00DC0822">
        <w:rPr>
          <w:rFonts w:ascii="Times New Roman" w:hAnsi="Times New Roman" w:cs="Times New Roman"/>
          <w:bCs/>
          <w:sz w:val="25"/>
          <w:szCs w:val="25"/>
          <w:lang w:val="uk-UA"/>
        </w:rPr>
        <w:t>ює</w:t>
      </w:r>
      <w:r w:rsidR="005B1F4C" w:rsidRPr="00DC0822">
        <w:rPr>
          <w:rFonts w:ascii="Times New Roman" w:hAnsi="Times New Roman" w:cs="Times New Roman"/>
          <w:bCs/>
          <w:sz w:val="25"/>
          <w:szCs w:val="25"/>
          <w:lang w:val="uk-UA"/>
        </w:rPr>
        <w:t xml:space="preserve"> перевірку дієздатності та </w:t>
      </w:r>
      <w:r w:rsidR="00E33A39" w:rsidRPr="00DC0822">
        <w:rPr>
          <w:rFonts w:ascii="Times New Roman" w:hAnsi="Times New Roman" w:cs="Times New Roman"/>
          <w:bCs/>
          <w:sz w:val="25"/>
          <w:szCs w:val="25"/>
          <w:lang w:val="uk-UA"/>
        </w:rPr>
        <w:t>правоздатності сторін правочину та посвідчує їх підписи.</w:t>
      </w:r>
    </w:p>
    <w:p w14:paraId="49F46108" w14:textId="6AD72ECE" w:rsidR="00E33A39" w:rsidRPr="00DC0822" w:rsidRDefault="00E33A39" w:rsidP="00E33A3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Крім того, </w:t>
      </w:r>
      <w:r w:rsidR="000C2BD2">
        <w:rPr>
          <w:rFonts w:ascii="Times New Roman" w:hAnsi="Times New Roman" w:cs="Times New Roman"/>
          <w:bCs/>
          <w:sz w:val="25"/>
          <w:szCs w:val="25"/>
          <w:lang w:val="uk-UA"/>
        </w:rPr>
        <w:t>у</w:t>
      </w:r>
      <w:r w:rsidRPr="00DC0822">
        <w:rPr>
          <w:rFonts w:ascii="Times New Roman" w:hAnsi="Times New Roman" w:cs="Times New Roman"/>
          <w:bCs/>
          <w:sz w:val="25"/>
          <w:szCs w:val="25"/>
          <w:lang w:val="uk-UA"/>
        </w:rPr>
        <w:t xml:space="preserve"> пункті 3.4. договору купівлі-продажу житлового будинку</w:t>
      </w:r>
      <w:r w:rsidR="00DC0822" w:rsidRPr="00DC0822">
        <w:rPr>
          <w:rFonts w:ascii="Times New Roman" w:hAnsi="Times New Roman" w:cs="Times New Roman"/>
          <w:bCs/>
          <w:sz w:val="25"/>
          <w:szCs w:val="25"/>
          <w:lang w:val="uk-UA"/>
        </w:rPr>
        <w:t xml:space="preserve"> </w:t>
      </w:r>
      <w:r w:rsidRPr="00DC0822">
        <w:rPr>
          <w:rFonts w:ascii="Times New Roman" w:hAnsi="Times New Roman" w:cs="Times New Roman"/>
          <w:bCs/>
          <w:sz w:val="25"/>
          <w:szCs w:val="25"/>
          <w:lang w:val="uk-UA"/>
        </w:rPr>
        <w:t>від 19 лютого 2019 року міститься посилання на звіт про незалежну оцінку від 22 січня 2019 року, яку провело</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ТОВ</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«Експерт-Сервіс»,</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відповідно</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до</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якого</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ринкова</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вартість</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майна</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становить</w:t>
      </w:r>
      <w:r w:rsidRPr="009A6585">
        <w:rPr>
          <w:rFonts w:ascii="Times New Roman" w:hAnsi="Times New Roman" w:cs="Times New Roman"/>
          <w:bCs/>
          <w:sz w:val="32"/>
          <w:szCs w:val="32"/>
          <w:lang w:val="uk-UA"/>
        </w:rPr>
        <w:t xml:space="preserve"> </w:t>
      </w:r>
      <w:r w:rsidRPr="00DC0822">
        <w:rPr>
          <w:rFonts w:ascii="Times New Roman" w:hAnsi="Times New Roman" w:cs="Times New Roman"/>
          <w:bCs/>
          <w:sz w:val="25"/>
          <w:szCs w:val="25"/>
          <w:lang w:val="uk-UA"/>
        </w:rPr>
        <w:t>147 466 грн. А в своїх поясненнях суддя покликається на висновок ТОВ «Експерт-Сервіс» про ринкову вартість майна (реєстраці</w:t>
      </w:r>
      <w:r w:rsidR="00DC0822">
        <w:rPr>
          <w:rFonts w:ascii="Times New Roman" w:hAnsi="Times New Roman" w:cs="Times New Roman"/>
          <w:bCs/>
          <w:sz w:val="25"/>
          <w:szCs w:val="25"/>
          <w:lang w:val="uk-UA"/>
        </w:rPr>
        <w:t xml:space="preserve">йний номер </w:t>
      </w:r>
      <w:r w:rsidR="009A6585">
        <w:rPr>
          <w:rFonts w:ascii="Times New Roman" w:hAnsi="Times New Roman" w:cs="Times New Roman"/>
          <w:bCs/>
          <w:sz w:val="25"/>
          <w:szCs w:val="25"/>
          <w:lang w:val="uk-UA"/>
        </w:rPr>
        <w:t>НОМЕР_1</w:t>
      </w:r>
      <w:r w:rsidRPr="00DC0822">
        <w:rPr>
          <w:rFonts w:ascii="Times New Roman" w:hAnsi="Times New Roman" w:cs="Times New Roman"/>
          <w:bCs/>
          <w:sz w:val="25"/>
          <w:szCs w:val="25"/>
          <w:lang w:val="uk-UA"/>
        </w:rPr>
        <w:t xml:space="preserve"> в єдиній базі звітів з оцінки майна ФДМУ) від 17 липня 2018 року, відповідно до якого ринкова вартість об’єкту оцінки </w:t>
      </w:r>
      <w:r w:rsidR="000C2BD2">
        <w:rPr>
          <w:rFonts w:ascii="Times New Roman" w:hAnsi="Times New Roman" w:cs="Times New Roman"/>
          <w:bCs/>
          <w:sz w:val="25"/>
          <w:szCs w:val="25"/>
          <w:lang w:val="uk-UA"/>
        </w:rPr>
        <w:t>становила</w:t>
      </w:r>
      <w:r w:rsidRPr="00DC0822">
        <w:rPr>
          <w:rFonts w:ascii="Times New Roman" w:hAnsi="Times New Roman" w:cs="Times New Roman"/>
          <w:bCs/>
          <w:sz w:val="25"/>
          <w:szCs w:val="25"/>
          <w:lang w:val="uk-UA"/>
        </w:rPr>
        <w:t xml:space="preserve"> без урахування ПДВ (з округленням до цілого) 37 497 грн.</w:t>
      </w:r>
      <w:r w:rsidR="000C2BD2">
        <w:rPr>
          <w:rFonts w:ascii="Times New Roman" w:hAnsi="Times New Roman" w:cs="Times New Roman"/>
          <w:bCs/>
          <w:sz w:val="25"/>
          <w:szCs w:val="25"/>
          <w:lang w:val="uk-UA"/>
        </w:rPr>
        <w:t xml:space="preserve"> Тобто</w:t>
      </w:r>
      <w:r w:rsidR="00A52092" w:rsidRPr="00DC0822">
        <w:rPr>
          <w:rFonts w:ascii="Times New Roman" w:hAnsi="Times New Roman" w:cs="Times New Roman"/>
          <w:bCs/>
          <w:sz w:val="25"/>
          <w:szCs w:val="25"/>
          <w:lang w:val="uk-UA"/>
        </w:rPr>
        <w:t xml:space="preserve"> в договорі для визначення ринкової вартості майна вказується інший висновок про оцінку.</w:t>
      </w:r>
    </w:p>
    <w:p w14:paraId="6A09B51E" w14:textId="18BFCD01" w:rsidR="00CD614B" w:rsidRPr="00DC0822" w:rsidRDefault="000C2BD2" w:rsidP="00E33A39">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Також відповідно до пункту </w:t>
      </w:r>
      <w:r w:rsidR="00CD614B" w:rsidRPr="00DC0822">
        <w:rPr>
          <w:rFonts w:ascii="Times New Roman" w:hAnsi="Times New Roman" w:cs="Times New Roman"/>
          <w:bCs/>
          <w:sz w:val="25"/>
          <w:szCs w:val="25"/>
          <w:lang w:val="uk-UA"/>
        </w:rPr>
        <w:t>6.8 договору від 19 лютого 2019 року збір на обов’язкове державне пенсійне страхування в розмірі 1 відсотка, а саме 1</w:t>
      </w:r>
      <w:r>
        <w:rPr>
          <w:rFonts w:ascii="Times New Roman" w:hAnsi="Times New Roman" w:cs="Times New Roman"/>
          <w:bCs/>
          <w:sz w:val="25"/>
          <w:szCs w:val="25"/>
          <w:lang w:val="uk-UA"/>
        </w:rPr>
        <w:t xml:space="preserve"> </w:t>
      </w:r>
      <w:r w:rsidR="00CD614B" w:rsidRPr="00DC0822">
        <w:rPr>
          <w:rFonts w:ascii="Times New Roman" w:hAnsi="Times New Roman" w:cs="Times New Roman"/>
          <w:bCs/>
          <w:sz w:val="25"/>
          <w:szCs w:val="25"/>
          <w:lang w:val="uk-UA"/>
        </w:rPr>
        <w:t>474,66 (одна тисяча чотириста сімдесят чотири) гривні 66 копійок, внесення якого передбачене чинним законодавством, сплачен</w:t>
      </w:r>
      <w:r>
        <w:rPr>
          <w:rFonts w:ascii="Times New Roman" w:hAnsi="Times New Roman" w:cs="Times New Roman"/>
          <w:bCs/>
          <w:sz w:val="25"/>
          <w:szCs w:val="25"/>
          <w:lang w:val="uk-UA"/>
        </w:rPr>
        <w:t>о Покупцем до ПАТ КБ «ПриватБ</w:t>
      </w:r>
      <w:r w:rsidR="00CD614B" w:rsidRPr="00DC0822">
        <w:rPr>
          <w:rFonts w:ascii="Times New Roman" w:hAnsi="Times New Roman" w:cs="Times New Roman"/>
          <w:bCs/>
          <w:sz w:val="25"/>
          <w:szCs w:val="25"/>
          <w:lang w:val="uk-UA"/>
        </w:rPr>
        <w:t>анк» 19 лютого 2019 року.</w:t>
      </w:r>
    </w:p>
    <w:p w14:paraId="25D3431C" w14:textId="64179099" w:rsidR="00B9445D" w:rsidRPr="00DC0822" w:rsidRDefault="000C2BD2" w:rsidP="00E33A39">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Отже</w:t>
      </w:r>
      <w:r w:rsidR="00B9445D" w:rsidRPr="00DC0822">
        <w:rPr>
          <w:rFonts w:ascii="Times New Roman" w:hAnsi="Times New Roman" w:cs="Times New Roman"/>
          <w:bCs/>
          <w:sz w:val="25"/>
          <w:szCs w:val="25"/>
          <w:lang w:val="uk-UA"/>
        </w:rPr>
        <w:t xml:space="preserve">, визначення розміру збору здійснювалось </w:t>
      </w:r>
      <w:r w:rsidR="009863AE">
        <w:rPr>
          <w:rFonts w:ascii="Times New Roman" w:hAnsi="Times New Roman" w:cs="Times New Roman"/>
          <w:bCs/>
          <w:sz w:val="25"/>
          <w:szCs w:val="25"/>
          <w:lang w:val="uk-UA"/>
        </w:rPr>
        <w:t>з огляду на</w:t>
      </w:r>
      <w:r w:rsidR="00B9445D" w:rsidRPr="00DC0822">
        <w:rPr>
          <w:rFonts w:ascii="Times New Roman" w:hAnsi="Times New Roman" w:cs="Times New Roman"/>
          <w:bCs/>
          <w:sz w:val="25"/>
          <w:szCs w:val="25"/>
          <w:lang w:val="uk-UA"/>
        </w:rPr>
        <w:t xml:space="preserve"> ринков</w:t>
      </w:r>
      <w:r w:rsidR="009863AE">
        <w:rPr>
          <w:rFonts w:ascii="Times New Roman" w:hAnsi="Times New Roman" w:cs="Times New Roman"/>
          <w:bCs/>
          <w:sz w:val="25"/>
          <w:szCs w:val="25"/>
          <w:lang w:val="uk-UA"/>
        </w:rPr>
        <w:t>у</w:t>
      </w:r>
      <w:r w:rsidR="00B9445D" w:rsidRPr="00DC0822">
        <w:rPr>
          <w:rFonts w:ascii="Times New Roman" w:hAnsi="Times New Roman" w:cs="Times New Roman"/>
          <w:bCs/>
          <w:sz w:val="25"/>
          <w:szCs w:val="25"/>
          <w:lang w:val="uk-UA"/>
        </w:rPr>
        <w:t xml:space="preserve"> варт</w:t>
      </w:r>
      <w:r w:rsidR="009863AE">
        <w:rPr>
          <w:rFonts w:ascii="Times New Roman" w:hAnsi="Times New Roman" w:cs="Times New Roman"/>
          <w:bCs/>
          <w:sz w:val="25"/>
          <w:szCs w:val="25"/>
          <w:lang w:val="uk-UA"/>
        </w:rPr>
        <w:t>і</w:t>
      </w:r>
      <w:r w:rsidR="00B9445D" w:rsidRPr="00DC0822">
        <w:rPr>
          <w:rFonts w:ascii="Times New Roman" w:hAnsi="Times New Roman" w:cs="Times New Roman"/>
          <w:bCs/>
          <w:sz w:val="25"/>
          <w:szCs w:val="25"/>
          <w:lang w:val="uk-UA"/>
        </w:rPr>
        <w:t>ст</w:t>
      </w:r>
      <w:r w:rsidR="009863AE">
        <w:rPr>
          <w:rFonts w:ascii="Times New Roman" w:hAnsi="Times New Roman" w:cs="Times New Roman"/>
          <w:bCs/>
          <w:sz w:val="25"/>
          <w:szCs w:val="25"/>
          <w:lang w:val="uk-UA"/>
        </w:rPr>
        <w:t>ь</w:t>
      </w:r>
      <w:r w:rsidR="00B9445D" w:rsidRPr="00DC0822">
        <w:rPr>
          <w:rFonts w:ascii="Times New Roman" w:hAnsi="Times New Roman" w:cs="Times New Roman"/>
          <w:bCs/>
          <w:sz w:val="25"/>
          <w:szCs w:val="25"/>
          <w:lang w:val="uk-UA"/>
        </w:rPr>
        <w:t xml:space="preserve"> майна, визначеного у звіті від 22 січня 2019, а не від ціни договору купівлі-продажу.</w:t>
      </w:r>
    </w:p>
    <w:p w14:paraId="7B77DF4B" w14:textId="7432B7AD" w:rsidR="00502679" w:rsidRPr="00DC0822" w:rsidRDefault="00502679" w:rsidP="00E33A3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Наведені обставини не дозволяють однозначно стверджувати про факт заниження вартості майна, однак Комісія враховує </w:t>
      </w:r>
      <w:r w:rsidR="004C2A5E" w:rsidRPr="00DC0822">
        <w:rPr>
          <w:rFonts w:ascii="Times New Roman" w:hAnsi="Times New Roman" w:cs="Times New Roman"/>
          <w:bCs/>
          <w:sz w:val="25"/>
          <w:szCs w:val="25"/>
          <w:lang w:val="uk-UA"/>
        </w:rPr>
        <w:t>їх</w:t>
      </w:r>
      <w:r w:rsidRPr="00DC0822">
        <w:rPr>
          <w:rFonts w:ascii="Times New Roman" w:hAnsi="Times New Roman" w:cs="Times New Roman"/>
          <w:bCs/>
          <w:sz w:val="25"/>
          <w:szCs w:val="25"/>
          <w:lang w:val="uk-UA"/>
        </w:rPr>
        <w:t xml:space="preserve"> </w:t>
      </w:r>
      <w:r w:rsidR="009863AE">
        <w:rPr>
          <w:rFonts w:ascii="Times New Roman" w:hAnsi="Times New Roman" w:cs="Times New Roman"/>
          <w:bCs/>
          <w:sz w:val="25"/>
          <w:szCs w:val="25"/>
          <w:lang w:val="uk-UA"/>
        </w:rPr>
        <w:t>під час</w:t>
      </w:r>
      <w:r w:rsidRPr="00DC0822">
        <w:rPr>
          <w:rFonts w:ascii="Times New Roman" w:hAnsi="Times New Roman" w:cs="Times New Roman"/>
          <w:bCs/>
          <w:sz w:val="25"/>
          <w:szCs w:val="25"/>
          <w:lang w:val="uk-UA"/>
        </w:rPr>
        <w:t xml:space="preserve"> прийнятт</w:t>
      </w:r>
      <w:r w:rsidR="009863AE">
        <w:rPr>
          <w:rFonts w:ascii="Times New Roman" w:hAnsi="Times New Roman" w:cs="Times New Roman"/>
          <w:bCs/>
          <w:sz w:val="25"/>
          <w:szCs w:val="25"/>
          <w:lang w:val="uk-UA"/>
        </w:rPr>
        <w:t xml:space="preserve">я </w:t>
      </w:r>
      <w:r w:rsidRPr="00DC0822">
        <w:rPr>
          <w:rFonts w:ascii="Times New Roman" w:hAnsi="Times New Roman" w:cs="Times New Roman"/>
          <w:bCs/>
          <w:sz w:val="25"/>
          <w:szCs w:val="25"/>
          <w:lang w:val="uk-UA"/>
        </w:rPr>
        <w:t>рішення.</w:t>
      </w:r>
    </w:p>
    <w:p w14:paraId="5A73ACE9" w14:textId="37B5FD9C" w:rsidR="00906A7E" w:rsidRDefault="00AC3849" w:rsidP="00AC384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Стосовно відсутності </w:t>
      </w:r>
      <w:r w:rsidR="00677A6E" w:rsidRPr="00DC0822">
        <w:rPr>
          <w:rFonts w:ascii="Times New Roman" w:hAnsi="Times New Roman" w:cs="Times New Roman"/>
          <w:bCs/>
          <w:sz w:val="25"/>
          <w:szCs w:val="25"/>
          <w:lang w:val="uk-UA"/>
        </w:rPr>
        <w:t>переконливої інформації про джерела походження витрат (</w:t>
      </w:r>
      <w:r w:rsidRPr="00DC0822">
        <w:rPr>
          <w:rFonts w:ascii="Times New Roman" w:hAnsi="Times New Roman" w:cs="Times New Roman"/>
          <w:bCs/>
          <w:sz w:val="25"/>
          <w:szCs w:val="25"/>
          <w:lang w:val="uk-UA"/>
        </w:rPr>
        <w:t>судді</w:t>
      </w:r>
      <w:r w:rsidR="00677A6E" w:rsidRPr="00DC0822">
        <w:rPr>
          <w:rFonts w:ascii="Times New Roman" w:hAnsi="Times New Roman" w:cs="Times New Roman"/>
          <w:bCs/>
          <w:sz w:val="25"/>
          <w:szCs w:val="25"/>
          <w:lang w:val="uk-UA"/>
        </w:rPr>
        <w:t>, членів сім</w:t>
      </w:r>
      <w:r w:rsidRPr="00DC0822">
        <w:rPr>
          <w:rFonts w:ascii="Times New Roman" w:hAnsi="Times New Roman" w:cs="Times New Roman"/>
          <w:bCs/>
          <w:sz w:val="25"/>
          <w:szCs w:val="25"/>
          <w:lang w:val="uk-UA"/>
        </w:rPr>
        <w:t>’</w:t>
      </w:r>
      <w:r w:rsidR="00677A6E" w:rsidRPr="00DC0822">
        <w:rPr>
          <w:rFonts w:ascii="Times New Roman" w:hAnsi="Times New Roman" w:cs="Times New Roman"/>
          <w:bCs/>
          <w:sz w:val="25"/>
          <w:szCs w:val="25"/>
          <w:lang w:val="uk-UA"/>
        </w:rPr>
        <w:t>ї) і</w:t>
      </w:r>
      <w:r w:rsidR="009863AE">
        <w:rPr>
          <w:rFonts w:ascii="Times New Roman" w:hAnsi="Times New Roman" w:cs="Times New Roman"/>
          <w:bCs/>
          <w:sz w:val="25"/>
          <w:szCs w:val="25"/>
          <w:lang w:val="uk-UA"/>
        </w:rPr>
        <w:t xml:space="preserve"> легальні доходи</w:t>
      </w:r>
      <w:r w:rsidR="00677A6E" w:rsidRPr="00DC0822">
        <w:rPr>
          <w:rFonts w:ascii="Times New Roman" w:hAnsi="Times New Roman" w:cs="Times New Roman"/>
          <w:bCs/>
          <w:sz w:val="25"/>
          <w:szCs w:val="25"/>
          <w:lang w:val="uk-UA"/>
        </w:rPr>
        <w:t xml:space="preserve"> </w:t>
      </w:r>
      <w:proofErr w:type="spellStart"/>
      <w:r w:rsidRPr="00DC0822">
        <w:rPr>
          <w:rFonts w:ascii="Times New Roman" w:hAnsi="Times New Roman" w:cs="Times New Roman"/>
          <w:bCs/>
          <w:sz w:val="25"/>
          <w:szCs w:val="25"/>
          <w:lang w:val="uk-UA"/>
        </w:rPr>
        <w:t>Звєздова</w:t>
      </w:r>
      <w:proofErr w:type="spellEnd"/>
      <w:r w:rsidRPr="00DC0822">
        <w:rPr>
          <w:rFonts w:ascii="Times New Roman" w:hAnsi="Times New Roman" w:cs="Times New Roman"/>
          <w:bCs/>
          <w:sz w:val="25"/>
          <w:szCs w:val="25"/>
          <w:lang w:val="uk-UA"/>
        </w:rPr>
        <w:t xml:space="preserve"> Н.С. пояснила, що її </w:t>
      </w:r>
      <w:r w:rsidR="00677A6E" w:rsidRPr="00DC0822">
        <w:rPr>
          <w:rFonts w:ascii="Times New Roman" w:hAnsi="Times New Roman" w:cs="Times New Roman"/>
          <w:bCs/>
          <w:sz w:val="25"/>
          <w:szCs w:val="25"/>
          <w:lang w:val="uk-UA"/>
        </w:rPr>
        <w:t xml:space="preserve">чоловік </w:t>
      </w:r>
      <w:r w:rsidRPr="00DC0822">
        <w:rPr>
          <w:rFonts w:ascii="Times New Roman" w:hAnsi="Times New Roman" w:cs="Times New Roman"/>
          <w:bCs/>
          <w:sz w:val="25"/>
          <w:szCs w:val="25"/>
          <w:lang w:val="uk-UA"/>
        </w:rPr>
        <w:t>є приватним підприємцем,</w:t>
      </w:r>
      <w:r w:rsidRPr="00B55A8E">
        <w:rPr>
          <w:rFonts w:ascii="Times New Roman" w:hAnsi="Times New Roman" w:cs="Times New Roman"/>
          <w:bCs/>
          <w:sz w:val="48"/>
          <w:szCs w:val="48"/>
          <w:lang w:val="uk-UA"/>
        </w:rPr>
        <w:t xml:space="preserve"> </w:t>
      </w:r>
      <w:r w:rsidR="00677A6E" w:rsidRPr="00DC0822">
        <w:rPr>
          <w:rFonts w:ascii="Times New Roman" w:hAnsi="Times New Roman" w:cs="Times New Roman"/>
          <w:bCs/>
          <w:sz w:val="25"/>
          <w:szCs w:val="25"/>
          <w:lang w:val="uk-UA"/>
        </w:rPr>
        <w:t>його</w:t>
      </w:r>
      <w:r w:rsidR="00677A6E" w:rsidRPr="00B55A8E">
        <w:rPr>
          <w:rFonts w:ascii="Times New Roman" w:hAnsi="Times New Roman" w:cs="Times New Roman"/>
          <w:bCs/>
          <w:sz w:val="48"/>
          <w:szCs w:val="48"/>
          <w:lang w:val="uk-UA"/>
        </w:rPr>
        <w:t xml:space="preserve"> </w:t>
      </w:r>
      <w:r w:rsidR="00677A6E" w:rsidRPr="00DC0822">
        <w:rPr>
          <w:rFonts w:ascii="Times New Roman" w:hAnsi="Times New Roman" w:cs="Times New Roman"/>
          <w:bCs/>
          <w:sz w:val="25"/>
          <w:szCs w:val="25"/>
          <w:lang w:val="uk-UA"/>
        </w:rPr>
        <w:t>сукупний</w:t>
      </w:r>
      <w:r w:rsidR="00677A6E" w:rsidRPr="00B55A8E">
        <w:rPr>
          <w:rFonts w:ascii="Times New Roman" w:hAnsi="Times New Roman" w:cs="Times New Roman"/>
          <w:bCs/>
          <w:sz w:val="48"/>
          <w:szCs w:val="48"/>
          <w:lang w:val="uk-UA"/>
        </w:rPr>
        <w:t xml:space="preserve"> </w:t>
      </w:r>
      <w:r w:rsidR="00677A6E" w:rsidRPr="00DC0822">
        <w:rPr>
          <w:rFonts w:ascii="Times New Roman" w:hAnsi="Times New Roman" w:cs="Times New Roman"/>
          <w:bCs/>
          <w:sz w:val="25"/>
          <w:szCs w:val="25"/>
          <w:lang w:val="uk-UA"/>
        </w:rPr>
        <w:t>дохід</w:t>
      </w:r>
      <w:r w:rsidR="00677A6E" w:rsidRPr="00B55A8E">
        <w:rPr>
          <w:rFonts w:ascii="Times New Roman" w:hAnsi="Times New Roman" w:cs="Times New Roman"/>
          <w:bCs/>
          <w:sz w:val="48"/>
          <w:szCs w:val="48"/>
          <w:lang w:val="uk-UA"/>
        </w:rPr>
        <w:t xml:space="preserve"> </w:t>
      </w:r>
      <w:r w:rsidR="00677A6E" w:rsidRPr="00DC0822">
        <w:rPr>
          <w:rFonts w:ascii="Times New Roman" w:hAnsi="Times New Roman" w:cs="Times New Roman"/>
          <w:bCs/>
          <w:sz w:val="25"/>
          <w:szCs w:val="25"/>
          <w:lang w:val="uk-UA"/>
        </w:rPr>
        <w:t>за</w:t>
      </w:r>
      <w:r w:rsidR="00677A6E" w:rsidRPr="00B55A8E">
        <w:rPr>
          <w:rFonts w:ascii="Times New Roman" w:hAnsi="Times New Roman" w:cs="Times New Roman"/>
          <w:bCs/>
          <w:sz w:val="48"/>
          <w:szCs w:val="48"/>
          <w:lang w:val="uk-UA"/>
        </w:rPr>
        <w:t xml:space="preserve"> </w:t>
      </w:r>
      <w:r w:rsidR="00677A6E" w:rsidRPr="00DC0822">
        <w:rPr>
          <w:rFonts w:ascii="Times New Roman" w:hAnsi="Times New Roman" w:cs="Times New Roman"/>
          <w:bCs/>
          <w:sz w:val="25"/>
          <w:szCs w:val="25"/>
          <w:lang w:val="uk-UA"/>
        </w:rPr>
        <w:t>2015</w:t>
      </w:r>
      <w:r w:rsidR="00677A6E" w:rsidRPr="00B55A8E">
        <w:rPr>
          <w:rFonts w:ascii="Times New Roman" w:hAnsi="Times New Roman" w:cs="Times New Roman"/>
          <w:bCs/>
          <w:sz w:val="48"/>
          <w:szCs w:val="48"/>
          <w:lang w:val="uk-UA"/>
        </w:rPr>
        <w:t xml:space="preserve"> </w:t>
      </w:r>
      <w:r w:rsidR="00677A6E" w:rsidRPr="00DC0822">
        <w:rPr>
          <w:rFonts w:ascii="Times New Roman" w:hAnsi="Times New Roman" w:cs="Times New Roman"/>
          <w:bCs/>
          <w:sz w:val="25"/>
          <w:szCs w:val="25"/>
          <w:lang w:val="uk-UA"/>
        </w:rPr>
        <w:t>р</w:t>
      </w:r>
      <w:r w:rsidRPr="00DC0822">
        <w:rPr>
          <w:rFonts w:ascii="Times New Roman" w:hAnsi="Times New Roman" w:cs="Times New Roman"/>
          <w:bCs/>
          <w:sz w:val="25"/>
          <w:szCs w:val="25"/>
          <w:lang w:val="uk-UA"/>
        </w:rPr>
        <w:t>ік</w:t>
      </w:r>
      <w:r w:rsidR="00677A6E" w:rsidRPr="00B55A8E">
        <w:rPr>
          <w:rFonts w:ascii="Times New Roman" w:hAnsi="Times New Roman" w:cs="Times New Roman"/>
          <w:bCs/>
          <w:sz w:val="48"/>
          <w:szCs w:val="48"/>
          <w:lang w:val="uk-UA"/>
        </w:rPr>
        <w:t xml:space="preserve"> </w:t>
      </w:r>
      <w:r w:rsidR="009863AE">
        <w:rPr>
          <w:rFonts w:ascii="Times New Roman" w:hAnsi="Times New Roman" w:cs="Times New Roman"/>
          <w:bCs/>
          <w:sz w:val="25"/>
          <w:szCs w:val="25"/>
          <w:lang w:val="uk-UA"/>
        </w:rPr>
        <w:t>становив</w:t>
      </w:r>
      <w:r w:rsidR="00677A6E" w:rsidRPr="00B55A8E">
        <w:rPr>
          <w:rFonts w:ascii="Times New Roman" w:hAnsi="Times New Roman" w:cs="Times New Roman"/>
          <w:bCs/>
          <w:sz w:val="48"/>
          <w:szCs w:val="48"/>
          <w:lang w:val="uk-UA"/>
        </w:rPr>
        <w:t xml:space="preserve"> </w:t>
      </w:r>
      <w:r w:rsidR="00677A6E" w:rsidRPr="00DC0822">
        <w:rPr>
          <w:rFonts w:ascii="Times New Roman" w:hAnsi="Times New Roman" w:cs="Times New Roman"/>
          <w:bCs/>
          <w:sz w:val="25"/>
          <w:szCs w:val="25"/>
          <w:lang w:val="uk-UA"/>
        </w:rPr>
        <w:t>1</w:t>
      </w:r>
      <w:r w:rsidR="00677A6E" w:rsidRPr="00B55A8E">
        <w:rPr>
          <w:rFonts w:ascii="Times New Roman" w:hAnsi="Times New Roman" w:cs="Times New Roman"/>
          <w:bCs/>
          <w:sz w:val="48"/>
          <w:szCs w:val="48"/>
          <w:lang w:val="uk-UA"/>
        </w:rPr>
        <w:t xml:space="preserve"> </w:t>
      </w:r>
      <w:r w:rsidR="00677A6E" w:rsidRPr="00DC0822">
        <w:rPr>
          <w:rFonts w:ascii="Times New Roman" w:hAnsi="Times New Roman" w:cs="Times New Roman"/>
          <w:bCs/>
          <w:sz w:val="25"/>
          <w:szCs w:val="25"/>
          <w:lang w:val="uk-UA"/>
        </w:rPr>
        <w:t>073</w:t>
      </w:r>
      <w:r w:rsidR="00677A6E" w:rsidRPr="00B55A8E">
        <w:rPr>
          <w:rFonts w:ascii="Times New Roman" w:hAnsi="Times New Roman" w:cs="Times New Roman"/>
          <w:bCs/>
          <w:sz w:val="48"/>
          <w:szCs w:val="48"/>
          <w:lang w:val="uk-UA"/>
        </w:rPr>
        <w:t xml:space="preserve"> </w:t>
      </w:r>
      <w:r w:rsidR="00677A6E" w:rsidRPr="00DC0822">
        <w:rPr>
          <w:rFonts w:ascii="Times New Roman" w:hAnsi="Times New Roman" w:cs="Times New Roman"/>
          <w:bCs/>
          <w:sz w:val="25"/>
          <w:szCs w:val="25"/>
          <w:lang w:val="uk-UA"/>
        </w:rPr>
        <w:t>000</w:t>
      </w:r>
      <w:r w:rsidR="00677A6E" w:rsidRPr="00B55A8E">
        <w:rPr>
          <w:rFonts w:ascii="Times New Roman" w:hAnsi="Times New Roman" w:cs="Times New Roman"/>
          <w:bCs/>
          <w:sz w:val="48"/>
          <w:szCs w:val="48"/>
          <w:lang w:val="uk-UA"/>
        </w:rPr>
        <w:t xml:space="preserve"> </w:t>
      </w:r>
      <w:r w:rsidR="00677A6E" w:rsidRPr="00DC0822">
        <w:rPr>
          <w:rFonts w:ascii="Times New Roman" w:hAnsi="Times New Roman" w:cs="Times New Roman"/>
          <w:bCs/>
          <w:sz w:val="25"/>
          <w:szCs w:val="25"/>
          <w:lang w:val="uk-UA"/>
        </w:rPr>
        <w:t>грн,</w:t>
      </w:r>
      <w:r w:rsidR="00677A6E" w:rsidRPr="00B55A8E">
        <w:rPr>
          <w:rFonts w:ascii="Times New Roman" w:hAnsi="Times New Roman" w:cs="Times New Roman"/>
          <w:bCs/>
          <w:sz w:val="48"/>
          <w:szCs w:val="48"/>
          <w:lang w:val="uk-UA"/>
        </w:rPr>
        <w:t xml:space="preserve"> </w:t>
      </w:r>
      <w:r w:rsidR="00677A6E" w:rsidRPr="00DC0822">
        <w:rPr>
          <w:rFonts w:ascii="Times New Roman" w:hAnsi="Times New Roman" w:cs="Times New Roman"/>
          <w:bCs/>
          <w:sz w:val="25"/>
          <w:szCs w:val="25"/>
          <w:lang w:val="uk-UA"/>
        </w:rPr>
        <w:t>за</w:t>
      </w:r>
      <w:r w:rsidR="00677A6E" w:rsidRPr="00B55A8E">
        <w:rPr>
          <w:rFonts w:ascii="Times New Roman" w:hAnsi="Times New Roman" w:cs="Times New Roman"/>
          <w:bCs/>
          <w:sz w:val="48"/>
          <w:szCs w:val="48"/>
          <w:lang w:val="uk-UA"/>
        </w:rPr>
        <w:t xml:space="preserve"> </w:t>
      </w:r>
      <w:r w:rsidR="00677A6E" w:rsidRPr="00DC0822">
        <w:rPr>
          <w:rFonts w:ascii="Times New Roman" w:hAnsi="Times New Roman" w:cs="Times New Roman"/>
          <w:bCs/>
          <w:sz w:val="25"/>
          <w:szCs w:val="25"/>
          <w:lang w:val="uk-UA"/>
        </w:rPr>
        <w:t>2016</w:t>
      </w:r>
      <w:r w:rsidR="00677A6E" w:rsidRPr="00B55A8E">
        <w:rPr>
          <w:rFonts w:ascii="Times New Roman" w:hAnsi="Times New Roman" w:cs="Times New Roman"/>
          <w:bCs/>
          <w:sz w:val="48"/>
          <w:szCs w:val="48"/>
          <w:lang w:val="uk-UA"/>
        </w:rPr>
        <w:t xml:space="preserve"> </w:t>
      </w:r>
      <w:r w:rsidR="00677A6E" w:rsidRPr="00DC0822">
        <w:rPr>
          <w:rFonts w:ascii="Times New Roman" w:hAnsi="Times New Roman" w:cs="Times New Roman"/>
          <w:bCs/>
          <w:sz w:val="25"/>
          <w:szCs w:val="25"/>
          <w:lang w:val="uk-UA"/>
        </w:rPr>
        <w:t>р</w:t>
      </w:r>
      <w:r w:rsidRPr="00DC0822">
        <w:rPr>
          <w:rFonts w:ascii="Times New Roman" w:hAnsi="Times New Roman" w:cs="Times New Roman"/>
          <w:bCs/>
          <w:sz w:val="25"/>
          <w:szCs w:val="25"/>
          <w:lang w:val="uk-UA"/>
        </w:rPr>
        <w:t>ік</w:t>
      </w:r>
      <w:r w:rsidR="00677A6E" w:rsidRPr="00B55A8E">
        <w:rPr>
          <w:rFonts w:ascii="Times New Roman" w:hAnsi="Times New Roman" w:cs="Times New Roman"/>
          <w:bCs/>
          <w:sz w:val="48"/>
          <w:szCs w:val="48"/>
          <w:lang w:val="uk-UA"/>
        </w:rPr>
        <w:t xml:space="preserve"> </w:t>
      </w:r>
      <w:r w:rsidRPr="00DC0822">
        <w:rPr>
          <w:rFonts w:ascii="Times New Roman" w:hAnsi="Times New Roman" w:cs="Times New Roman"/>
          <w:bCs/>
          <w:sz w:val="25"/>
          <w:szCs w:val="25"/>
          <w:lang w:val="uk-UA"/>
        </w:rPr>
        <w:t>–</w:t>
      </w:r>
      <w:r w:rsidR="00DC0822">
        <w:rPr>
          <w:rFonts w:ascii="Times New Roman" w:hAnsi="Times New Roman" w:cs="Times New Roman"/>
          <w:bCs/>
          <w:sz w:val="25"/>
          <w:szCs w:val="25"/>
          <w:lang w:val="uk-UA"/>
        </w:rPr>
        <w:t xml:space="preserve"> </w:t>
      </w:r>
      <w:r w:rsidR="00677A6E" w:rsidRPr="00DC0822">
        <w:rPr>
          <w:rFonts w:ascii="Times New Roman" w:hAnsi="Times New Roman" w:cs="Times New Roman"/>
          <w:bCs/>
          <w:sz w:val="25"/>
          <w:szCs w:val="25"/>
          <w:lang w:val="uk-UA"/>
        </w:rPr>
        <w:t>1</w:t>
      </w:r>
      <w:r w:rsidRPr="00DC0822">
        <w:rPr>
          <w:rFonts w:ascii="Times New Roman" w:hAnsi="Times New Roman" w:cs="Times New Roman"/>
          <w:bCs/>
          <w:sz w:val="25"/>
          <w:szCs w:val="25"/>
          <w:lang w:val="uk-UA"/>
        </w:rPr>
        <w:t xml:space="preserve"> 123 252 грн, за 2017 рік</w:t>
      </w:r>
      <w:r w:rsidR="00677A6E" w:rsidRPr="00DC0822">
        <w:rPr>
          <w:rFonts w:ascii="Times New Roman" w:hAnsi="Times New Roman" w:cs="Times New Roman"/>
          <w:bCs/>
          <w:sz w:val="25"/>
          <w:szCs w:val="25"/>
          <w:lang w:val="uk-UA"/>
        </w:rPr>
        <w:t xml:space="preserve"> </w:t>
      </w:r>
      <w:r w:rsidRPr="00DC0822">
        <w:rPr>
          <w:rFonts w:ascii="Times New Roman" w:hAnsi="Times New Roman" w:cs="Times New Roman"/>
          <w:bCs/>
          <w:sz w:val="25"/>
          <w:szCs w:val="25"/>
          <w:lang w:val="uk-UA"/>
        </w:rPr>
        <w:t>–</w:t>
      </w:r>
      <w:r w:rsidR="00677A6E" w:rsidRPr="00DC0822">
        <w:rPr>
          <w:rFonts w:ascii="Times New Roman" w:hAnsi="Times New Roman" w:cs="Times New Roman"/>
          <w:bCs/>
          <w:sz w:val="25"/>
          <w:szCs w:val="25"/>
          <w:lang w:val="uk-UA"/>
        </w:rPr>
        <w:t xml:space="preserve"> 985 250 грн</w:t>
      </w:r>
      <w:r w:rsidRPr="00DC0822">
        <w:rPr>
          <w:rFonts w:ascii="Times New Roman" w:hAnsi="Times New Roman" w:cs="Times New Roman"/>
          <w:bCs/>
          <w:sz w:val="25"/>
          <w:szCs w:val="25"/>
          <w:lang w:val="uk-UA"/>
        </w:rPr>
        <w:t>, за 2018 рік – 962 460 грн</w:t>
      </w:r>
      <w:r w:rsidR="00677A6E" w:rsidRPr="00DC0822">
        <w:rPr>
          <w:rFonts w:ascii="Times New Roman" w:hAnsi="Times New Roman" w:cs="Times New Roman"/>
          <w:bCs/>
          <w:sz w:val="25"/>
          <w:szCs w:val="25"/>
          <w:lang w:val="uk-UA"/>
        </w:rPr>
        <w:t xml:space="preserve">, що підтверджується поданими щорічними деклараціями за ці періоди та </w:t>
      </w:r>
      <w:r w:rsidR="009863AE">
        <w:rPr>
          <w:rFonts w:ascii="Times New Roman" w:hAnsi="Times New Roman" w:cs="Times New Roman"/>
          <w:bCs/>
          <w:sz w:val="25"/>
          <w:szCs w:val="25"/>
          <w:lang w:val="uk-UA"/>
        </w:rPr>
        <w:t>в</w:t>
      </w:r>
      <w:r w:rsidR="00677A6E" w:rsidRPr="00DC0822">
        <w:rPr>
          <w:rFonts w:ascii="Times New Roman" w:hAnsi="Times New Roman" w:cs="Times New Roman"/>
          <w:bCs/>
          <w:sz w:val="25"/>
          <w:szCs w:val="25"/>
          <w:lang w:val="uk-UA"/>
        </w:rPr>
        <w:t xml:space="preserve"> перерахунку </w:t>
      </w:r>
      <w:r w:rsidR="009863AE">
        <w:rPr>
          <w:rFonts w:ascii="Times New Roman" w:hAnsi="Times New Roman" w:cs="Times New Roman"/>
          <w:bCs/>
          <w:sz w:val="25"/>
          <w:szCs w:val="25"/>
          <w:lang w:val="uk-UA"/>
        </w:rPr>
        <w:t>становить</w:t>
      </w:r>
      <w:r w:rsidR="00677A6E" w:rsidRPr="00DC0822">
        <w:rPr>
          <w:rFonts w:ascii="Times New Roman" w:hAnsi="Times New Roman" w:cs="Times New Roman"/>
          <w:bCs/>
          <w:sz w:val="25"/>
          <w:szCs w:val="25"/>
          <w:lang w:val="uk-UA"/>
        </w:rPr>
        <w:t xml:space="preserve"> більше ніж</w:t>
      </w:r>
      <w:r w:rsidR="00DC0822">
        <w:rPr>
          <w:rFonts w:ascii="Times New Roman" w:hAnsi="Times New Roman" w:cs="Times New Roman"/>
          <w:bCs/>
          <w:sz w:val="25"/>
          <w:szCs w:val="25"/>
          <w:lang w:val="uk-UA"/>
        </w:rPr>
        <w:t xml:space="preserve"> </w:t>
      </w:r>
      <w:r w:rsidR="00677A6E" w:rsidRPr="00DC0822">
        <w:rPr>
          <w:rFonts w:ascii="Times New Roman" w:hAnsi="Times New Roman" w:cs="Times New Roman"/>
          <w:bCs/>
          <w:sz w:val="25"/>
          <w:szCs w:val="25"/>
          <w:lang w:val="uk-UA"/>
        </w:rPr>
        <w:t>170 000 дол</w:t>
      </w:r>
      <w:r w:rsidR="009863AE">
        <w:rPr>
          <w:rFonts w:ascii="Times New Roman" w:hAnsi="Times New Roman" w:cs="Times New Roman"/>
          <w:bCs/>
          <w:sz w:val="25"/>
          <w:szCs w:val="25"/>
          <w:lang w:val="uk-UA"/>
        </w:rPr>
        <w:t>.</w:t>
      </w:r>
      <w:r w:rsidR="00677A6E" w:rsidRPr="00DC0822">
        <w:rPr>
          <w:rFonts w:ascii="Times New Roman" w:hAnsi="Times New Roman" w:cs="Times New Roman"/>
          <w:bCs/>
          <w:sz w:val="25"/>
          <w:szCs w:val="25"/>
          <w:lang w:val="uk-UA"/>
        </w:rPr>
        <w:t xml:space="preserve"> США. </w:t>
      </w:r>
      <w:r w:rsidRPr="00DC0822">
        <w:rPr>
          <w:rFonts w:ascii="Times New Roman" w:hAnsi="Times New Roman" w:cs="Times New Roman"/>
          <w:bCs/>
          <w:sz w:val="25"/>
          <w:szCs w:val="25"/>
          <w:lang w:val="uk-UA"/>
        </w:rPr>
        <w:t>Суддя стверджує, що у</w:t>
      </w:r>
      <w:r w:rsidR="00677A6E" w:rsidRPr="00DC0822">
        <w:rPr>
          <w:rFonts w:ascii="Times New Roman" w:hAnsi="Times New Roman" w:cs="Times New Roman"/>
          <w:bCs/>
          <w:sz w:val="25"/>
          <w:szCs w:val="25"/>
          <w:lang w:val="uk-UA"/>
        </w:rPr>
        <w:t xml:space="preserve"> 2018 р</w:t>
      </w:r>
      <w:r w:rsidRPr="00DC0822">
        <w:rPr>
          <w:rFonts w:ascii="Times New Roman" w:hAnsi="Times New Roman" w:cs="Times New Roman"/>
          <w:bCs/>
          <w:sz w:val="25"/>
          <w:szCs w:val="25"/>
          <w:lang w:val="uk-UA"/>
        </w:rPr>
        <w:t>оці її</w:t>
      </w:r>
      <w:r w:rsidR="00677A6E" w:rsidRPr="00DC0822">
        <w:rPr>
          <w:rFonts w:ascii="Times New Roman" w:hAnsi="Times New Roman" w:cs="Times New Roman"/>
          <w:bCs/>
          <w:sz w:val="25"/>
          <w:szCs w:val="25"/>
          <w:lang w:val="uk-UA"/>
        </w:rPr>
        <w:t xml:space="preserve"> чоловік вирішив придбати</w:t>
      </w:r>
      <w:r w:rsidR="00DC0822">
        <w:rPr>
          <w:rFonts w:ascii="Times New Roman" w:hAnsi="Times New Roman" w:cs="Times New Roman"/>
          <w:bCs/>
          <w:sz w:val="25"/>
          <w:szCs w:val="25"/>
          <w:lang w:val="uk-UA"/>
        </w:rPr>
        <w:t xml:space="preserve">                      </w:t>
      </w:r>
      <w:r w:rsidR="00677A6E" w:rsidRPr="00DC0822">
        <w:rPr>
          <w:rFonts w:ascii="Times New Roman" w:hAnsi="Times New Roman" w:cs="Times New Roman"/>
          <w:bCs/>
          <w:sz w:val="25"/>
          <w:szCs w:val="25"/>
          <w:lang w:val="uk-UA"/>
        </w:rPr>
        <w:t xml:space="preserve"> </w:t>
      </w:r>
      <w:r w:rsidR="00906A7E">
        <w:rPr>
          <w:rFonts w:ascii="Times New Roman" w:hAnsi="Times New Roman" w:cs="Times New Roman"/>
          <w:bCs/>
          <w:sz w:val="25"/>
          <w:szCs w:val="25"/>
          <w:lang w:val="uk-UA"/>
        </w:rPr>
        <w:br w:type="page"/>
      </w:r>
    </w:p>
    <w:p w14:paraId="213A01A5" w14:textId="35BA3CF1" w:rsidR="00AC3849" w:rsidRPr="00DC0822" w:rsidRDefault="009863AE" w:rsidP="00906A7E">
      <w:pPr>
        <w:autoSpaceDE w:val="0"/>
        <w:autoSpaceDN w:val="0"/>
        <w:adjustRightInd w:val="0"/>
        <w:spacing w:after="0" w:line="240" w:lineRule="auto"/>
        <w:jc w:val="both"/>
        <w:rPr>
          <w:rFonts w:ascii="Times New Roman" w:hAnsi="Times New Roman" w:cs="Times New Roman"/>
          <w:bCs/>
          <w:sz w:val="25"/>
          <w:szCs w:val="25"/>
          <w:lang w:val="uk-UA"/>
        </w:rPr>
      </w:pPr>
      <w:r>
        <w:rPr>
          <w:rFonts w:ascii="Times New Roman" w:hAnsi="Times New Roman" w:cs="Times New Roman"/>
          <w:bCs/>
          <w:sz w:val="25"/>
          <w:szCs w:val="25"/>
          <w:lang w:val="uk-UA"/>
        </w:rPr>
        <w:lastRenderedPageBreak/>
        <w:t>19 000 дол.</w:t>
      </w:r>
      <w:r w:rsidR="00677A6E" w:rsidRPr="00DC0822">
        <w:rPr>
          <w:rFonts w:ascii="Times New Roman" w:hAnsi="Times New Roman" w:cs="Times New Roman"/>
          <w:bCs/>
          <w:sz w:val="25"/>
          <w:szCs w:val="25"/>
          <w:lang w:val="uk-UA"/>
        </w:rPr>
        <w:t xml:space="preserve"> США, </w:t>
      </w:r>
      <w:r w:rsidR="00AC3849" w:rsidRPr="00DC0822">
        <w:rPr>
          <w:rFonts w:ascii="Times New Roman" w:hAnsi="Times New Roman" w:cs="Times New Roman"/>
          <w:bCs/>
          <w:sz w:val="25"/>
          <w:szCs w:val="25"/>
          <w:lang w:val="uk-UA"/>
        </w:rPr>
        <w:t>у зв’язку з чим</w:t>
      </w:r>
      <w:r w:rsidR="00677A6E" w:rsidRPr="00DC0822">
        <w:rPr>
          <w:rFonts w:ascii="Times New Roman" w:hAnsi="Times New Roman" w:cs="Times New Roman"/>
          <w:bCs/>
          <w:sz w:val="25"/>
          <w:szCs w:val="25"/>
          <w:lang w:val="uk-UA"/>
        </w:rPr>
        <w:t xml:space="preserve"> вивів частину грошових коштів </w:t>
      </w:r>
      <w:r>
        <w:rPr>
          <w:rFonts w:ascii="Times New Roman" w:hAnsi="Times New Roman" w:cs="Times New Roman"/>
          <w:bCs/>
          <w:sz w:val="25"/>
          <w:szCs w:val="25"/>
          <w:lang w:val="uk-UA"/>
        </w:rPr>
        <w:t>і</w:t>
      </w:r>
      <w:r w:rsidR="00677A6E" w:rsidRPr="00DC0822">
        <w:rPr>
          <w:rFonts w:ascii="Times New Roman" w:hAnsi="Times New Roman" w:cs="Times New Roman"/>
          <w:bCs/>
          <w:sz w:val="25"/>
          <w:szCs w:val="25"/>
          <w:lang w:val="uk-UA"/>
        </w:rPr>
        <w:t>з бізнесу. Як наслідок, у</w:t>
      </w:r>
      <w:r w:rsidR="00B55A8E">
        <w:rPr>
          <w:rFonts w:ascii="Times New Roman" w:hAnsi="Times New Roman" w:cs="Times New Roman"/>
          <w:bCs/>
          <w:sz w:val="25"/>
          <w:szCs w:val="25"/>
          <w:lang w:val="uk-UA"/>
        </w:rPr>
        <w:t xml:space="preserve"> </w:t>
      </w:r>
      <w:r w:rsidR="00AC3849" w:rsidRPr="00DC0822">
        <w:rPr>
          <w:rFonts w:ascii="Times New Roman" w:hAnsi="Times New Roman" w:cs="Times New Roman"/>
          <w:bCs/>
          <w:sz w:val="25"/>
          <w:szCs w:val="25"/>
          <w:lang w:val="uk-UA"/>
        </w:rPr>
        <w:t>щорічній декларації за 2018 рік</w:t>
      </w:r>
      <w:r w:rsidR="00677A6E" w:rsidRPr="00DC0822">
        <w:rPr>
          <w:rFonts w:ascii="Times New Roman" w:hAnsi="Times New Roman" w:cs="Times New Roman"/>
          <w:bCs/>
          <w:sz w:val="25"/>
          <w:szCs w:val="25"/>
          <w:lang w:val="uk-UA"/>
        </w:rPr>
        <w:t xml:space="preserve"> </w:t>
      </w:r>
      <w:proofErr w:type="spellStart"/>
      <w:r w:rsidR="00AC3849" w:rsidRPr="00DC0822">
        <w:rPr>
          <w:rFonts w:ascii="Times New Roman" w:hAnsi="Times New Roman" w:cs="Times New Roman"/>
          <w:bCs/>
          <w:sz w:val="25"/>
          <w:szCs w:val="25"/>
          <w:lang w:val="uk-UA"/>
        </w:rPr>
        <w:t>Звєздова</w:t>
      </w:r>
      <w:proofErr w:type="spellEnd"/>
      <w:r w:rsidR="00AC3849" w:rsidRPr="00DC0822">
        <w:rPr>
          <w:rFonts w:ascii="Times New Roman" w:hAnsi="Times New Roman" w:cs="Times New Roman"/>
          <w:bCs/>
          <w:sz w:val="25"/>
          <w:szCs w:val="25"/>
          <w:lang w:val="uk-UA"/>
        </w:rPr>
        <w:t xml:space="preserve"> Н.С.</w:t>
      </w:r>
      <w:r w:rsidR="00677A6E" w:rsidRPr="00DC0822">
        <w:rPr>
          <w:rFonts w:ascii="Times New Roman" w:hAnsi="Times New Roman" w:cs="Times New Roman"/>
          <w:bCs/>
          <w:sz w:val="25"/>
          <w:szCs w:val="25"/>
          <w:lang w:val="uk-UA"/>
        </w:rPr>
        <w:t xml:space="preserve"> зазначила у розділі 12 «Грошові активи» інформацію про грошові кошти</w:t>
      </w:r>
      <w:r w:rsidR="00AC3849" w:rsidRPr="00DC0822">
        <w:rPr>
          <w:rFonts w:ascii="Times New Roman" w:hAnsi="Times New Roman" w:cs="Times New Roman"/>
          <w:bCs/>
          <w:sz w:val="25"/>
          <w:szCs w:val="25"/>
          <w:lang w:val="uk-UA"/>
        </w:rPr>
        <w:t>,</w:t>
      </w:r>
      <w:r w:rsidR="00677A6E" w:rsidRPr="00DC0822">
        <w:rPr>
          <w:rFonts w:ascii="Times New Roman" w:hAnsi="Times New Roman" w:cs="Times New Roman"/>
          <w:bCs/>
          <w:sz w:val="25"/>
          <w:szCs w:val="25"/>
          <w:lang w:val="uk-UA"/>
        </w:rPr>
        <w:t xml:space="preserve"> розміщені на банківських рахунках, а також інформацію про готівкові кошти. </w:t>
      </w:r>
    </w:p>
    <w:p w14:paraId="5E51A434" w14:textId="6B52BC44" w:rsidR="00AC3849" w:rsidRPr="00DC0822" w:rsidRDefault="00677A6E" w:rsidP="00AC384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Твердження у </w:t>
      </w:r>
      <w:r w:rsidR="00AC3849" w:rsidRPr="00DC0822">
        <w:rPr>
          <w:rFonts w:ascii="Times New Roman" w:hAnsi="Times New Roman" w:cs="Times New Roman"/>
          <w:bCs/>
          <w:sz w:val="25"/>
          <w:szCs w:val="25"/>
          <w:lang w:val="uk-UA"/>
        </w:rPr>
        <w:t>в</w:t>
      </w:r>
      <w:r w:rsidRPr="00DC0822">
        <w:rPr>
          <w:rFonts w:ascii="Times New Roman" w:hAnsi="Times New Roman" w:cs="Times New Roman"/>
          <w:bCs/>
          <w:sz w:val="25"/>
          <w:szCs w:val="25"/>
          <w:lang w:val="uk-UA"/>
        </w:rPr>
        <w:t xml:space="preserve">исновку </w:t>
      </w:r>
      <w:r w:rsidR="00AC3849" w:rsidRPr="00DC0822">
        <w:rPr>
          <w:rFonts w:ascii="Times New Roman" w:hAnsi="Times New Roman" w:cs="Times New Roman"/>
          <w:bCs/>
          <w:sz w:val="25"/>
          <w:szCs w:val="25"/>
          <w:lang w:val="uk-UA"/>
        </w:rPr>
        <w:t>ГРД</w:t>
      </w:r>
      <w:r w:rsidRPr="00DC0822">
        <w:rPr>
          <w:rFonts w:ascii="Times New Roman" w:hAnsi="Times New Roman" w:cs="Times New Roman"/>
          <w:bCs/>
          <w:sz w:val="25"/>
          <w:szCs w:val="25"/>
          <w:lang w:val="uk-UA"/>
        </w:rPr>
        <w:t xml:space="preserve"> про те, що «витрати на звичайну життєдіяльність </w:t>
      </w:r>
      <w:r w:rsidR="009863AE">
        <w:rPr>
          <w:rFonts w:ascii="Times New Roman" w:hAnsi="Times New Roman" w:cs="Times New Roman"/>
          <w:bCs/>
          <w:sz w:val="25"/>
          <w:szCs w:val="25"/>
          <w:lang w:val="uk-UA"/>
        </w:rPr>
        <w:t>складали, приблизно, 58 319 грн</w:t>
      </w:r>
      <w:r w:rsidRPr="00DC0822">
        <w:rPr>
          <w:rFonts w:ascii="Times New Roman" w:hAnsi="Times New Roman" w:cs="Times New Roman"/>
          <w:bCs/>
          <w:sz w:val="25"/>
          <w:szCs w:val="25"/>
          <w:lang w:val="uk-UA"/>
        </w:rPr>
        <w:t xml:space="preserve"> на рік на сім</w:t>
      </w:r>
      <w:r w:rsidR="00AC3849" w:rsidRPr="00DC0822">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ю (суддю та членів її сім</w:t>
      </w:r>
      <w:r w:rsidR="00AC3849" w:rsidRPr="00DC0822">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xml:space="preserve">ї </w:t>
      </w:r>
      <w:r w:rsidR="00AC3849" w:rsidRPr="00DC0822">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xml:space="preserve"> чоловіка та </w:t>
      </w:r>
      <w:r w:rsidR="00B55A8E">
        <w:rPr>
          <w:rFonts w:ascii="Times New Roman" w:hAnsi="Times New Roman" w:cs="Times New Roman"/>
          <w:bCs/>
          <w:sz w:val="25"/>
          <w:szCs w:val="25"/>
          <w:lang w:val="uk-UA"/>
        </w:rPr>
        <w:t>ІНФОРМАЦІЯ_1</w:t>
      </w:r>
      <w:r w:rsidRPr="00DC0822">
        <w:rPr>
          <w:rFonts w:ascii="Times New Roman" w:hAnsi="Times New Roman" w:cs="Times New Roman"/>
          <w:bCs/>
          <w:sz w:val="25"/>
          <w:szCs w:val="25"/>
          <w:lang w:val="uk-UA"/>
        </w:rPr>
        <w:t xml:space="preserve"> дитину)» є необґрунтованими й помилковими та суперечать отриманим родиною</w:t>
      </w:r>
      <w:r w:rsidR="009863AE" w:rsidRPr="00B55A8E">
        <w:rPr>
          <w:rFonts w:ascii="Times New Roman" w:hAnsi="Times New Roman" w:cs="Times New Roman"/>
          <w:bCs/>
          <w:sz w:val="72"/>
          <w:szCs w:val="72"/>
          <w:lang w:val="uk-UA"/>
        </w:rPr>
        <w:t xml:space="preserve"> </w:t>
      </w:r>
      <w:r w:rsidR="009863AE">
        <w:rPr>
          <w:rFonts w:ascii="Times New Roman" w:hAnsi="Times New Roman" w:cs="Times New Roman"/>
          <w:bCs/>
          <w:sz w:val="25"/>
          <w:szCs w:val="25"/>
          <w:lang w:val="uk-UA"/>
        </w:rPr>
        <w:t>судді</w:t>
      </w:r>
      <w:r w:rsidRPr="00B55A8E">
        <w:rPr>
          <w:rFonts w:ascii="Times New Roman" w:hAnsi="Times New Roman" w:cs="Times New Roman"/>
          <w:bCs/>
          <w:sz w:val="72"/>
          <w:szCs w:val="72"/>
          <w:lang w:val="uk-UA"/>
        </w:rPr>
        <w:t xml:space="preserve"> </w:t>
      </w:r>
      <w:r w:rsidRPr="00DC0822">
        <w:rPr>
          <w:rFonts w:ascii="Times New Roman" w:hAnsi="Times New Roman" w:cs="Times New Roman"/>
          <w:bCs/>
          <w:sz w:val="25"/>
          <w:szCs w:val="25"/>
          <w:lang w:val="uk-UA"/>
        </w:rPr>
        <w:t>доходам</w:t>
      </w:r>
      <w:r w:rsidR="00AC3849" w:rsidRPr="00DC0822">
        <w:rPr>
          <w:rFonts w:ascii="Times New Roman" w:hAnsi="Times New Roman" w:cs="Times New Roman"/>
          <w:bCs/>
          <w:sz w:val="25"/>
          <w:szCs w:val="25"/>
          <w:lang w:val="uk-UA"/>
        </w:rPr>
        <w:t>,</w:t>
      </w:r>
      <w:r w:rsidR="00AC3849" w:rsidRPr="00B55A8E">
        <w:rPr>
          <w:rFonts w:ascii="Times New Roman" w:hAnsi="Times New Roman" w:cs="Times New Roman"/>
          <w:bCs/>
          <w:sz w:val="72"/>
          <w:szCs w:val="72"/>
          <w:lang w:val="uk-UA"/>
        </w:rPr>
        <w:t xml:space="preserve"> </w:t>
      </w:r>
      <w:r w:rsidR="00AC3849" w:rsidRPr="00DC0822">
        <w:rPr>
          <w:rFonts w:ascii="Times New Roman" w:hAnsi="Times New Roman" w:cs="Times New Roman"/>
          <w:bCs/>
          <w:sz w:val="25"/>
          <w:szCs w:val="25"/>
          <w:lang w:val="uk-UA"/>
        </w:rPr>
        <w:t>оскільки</w:t>
      </w:r>
      <w:r w:rsidR="00AC3849" w:rsidRPr="00B55A8E">
        <w:rPr>
          <w:rFonts w:ascii="Times New Roman" w:hAnsi="Times New Roman" w:cs="Times New Roman"/>
          <w:bCs/>
          <w:sz w:val="72"/>
          <w:szCs w:val="72"/>
          <w:lang w:val="uk-UA"/>
        </w:rPr>
        <w:t xml:space="preserve"> </w:t>
      </w:r>
      <w:r w:rsidR="00AC3849" w:rsidRPr="00DC0822">
        <w:rPr>
          <w:rFonts w:ascii="Times New Roman" w:hAnsi="Times New Roman" w:cs="Times New Roman"/>
          <w:bCs/>
          <w:sz w:val="25"/>
          <w:szCs w:val="25"/>
          <w:lang w:val="uk-UA"/>
        </w:rPr>
        <w:t>с</w:t>
      </w:r>
      <w:r w:rsidRPr="00DC0822">
        <w:rPr>
          <w:rFonts w:ascii="Times New Roman" w:hAnsi="Times New Roman" w:cs="Times New Roman"/>
          <w:bCs/>
          <w:sz w:val="25"/>
          <w:szCs w:val="25"/>
          <w:lang w:val="uk-UA"/>
        </w:rPr>
        <w:t>укупний</w:t>
      </w:r>
      <w:r w:rsidRPr="00B55A8E">
        <w:rPr>
          <w:rFonts w:ascii="Times New Roman" w:hAnsi="Times New Roman" w:cs="Times New Roman"/>
          <w:bCs/>
          <w:sz w:val="72"/>
          <w:szCs w:val="72"/>
          <w:lang w:val="uk-UA"/>
        </w:rPr>
        <w:t xml:space="preserve"> </w:t>
      </w:r>
      <w:r w:rsidRPr="00DC0822">
        <w:rPr>
          <w:rFonts w:ascii="Times New Roman" w:hAnsi="Times New Roman" w:cs="Times New Roman"/>
          <w:bCs/>
          <w:sz w:val="25"/>
          <w:szCs w:val="25"/>
          <w:lang w:val="uk-UA"/>
        </w:rPr>
        <w:t>дохід</w:t>
      </w:r>
      <w:r w:rsidRPr="00B55A8E">
        <w:rPr>
          <w:rFonts w:ascii="Times New Roman" w:hAnsi="Times New Roman" w:cs="Times New Roman"/>
          <w:bCs/>
          <w:sz w:val="72"/>
          <w:szCs w:val="72"/>
          <w:lang w:val="uk-UA"/>
        </w:rPr>
        <w:t xml:space="preserve"> </w:t>
      </w:r>
      <w:r w:rsidRPr="00DC0822">
        <w:rPr>
          <w:rFonts w:ascii="Times New Roman" w:hAnsi="Times New Roman" w:cs="Times New Roman"/>
          <w:bCs/>
          <w:sz w:val="25"/>
          <w:szCs w:val="25"/>
          <w:lang w:val="uk-UA"/>
        </w:rPr>
        <w:t>родини</w:t>
      </w:r>
      <w:r w:rsidR="00DC0822" w:rsidRPr="00B55A8E">
        <w:rPr>
          <w:rFonts w:ascii="Times New Roman" w:hAnsi="Times New Roman" w:cs="Times New Roman"/>
          <w:bCs/>
          <w:sz w:val="72"/>
          <w:szCs w:val="72"/>
          <w:lang w:val="uk-UA"/>
        </w:rPr>
        <w:t xml:space="preserve"> </w:t>
      </w:r>
      <w:r w:rsidR="00DC0822">
        <w:rPr>
          <w:rFonts w:ascii="Times New Roman" w:hAnsi="Times New Roman" w:cs="Times New Roman"/>
          <w:bCs/>
          <w:sz w:val="25"/>
          <w:szCs w:val="25"/>
          <w:lang w:val="uk-UA"/>
        </w:rPr>
        <w:t>судді</w:t>
      </w:r>
      <w:r w:rsidR="00DC0822" w:rsidRPr="00B55A8E">
        <w:rPr>
          <w:rFonts w:ascii="Times New Roman" w:hAnsi="Times New Roman" w:cs="Times New Roman"/>
          <w:bCs/>
          <w:sz w:val="72"/>
          <w:szCs w:val="72"/>
          <w:lang w:val="uk-UA"/>
        </w:rPr>
        <w:t xml:space="preserve"> </w:t>
      </w:r>
      <w:r w:rsidR="00DC0822">
        <w:rPr>
          <w:rFonts w:ascii="Times New Roman" w:hAnsi="Times New Roman" w:cs="Times New Roman"/>
          <w:bCs/>
          <w:sz w:val="25"/>
          <w:szCs w:val="25"/>
          <w:lang w:val="uk-UA"/>
        </w:rPr>
        <w:t>за</w:t>
      </w:r>
      <w:r w:rsidR="00DC0822" w:rsidRPr="00B55A8E">
        <w:rPr>
          <w:rFonts w:ascii="Times New Roman" w:hAnsi="Times New Roman" w:cs="Times New Roman"/>
          <w:bCs/>
          <w:sz w:val="72"/>
          <w:szCs w:val="72"/>
          <w:lang w:val="uk-UA"/>
        </w:rPr>
        <w:t xml:space="preserve"> </w:t>
      </w:r>
      <w:r w:rsidR="00DC0822">
        <w:rPr>
          <w:rFonts w:ascii="Times New Roman" w:hAnsi="Times New Roman" w:cs="Times New Roman"/>
          <w:bCs/>
          <w:sz w:val="25"/>
          <w:szCs w:val="25"/>
          <w:lang w:val="uk-UA"/>
        </w:rPr>
        <w:t>рік</w:t>
      </w:r>
      <w:r w:rsidR="00DC0822" w:rsidRPr="00B55A8E">
        <w:rPr>
          <w:rFonts w:ascii="Times New Roman" w:hAnsi="Times New Roman" w:cs="Times New Roman"/>
          <w:bCs/>
          <w:sz w:val="72"/>
          <w:szCs w:val="72"/>
          <w:lang w:val="uk-UA"/>
        </w:rPr>
        <w:t xml:space="preserve"> </w:t>
      </w:r>
      <w:r w:rsidR="009863AE">
        <w:rPr>
          <w:rFonts w:ascii="Times New Roman" w:hAnsi="Times New Roman" w:cs="Times New Roman"/>
          <w:bCs/>
          <w:sz w:val="25"/>
          <w:szCs w:val="25"/>
          <w:lang w:val="uk-UA"/>
        </w:rPr>
        <w:t>становив</w:t>
      </w:r>
      <w:r w:rsidR="00DC0822">
        <w:rPr>
          <w:rFonts w:ascii="Times New Roman" w:hAnsi="Times New Roman" w:cs="Times New Roman"/>
          <w:bCs/>
          <w:sz w:val="25"/>
          <w:szCs w:val="25"/>
          <w:lang w:val="uk-UA"/>
        </w:rPr>
        <w:t>:</w:t>
      </w:r>
      <w:r w:rsidR="009863AE" w:rsidRPr="00B55A8E">
        <w:rPr>
          <w:rFonts w:ascii="Times New Roman" w:hAnsi="Times New Roman" w:cs="Times New Roman"/>
          <w:bCs/>
          <w:sz w:val="72"/>
          <w:szCs w:val="72"/>
          <w:lang w:val="uk-UA"/>
        </w:rPr>
        <w:t xml:space="preserve"> </w:t>
      </w:r>
      <w:r w:rsidR="00AC3849" w:rsidRPr="00DC0822">
        <w:rPr>
          <w:rFonts w:ascii="Times New Roman" w:hAnsi="Times New Roman" w:cs="Times New Roman"/>
          <w:bCs/>
          <w:sz w:val="25"/>
          <w:szCs w:val="25"/>
          <w:lang w:val="uk-UA"/>
        </w:rPr>
        <w:t>1 106 863 грн - 243 000 грн</w:t>
      </w:r>
      <w:r w:rsidRPr="00DC0822">
        <w:rPr>
          <w:rFonts w:ascii="Times New Roman" w:hAnsi="Times New Roman" w:cs="Times New Roman"/>
          <w:bCs/>
          <w:sz w:val="25"/>
          <w:szCs w:val="25"/>
          <w:lang w:val="uk-UA"/>
        </w:rPr>
        <w:t xml:space="preserve"> (вар</w:t>
      </w:r>
      <w:r w:rsidR="00AC3849" w:rsidRPr="00DC0822">
        <w:rPr>
          <w:rFonts w:ascii="Times New Roman" w:hAnsi="Times New Roman" w:cs="Times New Roman"/>
          <w:bCs/>
          <w:sz w:val="25"/>
          <w:szCs w:val="25"/>
          <w:lang w:val="uk-UA"/>
        </w:rPr>
        <w:t>тість автомобіля) = 863 863 грн</w:t>
      </w:r>
      <w:r w:rsidRPr="00DC0822">
        <w:rPr>
          <w:rFonts w:ascii="Times New Roman" w:hAnsi="Times New Roman" w:cs="Times New Roman"/>
          <w:bCs/>
          <w:sz w:val="25"/>
          <w:szCs w:val="25"/>
          <w:lang w:val="uk-UA"/>
        </w:rPr>
        <w:t xml:space="preserve"> (залишок на життєдіяльність членів сім</w:t>
      </w:r>
      <w:r w:rsidR="00AC3849" w:rsidRPr="00DC0822">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xml:space="preserve">ї на рік без податків). </w:t>
      </w:r>
    </w:p>
    <w:p w14:paraId="7FB862AF" w14:textId="52F3A2A3" w:rsidR="00F71B0B" w:rsidRPr="00DC0822" w:rsidRDefault="00F71B0B" w:rsidP="00016696">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З</w:t>
      </w:r>
      <w:r w:rsidRPr="00B55A8E">
        <w:rPr>
          <w:rFonts w:ascii="Times New Roman" w:hAnsi="Times New Roman" w:cs="Times New Roman"/>
          <w:bCs/>
          <w:sz w:val="52"/>
          <w:szCs w:val="52"/>
          <w:lang w:val="uk-UA"/>
        </w:rPr>
        <w:t xml:space="preserve"> </w:t>
      </w:r>
      <w:r w:rsidRPr="00DC0822">
        <w:rPr>
          <w:rFonts w:ascii="Times New Roman" w:hAnsi="Times New Roman" w:cs="Times New Roman"/>
          <w:bCs/>
          <w:sz w:val="25"/>
          <w:szCs w:val="25"/>
          <w:lang w:val="uk-UA"/>
        </w:rPr>
        <w:t>пояснень</w:t>
      </w:r>
      <w:r w:rsidRPr="00B55A8E">
        <w:rPr>
          <w:rFonts w:ascii="Times New Roman" w:hAnsi="Times New Roman" w:cs="Times New Roman"/>
          <w:bCs/>
          <w:sz w:val="52"/>
          <w:szCs w:val="52"/>
          <w:lang w:val="uk-UA"/>
        </w:rPr>
        <w:t xml:space="preserve"> </w:t>
      </w:r>
      <w:r w:rsidRPr="00DC0822">
        <w:rPr>
          <w:rFonts w:ascii="Times New Roman" w:hAnsi="Times New Roman" w:cs="Times New Roman"/>
          <w:bCs/>
          <w:sz w:val="25"/>
          <w:szCs w:val="25"/>
          <w:lang w:val="uk-UA"/>
        </w:rPr>
        <w:t>судді</w:t>
      </w:r>
      <w:r w:rsidRPr="00B55A8E">
        <w:rPr>
          <w:rFonts w:ascii="Times New Roman" w:hAnsi="Times New Roman" w:cs="Times New Roman"/>
          <w:bCs/>
          <w:sz w:val="52"/>
          <w:szCs w:val="52"/>
          <w:lang w:val="uk-UA"/>
        </w:rPr>
        <w:t xml:space="preserve"> </w:t>
      </w:r>
      <w:r w:rsidR="00016696" w:rsidRPr="00DC0822">
        <w:rPr>
          <w:rFonts w:ascii="Times New Roman" w:hAnsi="Times New Roman" w:cs="Times New Roman"/>
          <w:bCs/>
          <w:sz w:val="25"/>
          <w:szCs w:val="25"/>
          <w:lang w:val="uk-UA"/>
        </w:rPr>
        <w:t>випливає</w:t>
      </w:r>
      <w:r w:rsidRPr="00DC0822">
        <w:rPr>
          <w:rFonts w:ascii="Times New Roman" w:hAnsi="Times New Roman" w:cs="Times New Roman"/>
          <w:bCs/>
          <w:sz w:val="25"/>
          <w:szCs w:val="25"/>
          <w:lang w:val="uk-UA"/>
        </w:rPr>
        <w:t>,</w:t>
      </w:r>
      <w:r w:rsidRPr="00B55A8E">
        <w:rPr>
          <w:rFonts w:ascii="Times New Roman" w:hAnsi="Times New Roman" w:cs="Times New Roman"/>
          <w:bCs/>
          <w:sz w:val="52"/>
          <w:szCs w:val="52"/>
          <w:lang w:val="uk-UA"/>
        </w:rPr>
        <w:t xml:space="preserve"> </w:t>
      </w:r>
      <w:r w:rsidRPr="00DC0822">
        <w:rPr>
          <w:rFonts w:ascii="Times New Roman" w:hAnsi="Times New Roman" w:cs="Times New Roman"/>
          <w:bCs/>
          <w:sz w:val="25"/>
          <w:szCs w:val="25"/>
          <w:lang w:val="uk-UA"/>
        </w:rPr>
        <w:t>що</w:t>
      </w:r>
      <w:r w:rsidR="00016696" w:rsidRPr="00B55A8E">
        <w:rPr>
          <w:rFonts w:ascii="Times New Roman" w:hAnsi="Times New Roman" w:cs="Times New Roman"/>
          <w:bCs/>
          <w:sz w:val="52"/>
          <w:szCs w:val="52"/>
          <w:lang w:val="uk-UA"/>
        </w:rPr>
        <w:t xml:space="preserve"> </w:t>
      </w:r>
      <w:r w:rsidR="009863AE">
        <w:rPr>
          <w:rFonts w:ascii="Times New Roman" w:hAnsi="Times New Roman" w:cs="Times New Roman"/>
          <w:bCs/>
          <w:sz w:val="25"/>
          <w:szCs w:val="25"/>
          <w:lang w:val="uk-UA"/>
        </w:rPr>
        <w:t>вона</w:t>
      </w:r>
      <w:r w:rsidR="00016696" w:rsidRPr="00B55A8E">
        <w:rPr>
          <w:rFonts w:ascii="Times New Roman" w:hAnsi="Times New Roman" w:cs="Times New Roman"/>
          <w:bCs/>
          <w:sz w:val="52"/>
          <w:szCs w:val="52"/>
          <w:lang w:val="uk-UA"/>
        </w:rPr>
        <w:t xml:space="preserve"> </w:t>
      </w:r>
      <w:r w:rsidRPr="00DC0822">
        <w:rPr>
          <w:rFonts w:ascii="Times New Roman" w:hAnsi="Times New Roman" w:cs="Times New Roman"/>
          <w:bCs/>
          <w:sz w:val="25"/>
          <w:szCs w:val="25"/>
          <w:lang w:val="uk-UA"/>
        </w:rPr>
        <w:t>не</w:t>
      </w:r>
      <w:r w:rsidRPr="00B55A8E">
        <w:rPr>
          <w:rFonts w:ascii="Times New Roman" w:hAnsi="Times New Roman" w:cs="Times New Roman"/>
          <w:bCs/>
          <w:sz w:val="52"/>
          <w:szCs w:val="52"/>
          <w:lang w:val="uk-UA"/>
        </w:rPr>
        <w:t xml:space="preserve"> </w:t>
      </w:r>
      <w:r w:rsidRPr="00DC0822">
        <w:rPr>
          <w:rFonts w:ascii="Times New Roman" w:hAnsi="Times New Roman" w:cs="Times New Roman"/>
          <w:bCs/>
          <w:sz w:val="25"/>
          <w:szCs w:val="25"/>
          <w:lang w:val="uk-UA"/>
        </w:rPr>
        <w:t>задекларувала</w:t>
      </w:r>
      <w:r w:rsidRPr="00B55A8E">
        <w:rPr>
          <w:rFonts w:ascii="Times New Roman" w:hAnsi="Times New Roman" w:cs="Times New Roman"/>
          <w:bCs/>
          <w:sz w:val="52"/>
          <w:szCs w:val="52"/>
          <w:lang w:val="uk-UA"/>
        </w:rPr>
        <w:t xml:space="preserve"> </w:t>
      </w:r>
      <w:r w:rsidRPr="00DC0822">
        <w:rPr>
          <w:rFonts w:ascii="Times New Roman" w:hAnsi="Times New Roman" w:cs="Times New Roman"/>
          <w:bCs/>
          <w:sz w:val="25"/>
          <w:szCs w:val="25"/>
          <w:lang w:val="uk-UA"/>
        </w:rPr>
        <w:t>доходи</w:t>
      </w:r>
      <w:r w:rsidRPr="00B55A8E">
        <w:rPr>
          <w:rFonts w:ascii="Times New Roman" w:hAnsi="Times New Roman" w:cs="Times New Roman"/>
          <w:bCs/>
          <w:sz w:val="52"/>
          <w:szCs w:val="52"/>
          <w:lang w:val="uk-UA"/>
        </w:rPr>
        <w:t xml:space="preserve"> </w:t>
      </w:r>
      <w:r w:rsidRPr="00DC0822">
        <w:rPr>
          <w:rFonts w:ascii="Times New Roman" w:hAnsi="Times New Roman" w:cs="Times New Roman"/>
          <w:bCs/>
          <w:sz w:val="25"/>
          <w:szCs w:val="25"/>
          <w:lang w:val="uk-UA"/>
        </w:rPr>
        <w:t>чоловіка</w:t>
      </w:r>
      <w:r w:rsidRPr="00B55A8E">
        <w:rPr>
          <w:rFonts w:ascii="Times New Roman" w:hAnsi="Times New Roman" w:cs="Times New Roman"/>
          <w:bCs/>
          <w:sz w:val="52"/>
          <w:szCs w:val="52"/>
          <w:lang w:val="uk-UA"/>
        </w:rPr>
        <w:t xml:space="preserve"> </w:t>
      </w:r>
      <w:r w:rsidRPr="00DC0822">
        <w:rPr>
          <w:rFonts w:ascii="Times New Roman" w:hAnsi="Times New Roman" w:cs="Times New Roman"/>
          <w:bCs/>
          <w:sz w:val="25"/>
          <w:szCs w:val="25"/>
          <w:lang w:val="uk-UA"/>
        </w:rPr>
        <w:t>за</w:t>
      </w:r>
      <w:r w:rsidRPr="00B55A8E">
        <w:rPr>
          <w:rFonts w:ascii="Times New Roman" w:hAnsi="Times New Roman" w:cs="Times New Roman"/>
          <w:bCs/>
          <w:sz w:val="52"/>
          <w:szCs w:val="52"/>
          <w:lang w:val="uk-UA"/>
        </w:rPr>
        <w:t xml:space="preserve"> </w:t>
      </w:r>
      <w:r w:rsidRPr="00DC0822">
        <w:rPr>
          <w:rFonts w:ascii="Times New Roman" w:hAnsi="Times New Roman" w:cs="Times New Roman"/>
          <w:bCs/>
          <w:sz w:val="25"/>
          <w:szCs w:val="25"/>
          <w:lang w:val="uk-UA"/>
        </w:rPr>
        <w:t>2015–2017 рік</w:t>
      </w:r>
      <w:r w:rsidR="00016696" w:rsidRPr="00DC0822">
        <w:rPr>
          <w:rFonts w:ascii="Times New Roman" w:hAnsi="Times New Roman" w:cs="Times New Roman"/>
          <w:bCs/>
          <w:sz w:val="25"/>
          <w:szCs w:val="25"/>
          <w:lang w:val="uk-UA"/>
        </w:rPr>
        <w:t xml:space="preserve">, що спричинило виникнення </w:t>
      </w:r>
      <w:r w:rsidRPr="00DC0822">
        <w:rPr>
          <w:rFonts w:ascii="Times New Roman" w:hAnsi="Times New Roman" w:cs="Times New Roman"/>
          <w:bCs/>
          <w:sz w:val="25"/>
          <w:szCs w:val="25"/>
          <w:lang w:val="uk-UA"/>
        </w:rPr>
        <w:t>у ГРД обґрунтован</w:t>
      </w:r>
      <w:r w:rsidR="00016696" w:rsidRPr="00DC0822">
        <w:rPr>
          <w:rFonts w:ascii="Times New Roman" w:hAnsi="Times New Roman" w:cs="Times New Roman"/>
          <w:bCs/>
          <w:sz w:val="25"/>
          <w:szCs w:val="25"/>
          <w:lang w:val="uk-UA"/>
        </w:rPr>
        <w:t xml:space="preserve">их </w:t>
      </w:r>
      <w:r w:rsidRPr="00DC0822">
        <w:rPr>
          <w:rFonts w:ascii="Times New Roman" w:hAnsi="Times New Roman" w:cs="Times New Roman"/>
          <w:bCs/>
          <w:sz w:val="25"/>
          <w:szCs w:val="25"/>
          <w:lang w:val="uk-UA"/>
        </w:rPr>
        <w:t>сумнів</w:t>
      </w:r>
      <w:r w:rsidR="00016696" w:rsidRPr="00DC0822">
        <w:rPr>
          <w:rFonts w:ascii="Times New Roman" w:hAnsi="Times New Roman" w:cs="Times New Roman"/>
          <w:bCs/>
          <w:sz w:val="25"/>
          <w:szCs w:val="25"/>
          <w:lang w:val="uk-UA"/>
        </w:rPr>
        <w:t xml:space="preserve">ів </w:t>
      </w:r>
      <w:r w:rsidR="009863AE">
        <w:rPr>
          <w:rFonts w:ascii="Times New Roman" w:hAnsi="Times New Roman" w:cs="Times New Roman"/>
          <w:bCs/>
          <w:sz w:val="25"/>
          <w:szCs w:val="25"/>
          <w:lang w:val="uk-UA"/>
        </w:rPr>
        <w:t>у</w:t>
      </w:r>
      <w:r w:rsidR="00016696" w:rsidRPr="00DC0822">
        <w:rPr>
          <w:rFonts w:ascii="Times New Roman" w:hAnsi="Times New Roman" w:cs="Times New Roman"/>
          <w:bCs/>
          <w:sz w:val="25"/>
          <w:szCs w:val="25"/>
          <w:lang w:val="uk-UA"/>
        </w:rPr>
        <w:t xml:space="preserve"> </w:t>
      </w:r>
      <w:proofErr w:type="spellStart"/>
      <w:r w:rsidR="00016696" w:rsidRPr="00DC0822">
        <w:rPr>
          <w:rFonts w:ascii="Times New Roman" w:hAnsi="Times New Roman" w:cs="Times New Roman"/>
          <w:bCs/>
          <w:sz w:val="25"/>
          <w:szCs w:val="25"/>
          <w:lang w:val="uk-UA"/>
        </w:rPr>
        <w:t>недоброчесності</w:t>
      </w:r>
      <w:proofErr w:type="spellEnd"/>
      <w:r w:rsidR="00016696" w:rsidRPr="00DC0822">
        <w:rPr>
          <w:rFonts w:ascii="Times New Roman" w:hAnsi="Times New Roman" w:cs="Times New Roman"/>
          <w:bCs/>
          <w:sz w:val="25"/>
          <w:szCs w:val="25"/>
          <w:lang w:val="uk-UA"/>
        </w:rPr>
        <w:t>.</w:t>
      </w:r>
    </w:p>
    <w:p w14:paraId="51B18305" w14:textId="36BFA857" w:rsidR="00F71B0B" w:rsidRPr="00DC0822" w:rsidRDefault="00F71B0B" w:rsidP="00F71B0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Комісія, дослідивши досьє кандидата, заслухавши доповідача, надавши оцінку фактам, викладеним ГРД, та аргументам, наведеним </w:t>
      </w:r>
      <w:proofErr w:type="spellStart"/>
      <w:r w:rsidRPr="00DC0822">
        <w:rPr>
          <w:rFonts w:ascii="Times New Roman" w:hAnsi="Times New Roman" w:cs="Times New Roman"/>
          <w:bCs/>
          <w:sz w:val="25"/>
          <w:szCs w:val="25"/>
          <w:lang w:val="uk-UA"/>
        </w:rPr>
        <w:t>Звєздовою</w:t>
      </w:r>
      <w:proofErr w:type="spellEnd"/>
      <w:r w:rsidRPr="00DC0822">
        <w:rPr>
          <w:rFonts w:ascii="Times New Roman" w:hAnsi="Times New Roman" w:cs="Times New Roman"/>
          <w:bCs/>
          <w:sz w:val="25"/>
          <w:szCs w:val="25"/>
          <w:lang w:val="uk-UA"/>
        </w:rPr>
        <w:t xml:space="preserve"> Н.С., дійшла висновку, що доводи ГРД про невідповідність судді </w:t>
      </w:r>
      <w:proofErr w:type="spellStart"/>
      <w:r w:rsidRPr="00DC0822">
        <w:rPr>
          <w:rFonts w:ascii="Times New Roman" w:hAnsi="Times New Roman" w:cs="Times New Roman"/>
          <w:bCs/>
          <w:sz w:val="25"/>
          <w:szCs w:val="25"/>
          <w:lang w:val="uk-UA"/>
        </w:rPr>
        <w:t>Звєздової</w:t>
      </w:r>
      <w:proofErr w:type="spellEnd"/>
      <w:r w:rsidRPr="00DC0822">
        <w:rPr>
          <w:rFonts w:ascii="Times New Roman" w:hAnsi="Times New Roman" w:cs="Times New Roman"/>
          <w:bCs/>
          <w:sz w:val="25"/>
          <w:szCs w:val="25"/>
          <w:lang w:val="uk-UA"/>
        </w:rPr>
        <w:t xml:space="preserve"> Н.С. критеріям доброчесності та професійної етики знайшли своє підтвердження частково, зокрема, </w:t>
      </w:r>
      <w:r w:rsidR="009863AE">
        <w:rPr>
          <w:rFonts w:ascii="Times New Roman" w:hAnsi="Times New Roman" w:cs="Times New Roman"/>
          <w:bCs/>
          <w:sz w:val="25"/>
          <w:szCs w:val="25"/>
          <w:lang w:val="uk-UA"/>
        </w:rPr>
        <w:t>у</w:t>
      </w:r>
      <w:r w:rsidRPr="00DC0822">
        <w:rPr>
          <w:rFonts w:ascii="Times New Roman" w:hAnsi="Times New Roman" w:cs="Times New Roman"/>
          <w:bCs/>
          <w:sz w:val="25"/>
          <w:szCs w:val="25"/>
          <w:lang w:val="uk-UA"/>
        </w:rPr>
        <w:t xml:space="preserve"> частині недоліків при заповненні суддею декларацій особи, уповноваженої на виконання функцій держави або місцевого самоврядування, що впливають на оцінку відповідності судді критеріям професійної етики та доброчесності.</w:t>
      </w:r>
    </w:p>
    <w:p w14:paraId="21FC4437" w14:textId="51E98A46" w:rsidR="00F71B0B" w:rsidRPr="00DC0822" w:rsidRDefault="00F71B0B" w:rsidP="00F71B0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Комісія враховує пояснення судді </w:t>
      </w:r>
      <w:proofErr w:type="spellStart"/>
      <w:r w:rsidRPr="00DC0822">
        <w:rPr>
          <w:rFonts w:ascii="Times New Roman" w:hAnsi="Times New Roman" w:cs="Times New Roman"/>
          <w:bCs/>
          <w:sz w:val="25"/>
          <w:szCs w:val="25"/>
          <w:lang w:val="uk-UA"/>
        </w:rPr>
        <w:t>Звєздової</w:t>
      </w:r>
      <w:proofErr w:type="spellEnd"/>
      <w:r w:rsidRPr="00DC0822">
        <w:rPr>
          <w:rFonts w:ascii="Times New Roman" w:hAnsi="Times New Roman" w:cs="Times New Roman"/>
          <w:bCs/>
          <w:sz w:val="25"/>
          <w:szCs w:val="25"/>
          <w:lang w:val="uk-UA"/>
        </w:rPr>
        <w:t xml:space="preserve"> Н.С. </w:t>
      </w:r>
      <w:r w:rsidR="009863AE">
        <w:rPr>
          <w:rFonts w:ascii="Times New Roman" w:hAnsi="Times New Roman" w:cs="Times New Roman"/>
          <w:bCs/>
          <w:sz w:val="25"/>
          <w:szCs w:val="25"/>
          <w:lang w:val="uk-UA"/>
        </w:rPr>
        <w:t>щодо</w:t>
      </w:r>
      <w:r w:rsidRPr="00DC0822">
        <w:rPr>
          <w:rFonts w:ascii="Times New Roman" w:hAnsi="Times New Roman" w:cs="Times New Roman"/>
          <w:bCs/>
          <w:sz w:val="25"/>
          <w:szCs w:val="25"/>
          <w:lang w:val="uk-UA"/>
        </w:rPr>
        <w:t xml:space="preserve"> відсутності наміру приховувати будь-яку інформацію стосовно майна, що підлягало декларуванню, та вважає досліджені під час співбесіди із суддею обставини, що стали підставою для висновку ГРД</w:t>
      </w:r>
      <w:r w:rsidR="009863AE">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xml:space="preserve"> </w:t>
      </w:r>
      <w:r w:rsidR="00016696" w:rsidRPr="00DC0822">
        <w:rPr>
          <w:rFonts w:ascii="Times New Roman" w:hAnsi="Times New Roman" w:cs="Times New Roman"/>
          <w:bCs/>
          <w:sz w:val="25"/>
          <w:szCs w:val="25"/>
          <w:lang w:val="uk-UA"/>
        </w:rPr>
        <w:t xml:space="preserve">в частині недекларування майна </w:t>
      </w:r>
      <w:r w:rsidRPr="00DC0822">
        <w:rPr>
          <w:rFonts w:ascii="Times New Roman" w:hAnsi="Times New Roman" w:cs="Times New Roman"/>
          <w:bCs/>
          <w:sz w:val="25"/>
          <w:szCs w:val="25"/>
          <w:lang w:val="uk-UA"/>
        </w:rPr>
        <w:t xml:space="preserve">та заниження вартості майна такими, що не дозволяють однозначно стверджувати про невідповідність </w:t>
      </w:r>
      <w:proofErr w:type="spellStart"/>
      <w:r w:rsidRPr="00DC0822">
        <w:rPr>
          <w:rFonts w:ascii="Times New Roman" w:hAnsi="Times New Roman" w:cs="Times New Roman"/>
          <w:bCs/>
          <w:sz w:val="25"/>
          <w:szCs w:val="25"/>
          <w:lang w:val="uk-UA"/>
        </w:rPr>
        <w:t>Звєздової</w:t>
      </w:r>
      <w:proofErr w:type="spellEnd"/>
      <w:r w:rsidRPr="00DC0822">
        <w:rPr>
          <w:rFonts w:ascii="Times New Roman" w:hAnsi="Times New Roman" w:cs="Times New Roman"/>
          <w:bCs/>
          <w:sz w:val="25"/>
          <w:szCs w:val="25"/>
          <w:lang w:val="uk-UA"/>
        </w:rPr>
        <w:t xml:space="preserve"> Н.С. займаній посаді. </w:t>
      </w:r>
    </w:p>
    <w:p w14:paraId="65D1ACF2" w14:textId="076A7A65" w:rsidR="00F71B0B" w:rsidRPr="00DC0822" w:rsidRDefault="00F71B0B" w:rsidP="00F71B0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Для оцінки поведінки судді Комісія враховує перелік індикаторів, які свідчать про </w:t>
      </w:r>
      <w:proofErr w:type="spellStart"/>
      <w:r w:rsidRPr="00DC0822">
        <w:rPr>
          <w:rFonts w:ascii="Times New Roman" w:hAnsi="Times New Roman" w:cs="Times New Roman"/>
          <w:bCs/>
          <w:sz w:val="25"/>
          <w:szCs w:val="25"/>
          <w:lang w:val="uk-UA"/>
        </w:rPr>
        <w:t>недоброчесність</w:t>
      </w:r>
      <w:proofErr w:type="spellEnd"/>
      <w:r w:rsidRPr="00DC0822">
        <w:rPr>
          <w:rFonts w:ascii="Times New Roman" w:hAnsi="Times New Roman" w:cs="Times New Roman"/>
          <w:bCs/>
          <w:sz w:val="25"/>
          <w:szCs w:val="25"/>
          <w:lang w:val="uk-UA"/>
        </w:rPr>
        <w:t xml:space="preserve">, узгоджених для спільного застосування ГРД та Комісією. За змістом пункту 1 індикаторів на </w:t>
      </w:r>
      <w:proofErr w:type="spellStart"/>
      <w:r w:rsidRPr="00DC0822">
        <w:rPr>
          <w:rFonts w:ascii="Times New Roman" w:hAnsi="Times New Roman" w:cs="Times New Roman"/>
          <w:bCs/>
          <w:sz w:val="25"/>
          <w:szCs w:val="25"/>
          <w:lang w:val="uk-UA"/>
        </w:rPr>
        <w:t>недоброчесність</w:t>
      </w:r>
      <w:proofErr w:type="spellEnd"/>
      <w:r w:rsidRPr="00DC0822">
        <w:rPr>
          <w:rFonts w:ascii="Times New Roman" w:hAnsi="Times New Roman" w:cs="Times New Roman"/>
          <w:bCs/>
          <w:sz w:val="25"/>
          <w:szCs w:val="25"/>
          <w:lang w:val="uk-UA"/>
        </w:rPr>
        <w:t xml:space="preserve"> може вказувати відсутність у досьє та/або поясненнях судді переконливої інформації про джерела походження ліквідного майна, витрат, отриманих благ (його, членів сім’ї чи близьких осіб) і/або легальні доходи, що</w:t>
      </w:r>
      <w:r w:rsidR="009863AE">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xml:space="preserve"> на думку розсудливого спостерігача, викликає сумнів щодо їх достатності для набуття такого майна, здійснення таких витрат, отримання благ.</w:t>
      </w:r>
    </w:p>
    <w:p w14:paraId="37E4BE3E" w14:textId="0D90E96A" w:rsidR="00F71B0B" w:rsidRPr="00DC0822" w:rsidRDefault="00F71B0B" w:rsidP="00F71B0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Одним із принципів оцінювання індикатор</w:t>
      </w:r>
      <w:r w:rsidR="009863AE">
        <w:rPr>
          <w:rFonts w:ascii="Times New Roman" w:hAnsi="Times New Roman" w:cs="Times New Roman"/>
          <w:bCs/>
          <w:sz w:val="25"/>
          <w:szCs w:val="25"/>
          <w:lang w:val="uk-UA"/>
        </w:rPr>
        <w:t>ів є врахування істотності будь-</w:t>
      </w:r>
      <w:r w:rsidRPr="00DC0822">
        <w:rPr>
          <w:rFonts w:ascii="Times New Roman" w:hAnsi="Times New Roman" w:cs="Times New Roman"/>
          <w:bCs/>
          <w:sz w:val="25"/>
          <w:szCs w:val="25"/>
          <w:lang w:val="uk-UA"/>
        </w:rPr>
        <w:t>якого порушення (пункт 4 Принципів оцінювання індикаторів).</w:t>
      </w:r>
    </w:p>
    <w:p w14:paraId="5D6333CD" w14:textId="77777777" w:rsidR="00F71B0B" w:rsidRPr="00DC0822" w:rsidRDefault="00F71B0B" w:rsidP="00F71B0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Комісія не володіє доказами, які з погляду звичайної розсудливої людини у своїй сукупності дають змогу дійти висновку про наявність обставин, що породжують обґрунтований сумнів, зокрема щодо відсутності переконливої інформації про джерела походження ліквідного майна, витрат, отриманих благ і легальні доходи судді та її чоловіка. </w:t>
      </w:r>
    </w:p>
    <w:p w14:paraId="30F247C6" w14:textId="77777777" w:rsidR="00F71B0B" w:rsidRPr="00DC0822" w:rsidRDefault="00F71B0B" w:rsidP="00F71B0B">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Ураховуючи обставини недекларування суддею коштів та застосовуючи виявлений ГРД індикатор, що може вказувати на </w:t>
      </w:r>
      <w:proofErr w:type="spellStart"/>
      <w:r w:rsidRPr="00DC0822">
        <w:rPr>
          <w:rFonts w:ascii="Times New Roman" w:hAnsi="Times New Roman" w:cs="Times New Roman"/>
          <w:bCs/>
          <w:sz w:val="25"/>
          <w:szCs w:val="25"/>
          <w:lang w:val="uk-UA"/>
        </w:rPr>
        <w:t>недоброчесність</w:t>
      </w:r>
      <w:proofErr w:type="spellEnd"/>
      <w:r w:rsidRPr="00DC0822">
        <w:rPr>
          <w:rFonts w:ascii="Times New Roman" w:hAnsi="Times New Roman" w:cs="Times New Roman"/>
          <w:bCs/>
          <w:sz w:val="25"/>
          <w:szCs w:val="25"/>
          <w:lang w:val="uk-UA"/>
        </w:rPr>
        <w:t xml:space="preserve"> судді крізь призму істотності, Комісія доходить висновку про недостатність вказаної обставини для висновку про невідповідність судді займаній посаді.</w:t>
      </w:r>
    </w:p>
    <w:p w14:paraId="4313A716" w14:textId="1BE0D17C" w:rsidR="00AC3849" w:rsidRPr="00DC0822" w:rsidRDefault="00AC3849" w:rsidP="00AC384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Додатково</w:t>
      </w:r>
      <w:r w:rsidR="00677A6E" w:rsidRPr="00DC0822">
        <w:rPr>
          <w:rFonts w:ascii="Times New Roman" w:hAnsi="Times New Roman" w:cs="Times New Roman"/>
          <w:bCs/>
          <w:sz w:val="25"/>
          <w:szCs w:val="25"/>
          <w:lang w:val="uk-UA"/>
        </w:rPr>
        <w:t xml:space="preserve"> </w:t>
      </w:r>
      <w:proofErr w:type="spellStart"/>
      <w:r w:rsidRPr="00DC0822">
        <w:rPr>
          <w:rFonts w:ascii="Times New Roman" w:hAnsi="Times New Roman" w:cs="Times New Roman"/>
          <w:bCs/>
          <w:sz w:val="25"/>
          <w:szCs w:val="25"/>
          <w:lang w:val="uk-UA"/>
        </w:rPr>
        <w:t>Звєздова</w:t>
      </w:r>
      <w:proofErr w:type="spellEnd"/>
      <w:r w:rsidRPr="00DC0822">
        <w:rPr>
          <w:rFonts w:ascii="Times New Roman" w:hAnsi="Times New Roman" w:cs="Times New Roman"/>
          <w:bCs/>
          <w:sz w:val="25"/>
          <w:szCs w:val="25"/>
          <w:lang w:val="uk-UA"/>
        </w:rPr>
        <w:t xml:space="preserve"> Н.С. надала</w:t>
      </w:r>
      <w:r w:rsidR="00677A6E" w:rsidRPr="00DC0822">
        <w:rPr>
          <w:rFonts w:ascii="Times New Roman" w:hAnsi="Times New Roman" w:cs="Times New Roman"/>
          <w:bCs/>
          <w:sz w:val="25"/>
          <w:szCs w:val="25"/>
          <w:lang w:val="uk-UA"/>
        </w:rPr>
        <w:t xml:space="preserve"> пояснення стосовно викладеної у </w:t>
      </w:r>
      <w:r w:rsidRPr="00DC0822">
        <w:rPr>
          <w:rFonts w:ascii="Times New Roman" w:hAnsi="Times New Roman" w:cs="Times New Roman"/>
          <w:bCs/>
          <w:sz w:val="25"/>
          <w:szCs w:val="25"/>
          <w:lang w:val="uk-UA"/>
        </w:rPr>
        <w:t>в</w:t>
      </w:r>
      <w:r w:rsidR="00677A6E" w:rsidRPr="00DC0822">
        <w:rPr>
          <w:rFonts w:ascii="Times New Roman" w:hAnsi="Times New Roman" w:cs="Times New Roman"/>
          <w:bCs/>
          <w:sz w:val="25"/>
          <w:szCs w:val="25"/>
          <w:lang w:val="uk-UA"/>
        </w:rPr>
        <w:t xml:space="preserve">исновку </w:t>
      </w:r>
      <w:r w:rsidRPr="00DC0822">
        <w:rPr>
          <w:rFonts w:ascii="Times New Roman" w:hAnsi="Times New Roman" w:cs="Times New Roman"/>
          <w:bCs/>
          <w:sz w:val="25"/>
          <w:szCs w:val="25"/>
          <w:lang w:val="uk-UA"/>
        </w:rPr>
        <w:t>ГРД</w:t>
      </w:r>
      <w:r w:rsidR="00677A6E" w:rsidRPr="00DC0822">
        <w:rPr>
          <w:rFonts w:ascii="Times New Roman" w:hAnsi="Times New Roman" w:cs="Times New Roman"/>
          <w:bCs/>
          <w:sz w:val="25"/>
          <w:szCs w:val="25"/>
          <w:lang w:val="uk-UA"/>
        </w:rPr>
        <w:t xml:space="preserve"> інформації, яка сама по собі не стала підставою для </w:t>
      </w:r>
      <w:r w:rsidRPr="00DC0822">
        <w:rPr>
          <w:rFonts w:ascii="Times New Roman" w:hAnsi="Times New Roman" w:cs="Times New Roman"/>
          <w:bCs/>
          <w:sz w:val="25"/>
          <w:szCs w:val="25"/>
          <w:lang w:val="uk-UA"/>
        </w:rPr>
        <w:t>в</w:t>
      </w:r>
      <w:r w:rsidR="00677A6E" w:rsidRPr="00DC0822">
        <w:rPr>
          <w:rFonts w:ascii="Times New Roman" w:hAnsi="Times New Roman" w:cs="Times New Roman"/>
          <w:bCs/>
          <w:sz w:val="25"/>
          <w:szCs w:val="25"/>
          <w:lang w:val="uk-UA"/>
        </w:rPr>
        <w:t>исновку, але потребу</w:t>
      </w:r>
      <w:r w:rsidR="009863AE">
        <w:rPr>
          <w:rFonts w:ascii="Times New Roman" w:hAnsi="Times New Roman" w:cs="Times New Roman"/>
          <w:bCs/>
          <w:sz w:val="25"/>
          <w:szCs w:val="25"/>
          <w:lang w:val="uk-UA"/>
        </w:rPr>
        <w:t>вала</w:t>
      </w:r>
      <w:r w:rsidR="00677A6E" w:rsidRPr="00DC0822">
        <w:rPr>
          <w:rFonts w:ascii="Times New Roman" w:hAnsi="Times New Roman" w:cs="Times New Roman"/>
          <w:bCs/>
          <w:sz w:val="25"/>
          <w:szCs w:val="25"/>
          <w:lang w:val="uk-UA"/>
        </w:rPr>
        <w:t xml:space="preserve"> пояснення. </w:t>
      </w:r>
    </w:p>
    <w:p w14:paraId="5AFC4073" w14:textId="1C191944" w:rsidR="004D6D8A" w:rsidRDefault="00016696" w:rsidP="00AC384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На спростування</w:t>
      </w:r>
      <w:r w:rsidR="00F71B0B" w:rsidRPr="00DC0822">
        <w:rPr>
          <w:rFonts w:ascii="Times New Roman" w:hAnsi="Times New Roman" w:cs="Times New Roman"/>
          <w:bCs/>
          <w:sz w:val="25"/>
          <w:szCs w:val="25"/>
          <w:lang w:val="uk-UA"/>
        </w:rPr>
        <w:t xml:space="preserve"> </w:t>
      </w:r>
      <w:r w:rsidRPr="00DC0822">
        <w:rPr>
          <w:rFonts w:ascii="Times New Roman" w:hAnsi="Times New Roman" w:cs="Times New Roman"/>
          <w:bCs/>
          <w:sz w:val="25"/>
          <w:szCs w:val="25"/>
          <w:lang w:val="uk-UA"/>
        </w:rPr>
        <w:t>інформації про дохід чоловіка від відчуження рухомого майна (крім цінних паперів та корпоративних прав) від трьох правочинів суддя долучила копію договору</w:t>
      </w:r>
      <w:r w:rsidRPr="00B55A8E">
        <w:rPr>
          <w:rFonts w:ascii="Times New Roman" w:hAnsi="Times New Roman" w:cs="Times New Roman"/>
          <w:bCs/>
          <w:sz w:val="52"/>
          <w:szCs w:val="52"/>
          <w:lang w:val="uk-UA"/>
        </w:rPr>
        <w:t xml:space="preserve"> </w:t>
      </w:r>
      <w:r w:rsidRPr="00DC0822">
        <w:rPr>
          <w:rFonts w:ascii="Times New Roman" w:hAnsi="Times New Roman" w:cs="Times New Roman"/>
          <w:bCs/>
          <w:sz w:val="25"/>
          <w:szCs w:val="25"/>
          <w:lang w:val="uk-UA"/>
        </w:rPr>
        <w:t>купівлі-продажу</w:t>
      </w:r>
      <w:r w:rsidRPr="00B55A8E">
        <w:rPr>
          <w:rFonts w:ascii="Times New Roman" w:hAnsi="Times New Roman" w:cs="Times New Roman"/>
          <w:bCs/>
          <w:sz w:val="52"/>
          <w:szCs w:val="52"/>
          <w:lang w:val="uk-UA"/>
        </w:rPr>
        <w:t xml:space="preserve"> </w:t>
      </w:r>
      <w:r w:rsidRPr="00DC0822">
        <w:rPr>
          <w:rFonts w:ascii="Times New Roman" w:hAnsi="Times New Roman" w:cs="Times New Roman"/>
          <w:bCs/>
          <w:sz w:val="25"/>
          <w:szCs w:val="25"/>
          <w:lang w:val="uk-UA"/>
        </w:rPr>
        <w:t>транспортного</w:t>
      </w:r>
      <w:r w:rsidRPr="00B55A8E">
        <w:rPr>
          <w:rFonts w:ascii="Times New Roman" w:hAnsi="Times New Roman" w:cs="Times New Roman"/>
          <w:bCs/>
          <w:sz w:val="52"/>
          <w:szCs w:val="52"/>
          <w:lang w:val="uk-UA"/>
        </w:rPr>
        <w:t xml:space="preserve"> </w:t>
      </w:r>
      <w:r w:rsidRPr="00DC0822">
        <w:rPr>
          <w:rFonts w:ascii="Times New Roman" w:hAnsi="Times New Roman" w:cs="Times New Roman"/>
          <w:bCs/>
          <w:sz w:val="25"/>
          <w:szCs w:val="25"/>
          <w:lang w:val="uk-UA"/>
        </w:rPr>
        <w:t>засобу</w:t>
      </w:r>
      <w:r w:rsidRPr="00B55A8E">
        <w:rPr>
          <w:rFonts w:ascii="Times New Roman" w:hAnsi="Times New Roman" w:cs="Times New Roman"/>
          <w:bCs/>
          <w:sz w:val="52"/>
          <w:szCs w:val="52"/>
          <w:lang w:val="uk-UA"/>
        </w:rPr>
        <w:t xml:space="preserve"> </w:t>
      </w:r>
      <w:r w:rsidR="009863AE">
        <w:rPr>
          <w:rFonts w:ascii="Times New Roman" w:hAnsi="Times New Roman" w:cs="Times New Roman"/>
          <w:bCs/>
          <w:sz w:val="25"/>
          <w:szCs w:val="25"/>
          <w:lang w:val="uk-UA"/>
        </w:rPr>
        <w:t>№</w:t>
      </w:r>
      <w:r w:rsidR="009863AE" w:rsidRPr="00B55A8E">
        <w:rPr>
          <w:rFonts w:ascii="Times New Roman" w:hAnsi="Times New Roman" w:cs="Times New Roman"/>
          <w:bCs/>
          <w:sz w:val="52"/>
          <w:szCs w:val="52"/>
          <w:lang w:val="uk-UA"/>
        </w:rPr>
        <w:t xml:space="preserve"> </w:t>
      </w:r>
      <w:r w:rsidRPr="00DC0822">
        <w:rPr>
          <w:rFonts w:ascii="Times New Roman" w:hAnsi="Times New Roman" w:cs="Times New Roman"/>
          <w:bCs/>
          <w:sz w:val="25"/>
          <w:szCs w:val="25"/>
          <w:lang w:val="uk-UA"/>
        </w:rPr>
        <w:t>7513/21/003734</w:t>
      </w:r>
      <w:r w:rsidRPr="00B55A8E">
        <w:rPr>
          <w:rFonts w:ascii="Times New Roman" w:hAnsi="Times New Roman" w:cs="Times New Roman"/>
          <w:bCs/>
          <w:sz w:val="52"/>
          <w:szCs w:val="52"/>
          <w:lang w:val="uk-UA"/>
        </w:rPr>
        <w:t xml:space="preserve"> </w:t>
      </w:r>
      <w:r w:rsidRPr="00DC0822">
        <w:rPr>
          <w:rFonts w:ascii="Times New Roman" w:hAnsi="Times New Roman" w:cs="Times New Roman"/>
          <w:bCs/>
          <w:sz w:val="25"/>
          <w:szCs w:val="25"/>
          <w:lang w:val="uk-UA"/>
        </w:rPr>
        <w:t>від</w:t>
      </w:r>
      <w:r w:rsidRPr="00B55A8E">
        <w:rPr>
          <w:rFonts w:ascii="Times New Roman" w:hAnsi="Times New Roman" w:cs="Times New Roman"/>
          <w:bCs/>
          <w:sz w:val="52"/>
          <w:szCs w:val="52"/>
          <w:lang w:val="uk-UA"/>
        </w:rPr>
        <w:t xml:space="preserve"> </w:t>
      </w:r>
      <w:r w:rsidRPr="00DC0822">
        <w:rPr>
          <w:rFonts w:ascii="Times New Roman" w:hAnsi="Times New Roman" w:cs="Times New Roman"/>
          <w:bCs/>
          <w:sz w:val="25"/>
          <w:szCs w:val="25"/>
          <w:lang w:val="uk-UA"/>
        </w:rPr>
        <w:t>28</w:t>
      </w:r>
      <w:r w:rsidRPr="00B55A8E">
        <w:rPr>
          <w:rFonts w:ascii="Times New Roman" w:hAnsi="Times New Roman" w:cs="Times New Roman"/>
          <w:bCs/>
          <w:sz w:val="52"/>
          <w:szCs w:val="52"/>
          <w:lang w:val="uk-UA"/>
        </w:rPr>
        <w:t xml:space="preserve"> </w:t>
      </w:r>
      <w:r w:rsidRPr="00DC0822">
        <w:rPr>
          <w:rFonts w:ascii="Times New Roman" w:hAnsi="Times New Roman" w:cs="Times New Roman"/>
          <w:bCs/>
          <w:sz w:val="25"/>
          <w:szCs w:val="25"/>
          <w:lang w:val="uk-UA"/>
        </w:rPr>
        <w:t>травня</w:t>
      </w:r>
      <w:r w:rsidR="009863AE" w:rsidRPr="00B55A8E">
        <w:rPr>
          <w:rFonts w:ascii="Times New Roman" w:hAnsi="Times New Roman" w:cs="Times New Roman"/>
          <w:bCs/>
          <w:sz w:val="52"/>
          <w:szCs w:val="52"/>
          <w:lang w:val="uk-UA"/>
        </w:rPr>
        <w:t xml:space="preserve"> </w:t>
      </w:r>
      <w:r w:rsidRPr="00DC0822">
        <w:rPr>
          <w:rFonts w:ascii="Times New Roman" w:hAnsi="Times New Roman" w:cs="Times New Roman"/>
          <w:bCs/>
          <w:sz w:val="25"/>
          <w:szCs w:val="25"/>
          <w:lang w:val="uk-UA"/>
        </w:rPr>
        <w:t xml:space="preserve">2021 року, на якому міститься відмітка «анульовано». </w:t>
      </w:r>
      <w:proofErr w:type="spellStart"/>
      <w:r w:rsidRPr="00DC0822">
        <w:rPr>
          <w:rFonts w:ascii="Times New Roman" w:hAnsi="Times New Roman" w:cs="Times New Roman"/>
          <w:bCs/>
          <w:sz w:val="25"/>
          <w:szCs w:val="25"/>
          <w:lang w:val="uk-UA"/>
        </w:rPr>
        <w:t>Звєздова</w:t>
      </w:r>
      <w:proofErr w:type="spellEnd"/>
      <w:r w:rsidRPr="00DC0822">
        <w:rPr>
          <w:rFonts w:ascii="Times New Roman" w:hAnsi="Times New Roman" w:cs="Times New Roman"/>
          <w:bCs/>
          <w:sz w:val="25"/>
          <w:szCs w:val="25"/>
          <w:lang w:val="uk-UA"/>
        </w:rPr>
        <w:t xml:space="preserve"> Н.С. стверджує, що </w:t>
      </w:r>
    </w:p>
    <w:p w14:paraId="010D5959" w14:textId="77777777" w:rsidR="004D6D8A" w:rsidRDefault="004D6D8A" w:rsidP="00AC3849">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br w:type="page"/>
      </w:r>
    </w:p>
    <w:p w14:paraId="16F3BA46" w14:textId="27E115C8" w:rsidR="00F71B0B" w:rsidRPr="00DC0822" w:rsidRDefault="00016696" w:rsidP="004D6D8A">
      <w:pPr>
        <w:autoSpaceDE w:val="0"/>
        <w:autoSpaceDN w:val="0"/>
        <w:adjustRightInd w:val="0"/>
        <w:spacing w:after="0" w:line="240" w:lineRule="auto"/>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lastRenderedPageBreak/>
        <w:t xml:space="preserve">фактично мало місце відчуження рухомого майна від двох правочинів, оскільки один </w:t>
      </w:r>
      <w:r w:rsidR="009863AE">
        <w:rPr>
          <w:rFonts w:ascii="Times New Roman" w:hAnsi="Times New Roman" w:cs="Times New Roman"/>
          <w:bCs/>
          <w:sz w:val="25"/>
          <w:szCs w:val="25"/>
          <w:lang w:val="uk-UA"/>
        </w:rPr>
        <w:t>і</w:t>
      </w:r>
      <w:r w:rsidRPr="00DC0822">
        <w:rPr>
          <w:rFonts w:ascii="Times New Roman" w:hAnsi="Times New Roman" w:cs="Times New Roman"/>
          <w:bCs/>
          <w:sz w:val="25"/>
          <w:szCs w:val="25"/>
          <w:lang w:val="uk-UA"/>
        </w:rPr>
        <w:t>з трьох було анульовано.</w:t>
      </w:r>
    </w:p>
    <w:p w14:paraId="77AD6900" w14:textId="3F63AEAA" w:rsidR="00016696" w:rsidRPr="00DC0822" w:rsidRDefault="009863AE" w:rsidP="00AC3849">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У</w:t>
      </w:r>
      <w:r w:rsidR="00016696" w:rsidRPr="00DC0822">
        <w:rPr>
          <w:rFonts w:ascii="Times New Roman" w:hAnsi="Times New Roman" w:cs="Times New Roman"/>
          <w:bCs/>
          <w:sz w:val="25"/>
          <w:szCs w:val="25"/>
          <w:lang w:val="uk-UA"/>
        </w:rPr>
        <w:t xml:space="preserve"> договорі купівлі-продажу транспортного засобу</w:t>
      </w:r>
      <w:r>
        <w:rPr>
          <w:rFonts w:ascii="Times New Roman" w:hAnsi="Times New Roman" w:cs="Times New Roman"/>
          <w:bCs/>
          <w:sz w:val="25"/>
          <w:szCs w:val="25"/>
          <w:lang w:val="uk-UA"/>
        </w:rPr>
        <w:t xml:space="preserve"> №</w:t>
      </w:r>
      <w:r w:rsidR="00016696" w:rsidRPr="00DC0822">
        <w:rPr>
          <w:rFonts w:ascii="Times New Roman" w:hAnsi="Times New Roman" w:cs="Times New Roman"/>
          <w:bCs/>
          <w:sz w:val="25"/>
          <w:szCs w:val="25"/>
          <w:lang w:val="uk-UA"/>
        </w:rPr>
        <w:t xml:space="preserve"> 7513/21/003734 від 28 травня 2021 року </w:t>
      </w:r>
      <w:r>
        <w:rPr>
          <w:rFonts w:ascii="Times New Roman" w:hAnsi="Times New Roman" w:cs="Times New Roman"/>
          <w:bCs/>
          <w:sz w:val="25"/>
          <w:szCs w:val="25"/>
          <w:lang w:val="uk-UA"/>
        </w:rPr>
        <w:t>як</w:t>
      </w:r>
      <w:r w:rsidR="00016696" w:rsidRPr="00DC0822">
        <w:rPr>
          <w:rFonts w:ascii="Times New Roman" w:hAnsi="Times New Roman" w:cs="Times New Roman"/>
          <w:bCs/>
          <w:sz w:val="25"/>
          <w:szCs w:val="25"/>
          <w:lang w:val="uk-UA"/>
        </w:rPr>
        <w:t xml:space="preserve"> продавця зазначено</w:t>
      </w:r>
      <w:r w:rsidR="00D552B3" w:rsidRPr="00DC0822">
        <w:rPr>
          <w:rFonts w:ascii="Times New Roman" w:hAnsi="Times New Roman" w:cs="Times New Roman"/>
          <w:bCs/>
          <w:sz w:val="25"/>
          <w:szCs w:val="25"/>
          <w:lang w:val="uk-UA"/>
        </w:rPr>
        <w:t xml:space="preserve"> ЗФ ТОВ «Авто-Статус» –</w:t>
      </w:r>
      <w:r w:rsidR="00016696" w:rsidRPr="00DC0822">
        <w:rPr>
          <w:rFonts w:ascii="Times New Roman" w:hAnsi="Times New Roman" w:cs="Times New Roman"/>
          <w:bCs/>
          <w:sz w:val="25"/>
          <w:szCs w:val="25"/>
          <w:lang w:val="uk-UA"/>
        </w:rPr>
        <w:t xml:space="preserve"> суб’єкт господарювання, що здійснює оптову та/або роздрібну торгівлю транспортними засобами на підставі договору комісії, укладеного</w:t>
      </w:r>
      <w:r w:rsidR="00D552B3" w:rsidRPr="00DC0822">
        <w:rPr>
          <w:rFonts w:ascii="Times New Roman" w:hAnsi="Times New Roman" w:cs="Times New Roman"/>
          <w:bCs/>
          <w:sz w:val="25"/>
          <w:szCs w:val="25"/>
          <w:lang w:val="uk-UA"/>
        </w:rPr>
        <w:t xml:space="preserve"> з власником транспортного засобу.</w:t>
      </w:r>
    </w:p>
    <w:p w14:paraId="20BC78DB" w14:textId="0433086B" w:rsidR="00D552B3" w:rsidRPr="00DC0822" w:rsidRDefault="00D552B3" w:rsidP="00AC384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Таким чином, фактично продаж відбувся без участі чоловіка судді суб’єктом господарювання на підставі договору комісії, чоловік судді не має відношення до помилки, яка могла виникнути при продажу автомобіля, оскільки два договори купівлі-продажу стосуються того самого автомобіля – </w:t>
      </w:r>
      <w:r w:rsidR="009863AE">
        <w:rPr>
          <w:rFonts w:ascii="Times New Roman" w:hAnsi="Times New Roman" w:cs="Times New Roman"/>
          <w:bCs/>
          <w:sz w:val="25"/>
          <w:szCs w:val="25"/>
          <w:lang w:val="uk-UA"/>
        </w:rPr>
        <w:t>«</w:t>
      </w:r>
      <w:r w:rsidRPr="00DC0822">
        <w:rPr>
          <w:rFonts w:ascii="Times New Roman" w:hAnsi="Times New Roman" w:cs="Times New Roman"/>
          <w:bCs/>
          <w:sz w:val="25"/>
          <w:szCs w:val="25"/>
          <w:lang w:val="en-US"/>
        </w:rPr>
        <w:t>HYNDAI</w:t>
      </w:r>
      <w:r w:rsidRPr="00AD5938">
        <w:rPr>
          <w:rFonts w:ascii="Times New Roman" w:hAnsi="Times New Roman" w:cs="Times New Roman"/>
          <w:bCs/>
          <w:sz w:val="25"/>
          <w:szCs w:val="25"/>
        </w:rPr>
        <w:t xml:space="preserve"> </w:t>
      </w:r>
      <w:r w:rsidRPr="00DC0822">
        <w:rPr>
          <w:rFonts w:ascii="Times New Roman" w:hAnsi="Times New Roman" w:cs="Times New Roman"/>
          <w:bCs/>
          <w:sz w:val="25"/>
          <w:szCs w:val="25"/>
          <w:lang w:val="en-US"/>
        </w:rPr>
        <w:t>SONATA</w:t>
      </w:r>
      <w:r w:rsidR="009863AE">
        <w:rPr>
          <w:rFonts w:ascii="Times New Roman" w:hAnsi="Times New Roman" w:cs="Times New Roman"/>
          <w:bCs/>
          <w:sz w:val="25"/>
          <w:szCs w:val="25"/>
          <w:lang w:val="uk-UA"/>
        </w:rPr>
        <w:t>»</w:t>
      </w:r>
      <w:r w:rsidRPr="00DC0822">
        <w:rPr>
          <w:rFonts w:ascii="Times New Roman" w:hAnsi="Times New Roman" w:cs="Times New Roman"/>
          <w:bCs/>
          <w:sz w:val="25"/>
          <w:szCs w:val="25"/>
          <w:lang w:val="uk-UA"/>
        </w:rPr>
        <w:t>, один з яких «анульовано».</w:t>
      </w:r>
    </w:p>
    <w:p w14:paraId="155DC4F8" w14:textId="4B4CD3E3" w:rsidR="00F00E52" w:rsidRPr="00DC0822" w:rsidRDefault="00F00E52" w:rsidP="00F00E5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Стосовно не</w:t>
      </w:r>
      <w:r w:rsidR="00677A6E" w:rsidRPr="00DC0822">
        <w:rPr>
          <w:rFonts w:ascii="Times New Roman" w:hAnsi="Times New Roman" w:cs="Times New Roman"/>
          <w:bCs/>
          <w:sz w:val="25"/>
          <w:szCs w:val="25"/>
          <w:lang w:val="uk-UA"/>
        </w:rPr>
        <w:t xml:space="preserve">декларування в щорічних деклараціях причепа </w:t>
      </w:r>
      <w:r w:rsidRPr="00DC0822">
        <w:rPr>
          <w:rFonts w:ascii="Times New Roman" w:hAnsi="Times New Roman" w:cs="Times New Roman"/>
          <w:bCs/>
          <w:sz w:val="25"/>
          <w:szCs w:val="25"/>
          <w:lang w:val="uk-UA"/>
        </w:rPr>
        <w:t xml:space="preserve">суддя пояснила, що </w:t>
      </w:r>
      <w:r w:rsidR="005C4763">
        <w:rPr>
          <w:rFonts w:ascii="Times New Roman" w:hAnsi="Times New Roman" w:cs="Times New Roman"/>
          <w:bCs/>
          <w:sz w:val="25"/>
          <w:szCs w:val="25"/>
          <w:lang w:val="uk-UA"/>
        </w:rPr>
        <w:t>в</w:t>
      </w:r>
      <w:r w:rsidRPr="00DC0822">
        <w:rPr>
          <w:rFonts w:ascii="Times New Roman" w:hAnsi="Times New Roman" w:cs="Times New Roman"/>
          <w:bCs/>
          <w:sz w:val="25"/>
          <w:szCs w:val="25"/>
          <w:lang w:val="uk-UA"/>
        </w:rPr>
        <w:t xml:space="preserve"> липні 2013 року</w:t>
      </w:r>
      <w:r w:rsidR="00677A6E" w:rsidRPr="00DC0822">
        <w:rPr>
          <w:rFonts w:ascii="Times New Roman" w:hAnsi="Times New Roman" w:cs="Times New Roman"/>
          <w:bCs/>
          <w:sz w:val="25"/>
          <w:szCs w:val="25"/>
          <w:lang w:val="uk-UA"/>
        </w:rPr>
        <w:t xml:space="preserve"> </w:t>
      </w:r>
      <w:r w:rsidRPr="00DC0822">
        <w:rPr>
          <w:rFonts w:ascii="Times New Roman" w:hAnsi="Times New Roman" w:cs="Times New Roman"/>
          <w:bCs/>
          <w:sz w:val="25"/>
          <w:szCs w:val="25"/>
          <w:lang w:val="uk-UA"/>
        </w:rPr>
        <w:t>її чоловіком</w:t>
      </w:r>
      <w:r w:rsidR="00677A6E" w:rsidRPr="00DC0822">
        <w:rPr>
          <w:rFonts w:ascii="Times New Roman" w:hAnsi="Times New Roman" w:cs="Times New Roman"/>
          <w:bCs/>
          <w:sz w:val="25"/>
          <w:szCs w:val="25"/>
          <w:lang w:val="uk-UA"/>
        </w:rPr>
        <w:t xml:space="preserve"> укладено усний договір купівлі-продажу причепу </w:t>
      </w:r>
      <w:r w:rsidR="005C4763">
        <w:rPr>
          <w:rFonts w:ascii="Times New Roman" w:hAnsi="Times New Roman" w:cs="Times New Roman"/>
          <w:bCs/>
          <w:sz w:val="25"/>
          <w:szCs w:val="25"/>
          <w:lang w:val="uk-UA"/>
        </w:rPr>
        <w:t>«</w:t>
      </w:r>
      <w:proofErr w:type="spellStart"/>
      <w:r w:rsidR="00677A6E" w:rsidRPr="00DC0822">
        <w:rPr>
          <w:rFonts w:ascii="Times New Roman" w:hAnsi="Times New Roman" w:cs="Times New Roman"/>
          <w:bCs/>
          <w:sz w:val="25"/>
          <w:szCs w:val="25"/>
          <w:lang w:val="uk-UA"/>
        </w:rPr>
        <w:t>Одиссей</w:t>
      </w:r>
      <w:proofErr w:type="spellEnd"/>
      <w:r w:rsidR="00677A6E" w:rsidRPr="00DC0822">
        <w:rPr>
          <w:rFonts w:ascii="Times New Roman" w:hAnsi="Times New Roman" w:cs="Times New Roman"/>
          <w:bCs/>
          <w:sz w:val="25"/>
          <w:szCs w:val="25"/>
          <w:lang w:val="uk-UA"/>
        </w:rPr>
        <w:t xml:space="preserve"> 5</w:t>
      </w:r>
      <w:r w:rsidR="005C4763">
        <w:rPr>
          <w:rFonts w:ascii="Times New Roman" w:hAnsi="Times New Roman" w:cs="Times New Roman"/>
          <w:bCs/>
          <w:sz w:val="25"/>
          <w:szCs w:val="25"/>
          <w:lang w:val="uk-UA"/>
        </w:rPr>
        <w:t>»</w:t>
      </w:r>
      <w:r w:rsidR="00677A6E" w:rsidRPr="00DC0822">
        <w:rPr>
          <w:rFonts w:ascii="Times New Roman" w:hAnsi="Times New Roman" w:cs="Times New Roman"/>
          <w:bCs/>
          <w:sz w:val="25"/>
          <w:szCs w:val="25"/>
          <w:lang w:val="uk-UA"/>
        </w:rPr>
        <w:t>, сірого кольору, 2013 року випуску, за 1</w:t>
      </w:r>
      <w:r w:rsidR="005C4763">
        <w:rPr>
          <w:rFonts w:ascii="Times New Roman" w:hAnsi="Times New Roman" w:cs="Times New Roman"/>
          <w:bCs/>
          <w:sz w:val="25"/>
          <w:szCs w:val="25"/>
          <w:lang w:val="uk-UA"/>
        </w:rPr>
        <w:t xml:space="preserve"> 000 дол.</w:t>
      </w:r>
      <w:r w:rsidR="00677A6E" w:rsidRPr="00DC0822">
        <w:rPr>
          <w:rFonts w:ascii="Times New Roman" w:hAnsi="Times New Roman" w:cs="Times New Roman"/>
          <w:bCs/>
          <w:sz w:val="25"/>
          <w:szCs w:val="25"/>
          <w:lang w:val="uk-UA"/>
        </w:rPr>
        <w:t xml:space="preserve"> США, що еквівалентно на той період 8</w:t>
      </w:r>
      <w:r w:rsidR="005C4763">
        <w:rPr>
          <w:rFonts w:ascii="Times New Roman" w:hAnsi="Times New Roman" w:cs="Times New Roman"/>
          <w:bCs/>
          <w:sz w:val="25"/>
          <w:szCs w:val="25"/>
          <w:lang w:val="uk-UA"/>
        </w:rPr>
        <w:t xml:space="preserve"> </w:t>
      </w:r>
      <w:r w:rsidR="00677A6E" w:rsidRPr="00DC0822">
        <w:rPr>
          <w:rFonts w:ascii="Times New Roman" w:hAnsi="Times New Roman" w:cs="Times New Roman"/>
          <w:bCs/>
          <w:sz w:val="25"/>
          <w:szCs w:val="25"/>
          <w:lang w:val="uk-UA"/>
        </w:rPr>
        <w:t xml:space="preserve">300 грн. Оскільки покупець проживала на території </w:t>
      </w:r>
      <w:r w:rsidRPr="00DC0822">
        <w:rPr>
          <w:rFonts w:ascii="Times New Roman" w:hAnsi="Times New Roman" w:cs="Times New Roman"/>
          <w:bCs/>
          <w:sz w:val="25"/>
          <w:szCs w:val="25"/>
          <w:lang w:val="uk-UA"/>
        </w:rPr>
        <w:t>іншої</w:t>
      </w:r>
      <w:r w:rsidR="00677A6E" w:rsidRPr="00DC0822">
        <w:rPr>
          <w:rFonts w:ascii="Times New Roman" w:hAnsi="Times New Roman" w:cs="Times New Roman"/>
          <w:bCs/>
          <w:sz w:val="25"/>
          <w:szCs w:val="25"/>
          <w:lang w:val="uk-UA"/>
        </w:rPr>
        <w:t xml:space="preserve"> області,</w:t>
      </w:r>
      <w:r w:rsidR="00DC0822">
        <w:rPr>
          <w:rFonts w:ascii="Times New Roman" w:hAnsi="Times New Roman" w:cs="Times New Roman"/>
          <w:bCs/>
          <w:sz w:val="25"/>
          <w:szCs w:val="25"/>
          <w:lang w:val="uk-UA"/>
        </w:rPr>
        <w:t xml:space="preserve"> </w:t>
      </w:r>
      <w:r w:rsidRPr="00DC0822">
        <w:rPr>
          <w:rFonts w:ascii="Times New Roman" w:hAnsi="Times New Roman" w:cs="Times New Roman"/>
          <w:bCs/>
          <w:sz w:val="25"/>
          <w:szCs w:val="25"/>
          <w:lang w:val="uk-UA"/>
        </w:rPr>
        <w:t>12 липня 2013 року</w:t>
      </w:r>
      <w:r w:rsidR="00677A6E" w:rsidRPr="00DC0822">
        <w:rPr>
          <w:rFonts w:ascii="Times New Roman" w:hAnsi="Times New Roman" w:cs="Times New Roman"/>
          <w:bCs/>
          <w:sz w:val="25"/>
          <w:szCs w:val="25"/>
          <w:lang w:val="uk-UA"/>
        </w:rPr>
        <w:t xml:space="preserve"> чоловіком</w:t>
      </w:r>
      <w:r w:rsidRPr="00DC0822">
        <w:rPr>
          <w:rFonts w:ascii="Times New Roman" w:hAnsi="Times New Roman" w:cs="Times New Roman"/>
          <w:bCs/>
          <w:sz w:val="25"/>
          <w:szCs w:val="25"/>
          <w:lang w:val="uk-UA"/>
        </w:rPr>
        <w:t xml:space="preserve"> судді</w:t>
      </w:r>
      <w:r w:rsidR="00677A6E" w:rsidRPr="00DC0822">
        <w:rPr>
          <w:rFonts w:ascii="Times New Roman" w:hAnsi="Times New Roman" w:cs="Times New Roman"/>
          <w:bCs/>
          <w:sz w:val="25"/>
          <w:szCs w:val="25"/>
          <w:lang w:val="uk-UA"/>
        </w:rPr>
        <w:t xml:space="preserve"> була видана </w:t>
      </w:r>
      <w:r w:rsidR="005C4763">
        <w:rPr>
          <w:rFonts w:ascii="Times New Roman" w:hAnsi="Times New Roman" w:cs="Times New Roman"/>
          <w:bCs/>
          <w:sz w:val="25"/>
          <w:szCs w:val="25"/>
          <w:lang w:val="uk-UA"/>
        </w:rPr>
        <w:t>д</w:t>
      </w:r>
      <w:r w:rsidR="00677A6E" w:rsidRPr="00DC0822">
        <w:rPr>
          <w:rFonts w:ascii="Times New Roman" w:hAnsi="Times New Roman" w:cs="Times New Roman"/>
          <w:bCs/>
          <w:sz w:val="25"/>
          <w:szCs w:val="25"/>
          <w:lang w:val="uk-UA"/>
        </w:rPr>
        <w:t>овіреність на ім</w:t>
      </w:r>
      <w:r w:rsidRPr="00DC0822">
        <w:rPr>
          <w:rFonts w:ascii="Times New Roman" w:hAnsi="Times New Roman" w:cs="Times New Roman"/>
          <w:bCs/>
          <w:sz w:val="25"/>
          <w:szCs w:val="25"/>
          <w:lang w:val="uk-UA"/>
        </w:rPr>
        <w:t>’</w:t>
      </w:r>
      <w:r w:rsidR="00677A6E" w:rsidRPr="00DC0822">
        <w:rPr>
          <w:rFonts w:ascii="Times New Roman" w:hAnsi="Times New Roman" w:cs="Times New Roman"/>
          <w:bCs/>
          <w:sz w:val="25"/>
          <w:szCs w:val="25"/>
          <w:lang w:val="uk-UA"/>
        </w:rPr>
        <w:t xml:space="preserve">я </w:t>
      </w:r>
      <w:r w:rsidRPr="00DC0822">
        <w:rPr>
          <w:rFonts w:ascii="Times New Roman" w:hAnsi="Times New Roman" w:cs="Times New Roman"/>
          <w:bCs/>
          <w:sz w:val="25"/>
          <w:szCs w:val="25"/>
          <w:lang w:val="uk-UA"/>
        </w:rPr>
        <w:t>покупця</w:t>
      </w:r>
      <w:r w:rsidR="00677A6E" w:rsidRPr="00DC0822">
        <w:rPr>
          <w:rFonts w:ascii="Times New Roman" w:hAnsi="Times New Roman" w:cs="Times New Roman"/>
          <w:bCs/>
          <w:sz w:val="25"/>
          <w:szCs w:val="25"/>
          <w:lang w:val="uk-UA"/>
        </w:rPr>
        <w:t xml:space="preserve"> з правом представляти інтереси власника з питань управління та розпорядження (продати, обміняти, заставляти, здавати в оренду тощо), яка зареєстрована в реєстрі за </w:t>
      </w:r>
      <w:r w:rsidRPr="00DC0822">
        <w:rPr>
          <w:rFonts w:ascii="Times New Roman" w:hAnsi="Times New Roman" w:cs="Times New Roman"/>
          <w:bCs/>
          <w:sz w:val="25"/>
          <w:szCs w:val="25"/>
          <w:lang w:val="uk-UA"/>
        </w:rPr>
        <w:t>№1556</w:t>
      </w:r>
      <w:r w:rsidR="005C4763">
        <w:rPr>
          <w:rFonts w:ascii="Times New Roman" w:hAnsi="Times New Roman" w:cs="Times New Roman"/>
          <w:bCs/>
          <w:sz w:val="25"/>
          <w:szCs w:val="25"/>
          <w:lang w:val="uk-UA"/>
        </w:rPr>
        <w:t>. Тобто</w:t>
      </w:r>
      <w:r w:rsidR="00677A6E" w:rsidRPr="00DC0822">
        <w:rPr>
          <w:rFonts w:ascii="Times New Roman" w:hAnsi="Times New Roman" w:cs="Times New Roman"/>
          <w:bCs/>
          <w:sz w:val="25"/>
          <w:szCs w:val="25"/>
          <w:lang w:val="uk-UA"/>
        </w:rPr>
        <w:t xml:space="preserve"> цей причіп вибув з володіння чоловіка</w:t>
      </w:r>
      <w:r w:rsidRPr="00DC0822">
        <w:rPr>
          <w:rFonts w:ascii="Times New Roman" w:hAnsi="Times New Roman" w:cs="Times New Roman"/>
          <w:bCs/>
          <w:sz w:val="25"/>
          <w:szCs w:val="25"/>
          <w:lang w:val="uk-UA"/>
        </w:rPr>
        <w:t xml:space="preserve"> судді</w:t>
      </w:r>
      <w:r w:rsidR="00677A6E" w:rsidRPr="00DC0822">
        <w:rPr>
          <w:rFonts w:ascii="Times New Roman" w:hAnsi="Times New Roman" w:cs="Times New Roman"/>
          <w:bCs/>
          <w:sz w:val="25"/>
          <w:szCs w:val="25"/>
          <w:lang w:val="uk-UA"/>
        </w:rPr>
        <w:t xml:space="preserve"> і протягом усіх цих років йому </w:t>
      </w:r>
      <w:r w:rsidR="005C4763">
        <w:rPr>
          <w:rFonts w:ascii="Times New Roman" w:hAnsi="Times New Roman" w:cs="Times New Roman"/>
          <w:bCs/>
          <w:sz w:val="25"/>
          <w:szCs w:val="25"/>
          <w:lang w:val="uk-UA"/>
        </w:rPr>
        <w:t xml:space="preserve">нічого </w:t>
      </w:r>
      <w:r w:rsidR="00677A6E" w:rsidRPr="00DC0822">
        <w:rPr>
          <w:rFonts w:ascii="Times New Roman" w:hAnsi="Times New Roman" w:cs="Times New Roman"/>
          <w:bCs/>
          <w:sz w:val="25"/>
          <w:szCs w:val="25"/>
          <w:lang w:val="uk-UA"/>
        </w:rPr>
        <w:t>не бу</w:t>
      </w:r>
      <w:r w:rsidR="005C4763">
        <w:rPr>
          <w:rFonts w:ascii="Times New Roman" w:hAnsi="Times New Roman" w:cs="Times New Roman"/>
          <w:bCs/>
          <w:sz w:val="25"/>
          <w:szCs w:val="25"/>
          <w:lang w:val="uk-UA"/>
        </w:rPr>
        <w:t>ло відомо про нього</w:t>
      </w:r>
      <w:r w:rsidR="00677A6E" w:rsidRPr="00DC0822">
        <w:rPr>
          <w:rFonts w:ascii="Times New Roman" w:hAnsi="Times New Roman" w:cs="Times New Roman"/>
          <w:bCs/>
          <w:sz w:val="25"/>
          <w:szCs w:val="25"/>
          <w:lang w:val="uk-UA"/>
        </w:rPr>
        <w:t>. Окремо</w:t>
      </w:r>
      <w:r w:rsidRPr="00DC0822">
        <w:rPr>
          <w:rFonts w:ascii="Times New Roman" w:hAnsi="Times New Roman" w:cs="Times New Roman"/>
          <w:bCs/>
          <w:sz w:val="25"/>
          <w:szCs w:val="25"/>
          <w:lang w:val="uk-UA"/>
        </w:rPr>
        <w:t xml:space="preserve"> суддя наголошує</w:t>
      </w:r>
      <w:r w:rsidR="00677A6E" w:rsidRPr="00DC0822">
        <w:rPr>
          <w:rFonts w:ascii="Times New Roman" w:hAnsi="Times New Roman" w:cs="Times New Roman"/>
          <w:bCs/>
          <w:sz w:val="25"/>
          <w:szCs w:val="25"/>
          <w:lang w:val="uk-UA"/>
        </w:rPr>
        <w:t>, що на час укладання усного договору та вида</w:t>
      </w:r>
      <w:r w:rsidR="005C4763">
        <w:rPr>
          <w:rFonts w:ascii="Times New Roman" w:hAnsi="Times New Roman" w:cs="Times New Roman"/>
          <w:bCs/>
          <w:sz w:val="25"/>
          <w:szCs w:val="25"/>
          <w:lang w:val="uk-UA"/>
        </w:rPr>
        <w:t>ння</w:t>
      </w:r>
      <w:r w:rsidR="00677A6E" w:rsidRPr="00DC0822">
        <w:rPr>
          <w:rFonts w:ascii="Times New Roman" w:hAnsi="Times New Roman" w:cs="Times New Roman"/>
          <w:bCs/>
          <w:sz w:val="25"/>
          <w:szCs w:val="25"/>
          <w:lang w:val="uk-UA"/>
        </w:rPr>
        <w:t xml:space="preserve"> вказаної довіреності </w:t>
      </w:r>
      <w:r w:rsidRPr="00DC0822">
        <w:rPr>
          <w:rFonts w:ascii="Times New Roman" w:hAnsi="Times New Roman" w:cs="Times New Roman"/>
          <w:bCs/>
          <w:sz w:val="25"/>
          <w:szCs w:val="25"/>
          <w:lang w:val="uk-UA"/>
        </w:rPr>
        <w:t>вона та її</w:t>
      </w:r>
      <w:r w:rsidR="00677A6E" w:rsidRPr="00DC0822">
        <w:rPr>
          <w:rFonts w:ascii="Times New Roman" w:hAnsi="Times New Roman" w:cs="Times New Roman"/>
          <w:bCs/>
          <w:sz w:val="25"/>
          <w:szCs w:val="25"/>
          <w:lang w:val="uk-UA"/>
        </w:rPr>
        <w:t xml:space="preserve"> чоловік не перебували у шлюбних відносинах та не проживали разом, а тому </w:t>
      </w:r>
      <w:r w:rsidRPr="00DC0822">
        <w:rPr>
          <w:rFonts w:ascii="Times New Roman" w:hAnsi="Times New Roman" w:cs="Times New Roman"/>
          <w:bCs/>
          <w:sz w:val="25"/>
          <w:szCs w:val="25"/>
          <w:lang w:val="uk-UA"/>
        </w:rPr>
        <w:t>їй</w:t>
      </w:r>
      <w:r w:rsidR="00677A6E" w:rsidRPr="00DC0822">
        <w:rPr>
          <w:rFonts w:ascii="Times New Roman" w:hAnsi="Times New Roman" w:cs="Times New Roman"/>
          <w:bCs/>
          <w:sz w:val="25"/>
          <w:szCs w:val="25"/>
          <w:lang w:val="uk-UA"/>
        </w:rPr>
        <w:t xml:space="preserve"> нічого не було відомо </w:t>
      </w:r>
      <w:r w:rsidR="005C4763">
        <w:rPr>
          <w:rFonts w:ascii="Times New Roman" w:hAnsi="Times New Roman" w:cs="Times New Roman"/>
          <w:bCs/>
          <w:sz w:val="25"/>
          <w:szCs w:val="25"/>
          <w:lang w:val="uk-UA"/>
        </w:rPr>
        <w:t>про</w:t>
      </w:r>
      <w:r w:rsidR="00677A6E" w:rsidRPr="00DC0822">
        <w:rPr>
          <w:rFonts w:ascii="Times New Roman" w:hAnsi="Times New Roman" w:cs="Times New Roman"/>
          <w:bCs/>
          <w:sz w:val="25"/>
          <w:szCs w:val="25"/>
          <w:lang w:val="uk-UA"/>
        </w:rPr>
        <w:t xml:space="preserve"> цей причіп, відповідно, не було підстав для його декларування. Під час перебування у шлюбі вказаний причіп ані у користуванні, ані у володінні </w:t>
      </w:r>
      <w:r w:rsidRPr="00DC0822">
        <w:rPr>
          <w:rFonts w:ascii="Times New Roman" w:hAnsi="Times New Roman" w:cs="Times New Roman"/>
          <w:bCs/>
          <w:sz w:val="25"/>
          <w:szCs w:val="25"/>
          <w:lang w:val="uk-UA"/>
        </w:rPr>
        <w:t>сім’ї</w:t>
      </w:r>
      <w:r w:rsidR="00677A6E" w:rsidRPr="00DC0822">
        <w:rPr>
          <w:rFonts w:ascii="Times New Roman" w:hAnsi="Times New Roman" w:cs="Times New Roman"/>
          <w:bCs/>
          <w:sz w:val="25"/>
          <w:szCs w:val="25"/>
          <w:lang w:val="uk-UA"/>
        </w:rPr>
        <w:t xml:space="preserve"> не </w:t>
      </w:r>
      <w:r w:rsidRPr="00DC0822">
        <w:rPr>
          <w:rFonts w:ascii="Times New Roman" w:hAnsi="Times New Roman" w:cs="Times New Roman"/>
          <w:bCs/>
          <w:sz w:val="25"/>
          <w:szCs w:val="25"/>
          <w:lang w:val="uk-UA"/>
        </w:rPr>
        <w:t>пе</w:t>
      </w:r>
      <w:r w:rsidR="0007609D">
        <w:rPr>
          <w:rFonts w:ascii="Times New Roman" w:hAnsi="Times New Roman" w:cs="Times New Roman"/>
          <w:bCs/>
          <w:sz w:val="25"/>
          <w:szCs w:val="25"/>
          <w:lang w:val="uk-UA"/>
        </w:rPr>
        <w:t>ре</w:t>
      </w:r>
      <w:r w:rsidR="00677A6E" w:rsidRPr="00DC0822">
        <w:rPr>
          <w:rFonts w:ascii="Times New Roman" w:hAnsi="Times New Roman" w:cs="Times New Roman"/>
          <w:bCs/>
          <w:sz w:val="25"/>
          <w:szCs w:val="25"/>
          <w:lang w:val="uk-UA"/>
        </w:rPr>
        <w:t>був</w:t>
      </w:r>
      <w:r w:rsidR="0007609D">
        <w:rPr>
          <w:rFonts w:ascii="Times New Roman" w:hAnsi="Times New Roman" w:cs="Times New Roman"/>
          <w:bCs/>
          <w:sz w:val="25"/>
          <w:szCs w:val="25"/>
          <w:lang w:val="uk-UA"/>
        </w:rPr>
        <w:t>ав</w:t>
      </w:r>
      <w:r w:rsidR="00677A6E" w:rsidRPr="00DC0822">
        <w:rPr>
          <w:rFonts w:ascii="Times New Roman" w:hAnsi="Times New Roman" w:cs="Times New Roman"/>
          <w:bCs/>
          <w:sz w:val="25"/>
          <w:szCs w:val="25"/>
          <w:lang w:val="uk-UA"/>
        </w:rPr>
        <w:t xml:space="preserve">, жодного разу причепом </w:t>
      </w:r>
      <w:r w:rsidRPr="00DC0822">
        <w:rPr>
          <w:rFonts w:ascii="Times New Roman" w:hAnsi="Times New Roman" w:cs="Times New Roman"/>
          <w:bCs/>
          <w:sz w:val="25"/>
          <w:szCs w:val="25"/>
          <w:lang w:val="uk-UA"/>
        </w:rPr>
        <w:t>родина</w:t>
      </w:r>
      <w:r w:rsidR="00677A6E" w:rsidRPr="00DC0822">
        <w:rPr>
          <w:rFonts w:ascii="Times New Roman" w:hAnsi="Times New Roman" w:cs="Times New Roman"/>
          <w:bCs/>
          <w:sz w:val="25"/>
          <w:szCs w:val="25"/>
          <w:lang w:val="uk-UA"/>
        </w:rPr>
        <w:t xml:space="preserve"> не користувалися. </w:t>
      </w:r>
      <w:r w:rsidR="00891914">
        <w:rPr>
          <w:rFonts w:ascii="Times New Roman" w:hAnsi="Times New Roman" w:cs="Times New Roman"/>
          <w:bCs/>
          <w:sz w:val="25"/>
          <w:szCs w:val="25"/>
          <w:lang w:val="uk-UA"/>
        </w:rPr>
        <w:t>Сьогодні</w:t>
      </w:r>
      <w:r w:rsidRPr="00DC0822">
        <w:rPr>
          <w:rFonts w:ascii="Times New Roman" w:hAnsi="Times New Roman" w:cs="Times New Roman"/>
          <w:bCs/>
          <w:sz w:val="25"/>
          <w:szCs w:val="25"/>
          <w:lang w:val="uk-UA"/>
        </w:rPr>
        <w:t xml:space="preserve"> </w:t>
      </w:r>
      <w:r w:rsidR="00677A6E" w:rsidRPr="00DC0822">
        <w:rPr>
          <w:rFonts w:ascii="Times New Roman" w:hAnsi="Times New Roman" w:cs="Times New Roman"/>
          <w:bCs/>
          <w:sz w:val="25"/>
          <w:szCs w:val="25"/>
          <w:lang w:val="uk-UA"/>
        </w:rPr>
        <w:t xml:space="preserve">вказаного причепу у власності чоловіка немає, що підтверджується </w:t>
      </w:r>
      <w:r w:rsidRPr="00DC0822">
        <w:rPr>
          <w:rFonts w:ascii="Times New Roman" w:hAnsi="Times New Roman" w:cs="Times New Roman"/>
          <w:bCs/>
          <w:sz w:val="25"/>
          <w:szCs w:val="25"/>
          <w:lang w:val="uk-UA"/>
        </w:rPr>
        <w:t>в</w:t>
      </w:r>
      <w:r w:rsidR="00677A6E" w:rsidRPr="00DC0822">
        <w:rPr>
          <w:rFonts w:ascii="Times New Roman" w:hAnsi="Times New Roman" w:cs="Times New Roman"/>
          <w:bCs/>
          <w:sz w:val="25"/>
          <w:szCs w:val="25"/>
          <w:lang w:val="uk-UA"/>
        </w:rPr>
        <w:t xml:space="preserve">итягом з Єдиного державного реєстру Міністерства внутрішніх справ стосовно зареєстрованих транспортних засобів </w:t>
      </w:r>
    </w:p>
    <w:p w14:paraId="29EBF8C6" w14:textId="4CDC53A2" w:rsidR="002F6D75" w:rsidRPr="00DC0822" w:rsidRDefault="00F00E52" w:rsidP="002F6D75">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Стосовно</w:t>
      </w:r>
      <w:r w:rsidR="00677A6E" w:rsidRPr="00DC0822">
        <w:rPr>
          <w:rFonts w:ascii="Times New Roman" w:hAnsi="Times New Roman" w:cs="Times New Roman"/>
          <w:bCs/>
          <w:sz w:val="25"/>
          <w:szCs w:val="25"/>
          <w:lang w:val="uk-UA"/>
        </w:rPr>
        <w:t xml:space="preserve"> подарованої </w:t>
      </w:r>
      <w:r w:rsidR="00891914" w:rsidRPr="00DC0822">
        <w:rPr>
          <w:rFonts w:ascii="Times New Roman" w:hAnsi="Times New Roman" w:cs="Times New Roman"/>
          <w:bCs/>
          <w:sz w:val="25"/>
          <w:szCs w:val="25"/>
          <w:lang w:val="uk-UA"/>
        </w:rPr>
        <w:t xml:space="preserve">батьком </w:t>
      </w:r>
      <w:r w:rsidR="00677A6E" w:rsidRPr="00DC0822">
        <w:rPr>
          <w:rFonts w:ascii="Times New Roman" w:hAnsi="Times New Roman" w:cs="Times New Roman"/>
          <w:bCs/>
          <w:sz w:val="25"/>
          <w:szCs w:val="25"/>
          <w:lang w:val="uk-UA"/>
        </w:rPr>
        <w:t xml:space="preserve">квартири </w:t>
      </w:r>
      <w:proofErr w:type="spellStart"/>
      <w:r w:rsidRPr="00DC0822">
        <w:rPr>
          <w:rFonts w:ascii="Times New Roman" w:hAnsi="Times New Roman" w:cs="Times New Roman"/>
          <w:bCs/>
          <w:sz w:val="25"/>
          <w:szCs w:val="25"/>
          <w:lang w:val="uk-UA"/>
        </w:rPr>
        <w:t>Звєздова</w:t>
      </w:r>
      <w:proofErr w:type="spellEnd"/>
      <w:r w:rsidRPr="00DC0822">
        <w:rPr>
          <w:rFonts w:ascii="Times New Roman" w:hAnsi="Times New Roman" w:cs="Times New Roman"/>
          <w:bCs/>
          <w:sz w:val="25"/>
          <w:szCs w:val="25"/>
          <w:lang w:val="uk-UA"/>
        </w:rPr>
        <w:t xml:space="preserve"> Н.С. зазначила, що п</w:t>
      </w:r>
      <w:r w:rsidR="00677A6E" w:rsidRPr="00DC0822">
        <w:rPr>
          <w:rFonts w:ascii="Times New Roman" w:hAnsi="Times New Roman" w:cs="Times New Roman"/>
          <w:bCs/>
          <w:sz w:val="25"/>
          <w:szCs w:val="25"/>
          <w:lang w:val="uk-UA"/>
        </w:rPr>
        <w:t xml:space="preserve">осилання членів </w:t>
      </w:r>
      <w:r w:rsidR="002F6D75" w:rsidRPr="00DC0822">
        <w:rPr>
          <w:rFonts w:ascii="Times New Roman" w:hAnsi="Times New Roman" w:cs="Times New Roman"/>
          <w:bCs/>
          <w:sz w:val="25"/>
          <w:szCs w:val="25"/>
          <w:lang w:val="uk-UA"/>
        </w:rPr>
        <w:t>ГРД</w:t>
      </w:r>
      <w:r w:rsidR="00677A6E" w:rsidRPr="00DC0822">
        <w:rPr>
          <w:rFonts w:ascii="Times New Roman" w:hAnsi="Times New Roman" w:cs="Times New Roman"/>
          <w:bCs/>
          <w:sz w:val="25"/>
          <w:szCs w:val="25"/>
          <w:lang w:val="uk-UA"/>
        </w:rPr>
        <w:t xml:space="preserve"> на той факт, що вартість квартири є заниженою, оскільки в рішенні </w:t>
      </w:r>
      <w:proofErr w:type="spellStart"/>
      <w:r w:rsidR="00891914" w:rsidRPr="00891914">
        <w:rPr>
          <w:rFonts w:ascii="Times New Roman" w:hAnsi="Times New Roman" w:cs="Times New Roman"/>
          <w:bCs/>
          <w:sz w:val="25"/>
          <w:szCs w:val="25"/>
          <w:lang w:val="uk-UA"/>
        </w:rPr>
        <w:t>Хортицьк</w:t>
      </w:r>
      <w:r w:rsidR="00891914">
        <w:rPr>
          <w:rFonts w:ascii="Times New Roman" w:hAnsi="Times New Roman" w:cs="Times New Roman"/>
          <w:bCs/>
          <w:sz w:val="25"/>
          <w:szCs w:val="25"/>
          <w:lang w:val="uk-UA"/>
        </w:rPr>
        <w:t>ого</w:t>
      </w:r>
      <w:proofErr w:type="spellEnd"/>
      <w:r w:rsidR="00891914" w:rsidRPr="00B55A8E">
        <w:rPr>
          <w:rFonts w:ascii="Times New Roman" w:hAnsi="Times New Roman" w:cs="Times New Roman"/>
          <w:bCs/>
          <w:sz w:val="72"/>
          <w:szCs w:val="72"/>
          <w:lang w:val="uk-UA"/>
        </w:rPr>
        <w:t xml:space="preserve"> </w:t>
      </w:r>
      <w:r w:rsidR="00891914" w:rsidRPr="00891914">
        <w:rPr>
          <w:rFonts w:ascii="Times New Roman" w:hAnsi="Times New Roman" w:cs="Times New Roman"/>
          <w:bCs/>
          <w:sz w:val="25"/>
          <w:szCs w:val="25"/>
          <w:lang w:val="uk-UA"/>
        </w:rPr>
        <w:t>районн</w:t>
      </w:r>
      <w:r w:rsidR="00891914">
        <w:rPr>
          <w:rFonts w:ascii="Times New Roman" w:hAnsi="Times New Roman" w:cs="Times New Roman"/>
          <w:bCs/>
          <w:sz w:val="25"/>
          <w:szCs w:val="25"/>
          <w:lang w:val="uk-UA"/>
        </w:rPr>
        <w:t>ого</w:t>
      </w:r>
      <w:r w:rsidR="00891914" w:rsidRPr="00B55A8E">
        <w:rPr>
          <w:rFonts w:ascii="Times New Roman" w:hAnsi="Times New Roman" w:cs="Times New Roman"/>
          <w:bCs/>
          <w:sz w:val="72"/>
          <w:szCs w:val="72"/>
          <w:lang w:val="uk-UA"/>
        </w:rPr>
        <w:t xml:space="preserve"> </w:t>
      </w:r>
      <w:r w:rsidR="00891914" w:rsidRPr="00891914">
        <w:rPr>
          <w:rFonts w:ascii="Times New Roman" w:hAnsi="Times New Roman" w:cs="Times New Roman"/>
          <w:bCs/>
          <w:sz w:val="25"/>
          <w:szCs w:val="25"/>
          <w:lang w:val="uk-UA"/>
        </w:rPr>
        <w:t>суд</w:t>
      </w:r>
      <w:r w:rsidR="00891914">
        <w:rPr>
          <w:rFonts w:ascii="Times New Roman" w:hAnsi="Times New Roman" w:cs="Times New Roman"/>
          <w:bCs/>
          <w:sz w:val="25"/>
          <w:szCs w:val="25"/>
          <w:lang w:val="uk-UA"/>
        </w:rPr>
        <w:t>у</w:t>
      </w:r>
      <w:r w:rsidR="00891914" w:rsidRPr="00B55A8E">
        <w:rPr>
          <w:rFonts w:ascii="Times New Roman" w:hAnsi="Times New Roman" w:cs="Times New Roman"/>
          <w:bCs/>
          <w:sz w:val="72"/>
          <w:szCs w:val="72"/>
          <w:lang w:val="uk-UA"/>
        </w:rPr>
        <w:t xml:space="preserve"> </w:t>
      </w:r>
      <w:r w:rsidR="00891914" w:rsidRPr="00891914">
        <w:rPr>
          <w:rFonts w:ascii="Times New Roman" w:hAnsi="Times New Roman" w:cs="Times New Roman"/>
          <w:bCs/>
          <w:sz w:val="25"/>
          <w:szCs w:val="25"/>
          <w:lang w:val="uk-UA"/>
        </w:rPr>
        <w:t>м.</w:t>
      </w:r>
      <w:r w:rsidR="00891914" w:rsidRPr="00B55A8E">
        <w:rPr>
          <w:rFonts w:ascii="Times New Roman" w:hAnsi="Times New Roman" w:cs="Times New Roman"/>
          <w:bCs/>
          <w:sz w:val="72"/>
          <w:szCs w:val="72"/>
          <w:lang w:val="uk-UA"/>
        </w:rPr>
        <w:t xml:space="preserve"> </w:t>
      </w:r>
      <w:r w:rsidR="00891914" w:rsidRPr="00891914">
        <w:rPr>
          <w:rFonts w:ascii="Times New Roman" w:hAnsi="Times New Roman" w:cs="Times New Roman"/>
          <w:bCs/>
          <w:sz w:val="25"/>
          <w:szCs w:val="25"/>
          <w:lang w:val="uk-UA"/>
        </w:rPr>
        <w:t>Запоріжжя</w:t>
      </w:r>
      <w:r w:rsidR="00891914" w:rsidRPr="00B55A8E">
        <w:rPr>
          <w:rFonts w:ascii="Times New Roman" w:hAnsi="Times New Roman" w:cs="Times New Roman"/>
          <w:bCs/>
          <w:sz w:val="72"/>
          <w:szCs w:val="72"/>
          <w:lang w:val="uk-UA"/>
        </w:rPr>
        <w:t xml:space="preserve"> </w:t>
      </w:r>
      <w:r w:rsidR="00677A6E" w:rsidRPr="00DC0822">
        <w:rPr>
          <w:rFonts w:ascii="Times New Roman" w:hAnsi="Times New Roman" w:cs="Times New Roman"/>
          <w:bCs/>
          <w:sz w:val="25"/>
          <w:szCs w:val="25"/>
          <w:lang w:val="uk-UA"/>
        </w:rPr>
        <w:t>від</w:t>
      </w:r>
      <w:r w:rsidR="00677A6E" w:rsidRPr="00B55A8E">
        <w:rPr>
          <w:rFonts w:ascii="Times New Roman" w:hAnsi="Times New Roman" w:cs="Times New Roman"/>
          <w:bCs/>
          <w:sz w:val="72"/>
          <w:szCs w:val="72"/>
          <w:lang w:val="uk-UA"/>
        </w:rPr>
        <w:t xml:space="preserve"> </w:t>
      </w:r>
      <w:r w:rsidR="00677A6E" w:rsidRPr="00DC0822">
        <w:rPr>
          <w:rFonts w:ascii="Times New Roman" w:hAnsi="Times New Roman" w:cs="Times New Roman"/>
          <w:bCs/>
          <w:sz w:val="25"/>
          <w:szCs w:val="25"/>
          <w:lang w:val="uk-UA"/>
        </w:rPr>
        <w:t>06</w:t>
      </w:r>
      <w:r w:rsidR="002F6D75" w:rsidRPr="00B55A8E">
        <w:rPr>
          <w:rFonts w:ascii="Times New Roman" w:hAnsi="Times New Roman" w:cs="Times New Roman"/>
          <w:bCs/>
          <w:sz w:val="72"/>
          <w:szCs w:val="72"/>
          <w:lang w:val="uk-UA"/>
        </w:rPr>
        <w:t xml:space="preserve"> </w:t>
      </w:r>
      <w:r w:rsidR="002F6D75" w:rsidRPr="00DC0822">
        <w:rPr>
          <w:rFonts w:ascii="Times New Roman" w:hAnsi="Times New Roman" w:cs="Times New Roman"/>
          <w:bCs/>
          <w:sz w:val="25"/>
          <w:szCs w:val="25"/>
          <w:lang w:val="uk-UA"/>
        </w:rPr>
        <w:t>квітня</w:t>
      </w:r>
      <w:r w:rsidR="002F6D75" w:rsidRPr="00B55A8E">
        <w:rPr>
          <w:rFonts w:ascii="Times New Roman" w:hAnsi="Times New Roman" w:cs="Times New Roman"/>
          <w:bCs/>
          <w:sz w:val="72"/>
          <w:szCs w:val="72"/>
          <w:lang w:val="uk-UA"/>
        </w:rPr>
        <w:t xml:space="preserve"> </w:t>
      </w:r>
      <w:r w:rsidR="00677A6E" w:rsidRPr="00DC0822">
        <w:rPr>
          <w:rFonts w:ascii="Times New Roman" w:hAnsi="Times New Roman" w:cs="Times New Roman"/>
          <w:bCs/>
          <w:sz w:val="25"/>
          <w:szCs w:val="25"/>
          <w:lang w:val="uk-UA"/>
        </w:rPr>
        <w:t>2015</w:t>
      </w:r>
      <w:r w:rsidR="00677A6E" w:rsidRPr="00B55A8E">
        <w:rPr>
          <w:rFonts w:ascii="Times New Roman" w:hAnsi="Times New Roman" w:cs="Times New Roman"/>
          <w:bCs/>
          <w:sz w:val="72"/>
          <w:szCs w:val="72"/>
          <w:lang w:val="uk-UA"/>
        </w:rPr>
        <w:t xml:space="preserve"> </w:t>
      </w:r>
      <w:r w:rsidR="00677A6E" w:rsidRPr="00DC0822">
        <w:rPr>
          <w:rFonts w:ascii="Times New Roman" w:hAnsi="Times New Roman" w:cs="Times New Roman"/>
          <w:bCs/>
          <w:sz w:val="25"/>
          <w:szCs w:val="25"/>
          <w:lang w:val="uk-UA"/>
        </w:rPr>
        <w:t>р</w:t>
      </w:r>
      <w:r w:rsidR="002F6D75" w:rsidRPr="00DC0822">
        <w:rPr>
          <w:rFonts w:ascii="Times New Roman" w:hAnsi="Times New Roman" w:cs="Times New Roman"/>
          <w:bCs/>
          <w:sz w:val="25"/>
          <w:szCs w:val="25"/>
          <w:lang w:val="uk-UA"/>
        </w:rPr>
        <w:t>оку</w:t>
      </w:r>
      <w:r w:rsidR="00677A6E" w:rsidRPr="00B55A8E">
        <w:rPr>
          <w:rFonts w:ascii="Times New Roman" w:hAnsi="Times New Roman" w:cs="Times New Roman"/>
          <w:bCs/>
          <w:sz w:val="72"/>
          <w:szCs w:val="72"/>
          <w:lang w:val="uk-UA"/>
        </w:rPr>
        <w:t xml:space="preserve"> </w:t>
      </w:r>
      <w:r w:rsidR="002F6D75" w:rsidRPr="00DC0822">
        <w:rPr>
          <w:rFonts w:ascii="Times New Roman" w:hAnsi="Times New Roman" w:cs="Times New Roman"/>
          <w:bCs/>
          <w:sz w:val="25"/>
          <w:szCs w:val="25"/>
          <w:lang w:val="uk-UA"/>
        </w:rPr>
        <w:t>у</w:t>
      </w:r>
      <w:r w:rsidR="00677A6E" w:rsidRPr="00B55A8E">
        <w:rPr>
          <w:rFonts w:ascii="Times New Roman" w:hAnsi="Times New Roman" w:cs="Times New Roman"/>
          <w:bCs/>
          <w:sz w:val="72"/>
          <w:szCs w:val="72"/>
          <w:lang w:val="uk-UA"/>
        </w:rPr>
        <w:t xml:space="preserve"> </w:t>
      </w:r>
      <w:r w:rsidR="00677A6E" w:rsidRPr="00DC0822">
        <w:rPr>
          <w:rFonts w:ascii="Times New Roman" w:hAnsi="Times New Roman" w:cs="Times New Roman"/>
          <w:bCs/>
          <w:sz w:val="25"/>
          <w:szCs w:val="25"/>
          <w:lang w:val="uk-UA"/>
        </w:rPr>
        <w:t>справі</w:t>
      </w:r>
      <w:r w:rsidR="00677A6E" w:rsidRPr="00B55A8E">
        <w:rPr>
          <w:rFonts w:ascii="Times New Roman" w:hAnsi="Times New Roman" w:cs="Times New Roman"/>
          <w:bCs/>
          <w:sz w:val="72"/>
          <w:szCs w:val="72"/>
          <w:lang w:val="uk-UA"/>
        </w:rPr>
        <w:t xml:space="preserve"> </w:t>
      </w:r>
      <w:r w:rsidR="002F6D75" w:rsidRPr="00DC0822">
        <w:rPr>
          <w:rFonts w:ascii="Times New Roman" w:hAnsi="Times New Roman" w:cs="Times New Roman"/>
          <w:bCs/>
          <w:sz w:val="25"/>
          <w:szCs w:val="25"/>
          <w:lang w:val="uk-UA"/>
        </w:rPr>
        <w:t>№</w:t>
      </w:r>
      <w:r w:rsidR="00891914">
        <w:rPr>
          <w:rFonts w:ascii="Times New Roman" w:hAnsi="Times New Roman" w:cs="Times New Roman"/>
          <w:bCs/>
          <w:sz w:val="25"/>
          <w:szCs w:val="25"/>
          <w:lang w:val="uk-UA"/>
        </w:rPr>
        <w:t xml:space="preserve"> 337/3424/14-ц</w:t>
      </w:r>
      <w:r w:rsidR="00677A6E" w:rsidRPr="00DC0822">
        <w:rPr>
          <w:rFonts w:ascii="Times New Roman" w:hAnsi="Times New Roman" w:cs="Times New Roman"/>
          <w:bCs/>
          <w:sz w:val="25"/>
          <w:szCs w:val="25"/>
          <w:lang w:val="uk-UA"/>
        </w:rPr>
        <w:t xml:space="preserve"> ринков</w:t>
      </w:r>
      <w:r w:rsidR="00891914">
        <w:rPr>
          <w:rFonts w:ascii="Times New Roman" w:hAnsi="Times New Roman" w:cs="Times New Roman"/>
          <w:bCs/>
          <w:sz w:val="25"/>
          <w:szCs w:val="25"/>
          <w:lang w:val="uk-UA"/>
        </w:rPr>
        <w:t>у вартість цієї квартири</w:t>
      </w:r>
      <w:r w:rsidR="00677A6E" w:rsidRPr="00DC0822">
        <w:rPr>
          <w:rFonts w:ascii="Times New Roman" w:hAnsi="Times New Roman" w:cs="Times New Roman"/>
          <w:bCs/>
          <w:sz w:val="25"/>
          <w:szCs w:val="25"/>
          <w:lang w:val="uk-UA"/>
        </w:rPr>
        <w:t xml:space="preserve"> </w:t>
      </w:r>
      <w:r w:rsidR="00891914">
        <w:rPr>
          <w:rFonts w:ascii="Times New Roman" w:hAnsi="Times New Roman" w:cs="Times New Roman"/>
          <w:bCs/>
          <w:sz w:val="25"/>
          <w:szCs w:val="25"/>
          <w:lang w:val="uk-UA"/>
        </w:rPr>
        <w:t>вказано</w:t>
      </w:r>
      <w:r w:rsidR="00677A6E" w:rsidRPr="00DC0822">
        <w:rPr>
          <w:rFonts w:ascii="Times New Roman" w:hAnsi="Times New Roman" w:cs="Times New Roman"/>
          <w:bCs/>
          <w:sz w:val="25"/>
          <w:szCs w:val="25"/>
          <w:lang w:val="uk-UA"/>
        </w:rPr>
        <w:t xml:space="preserve"> 8</w:t>
      </w:r>
      <w:r w:rsidR="002F6D75" w:rsidRPr="00DC0822">
        <w:rPr>
          <w:rFonts w:ascii="Times New Roman" w:hAnsi="Times New Roman" w:cs="Times New Roman"/>
          <w:bCs/>
          <w:sz w:val="25"/>
          <w:szCs w:val="25"/>
          <w:lang w:val="uk-UA"/>
        </w:rPr>
        <w:t>13 146,00 грн</w:t>
      </w:r>
      <w:r w:rsidR="00891914">
        <w:rPr>
          <w:rFonts w:ascii="Times New Roman" w:hAnsi="Times New Roman" w:cs="Times New Roman"/>
          <w:bCs/>
          <w:sz w:val="25"/>
          <w:szCs w:val="25"/>
          <w:lang w:val="uk-UA"/>
        </w:rPr>
        <w:t>,</w:t>
      </w:r>
      <w:r w:rsidR="002F6D75" w:rsidRPr="00DC0822">
        <w:rPr>
          <w:rFonts w:ascii="Times New Roman" w:hAnsi="Times New Roman" w:cs="Times New Roman"/>
          <w:bCs/>
          <w:sz w:val="25"/>
          <w:szCs w:val="25"/>
          <w:lang w:val="uk-UA"/>
        </w:rPr>
        <w:t xml:space="preserve"> є безпідставними. Відповідно до пункту </w:t>
      </w:r>
      <w:r w:rsidR="00677A6E" w:rsidRPr="00DC0822">
        <w:rPr>
          <w:rFonts w:ascii="Times New Roman" w:hAnsi="Times New Roman" w:cs="Times New Roman"/>
          <w:bCs/>
          <w:sz w:val="25"/>
          <w:szCs w:val="25"/>
          <w:lang w:val="uk-UA"/>
        </w:rPr>
        <w:t>1</w:t>
      </w:r>
      <w:r w:rsidR="002F6D75" w:rsidRPr="00DC0822">
        <w:rPr>
          <w:rFonts w:ascii="Times New Roman" w:hAnsi="Times New Roman" w:cs="Times New Roman"/>
          <w:bCs/>
          <w:sz w:val="25"/>
          <w:szCs w:val="25"/>
          <w:lang w:val="uk-UA"/>
        </w:rPr>
        <w:t xml:space="preserve">.7 </w:t>
      </w:r>
      <w:r w:rsidR="00891914">
        <w:rPr>
          <w:rFonts w:ascii="Times New Roman" w:hAnsi="Times New Roman" w:cs="Times New Roman"/>
          <w:bCs/>
          <w:sz w:val="25"/>
          <w:szCs w:val="25"/>
          <w:lang w:val="uk-UA"/>
        </w:rPr>
        <w:t>д</w:t>
      </w:r>
      <w:r w:rsidR="002F6D75" w:rsidRPr="00DC0822">
        <w:rPr>
          <w:rFonts w:ascii="Times New Roman" w:hAnsi="Times New Roman" w:cs="Times New Roman"/>
          <w:bCs/>
          <w:sz w:val="25"/>
          <w:szCs w:val="25"/>
          <w:lang w:val="uk-UA"/>
        </w:rPr>
        <w:t>оговору дарування від 05 листопада 2015 року</w:t>
      </w:r>
      <w:r w:rsidR="00677A6E" w:rsidRPr="00DC0822">
        <w:rPr>
          <w:rFonts w:ascii="Times New Roman" w:hAnsi="Times New Roman" w:cs="Times New Roman"/>
          <w:bCs/>
          <w:sz w:val="25"/>
          <w:szCs w:val="25"/>
          <w:lang w:val="uk-UA"/>
        </w:rPr>
        <w:t xml:space="preserve"> ринкова вартість відчуженої квартири становить 483 780,00 грн</w:t>
      </w:r>
      <w:r w:rsidR="002F6D75" w:rsidRPr="00DC0822">
        <w:rPr>
          <w:rFonts w:ascii="Times New Roman" w:hAnsi="Times New Roman" w:cs="Times New Roman"/>
          <w:bCs/>
          <w:sz w:val="25"/>
          <w:szCs w:val="25"/>
          <w:lang w:val="uk-UA"/>
        </w:rPr>
        <w:t xml:space="preserve"> згідно</w:t>
      </w:r>
      <w:r w:rsidR="00891914">
        <w:rPr>
          <w:rFonts w:ascii="Times New Roman" w:hAnsi="Times New Roman" w:cs="Times New Roman"/>
          <w:bCs/>
          <w:sz w:val="25"/>
          <w:szCs w:val="25"/>
          <w:lang w:val="uk-UA"/>
        </w:rPr>
        <w:t xml:space="preserve"> з</w:t>
      </w:r>
      <w:r w:rsidR="002F6D75" w:rsidRPr="00DC0822">
        <w:rPr>
          <w:rFonts w:ascii="Times New Roman" w:hAnsi="Times New Roman" w:cs="Times New Roman"/>
          <w:bCs/>
          <w:sz w:val="25"/>
          <w:szCs w:val="25"/>
          <w:lang w:val="uk-UA"/>
        </w:rPr>
        <w:t xml:space="preserve"> відомост</w:t>
      </w:r>
      <w:r w:rsidR="00891914">
        <w:rPr>
          <w:rFonts w:ascii="Times New Roman" w:hAnsi="Times New Roman" w:cs="Times New Roman"/>
          <w:bCs/>
          <w:sz w:val="25"/>
          <w:szCs w:val="25"/>
          <w:lang w:val="uk-UA"/>
        </w:rPr>
        <w:t>ями, викладеними</w:t>
      </w:r>
      <w:r w:rsidR="002F6D75" w:rsidRPr="00DC0822">
        <w:rPr>
          <w:rFonts w:ascii="Times New Roman" w:hAnsi="Times New Roman" w:cs="Times New Roman"/>
          <w:bCs/>
          <w:sz w:val="25"/>
          <w:szCs w:val="25"/>
          <w:lang w:val="uk-UA"/>
        </w:rPr>
        <w:t xml:space="preserve"> у звіті про оцінку майна</w:t>
      </w:r>
      <w:r w:rsidR="00891914">
        <w:rPr>
          <w:rFonts w:ascii="Times New Roman" w:hAnsi="Times New Roman" w:cs="Times New Roman"/>
          <w:bCs/>
          <w:sz w:val="25"/>
          <w:szCs w:val="25"/>
          <w:lang w:val="uk-UA"/>
        </w:rPr>
        <w:t>,</w:t>
      </w:r>
      <w:r w:rsidR="002F6D75" w:rsidRPr="00DC0822">
        <w:rPr>
          <w:rFonts w:ascii="Times New Roman" w:hAnsi="Times New Roman" w:cs="Times New Roman"/>
          <w:bCs/>
          <w:sz w:val="25"/>
          <w:szCs w:val="25"/>
          <w:lang w:val="uk-UA"/>
        </w:rPr>
        <w:t xml:space="preserve"> виконаного 05 жовтня 2015 року ФОП </w:t>
      </w:r>
      <w:r w:rsidR="00B55A8E">
        <w:rPr>
          <w:rFonts w:ascii="Times New Roman" w:hAnsi="Times New Roman" w:cs="Times New Roman"/>
          <w:bCs/>
          <w:sz w:val="25"/>
          <w:szCs w:val="25"/>
          <w:lang w:val="uk-UA"/>
        </w:rPr>
        <w:t>ОСОБА_1</w:t>
      </w:r>
      <w:r w:rsidR="00677A6E" w:rsidRPr="00DC0822">
        <w:rPr>
          <w:rFonts w:ascii="Times New Roman" w:hAnsi="Times New Roman" w:cs="Times New Roman"/>
          <w:bCs/>
          <w:sz w:val="25"/>
          <w:szCs w:val="25"/>
          <w:lang w:val="uk-UA"/>
        </w:rPr>
        <w:t xml:space="preserve">. </w:t>
      </w:r>
      <w:r w:rsidR="002F6D75" w:rsidRPr="00DC0822">
        <w:rPr>
          <w:rFonts w:ascii="Times New Roman" w:hAnsi="Times New Roman" w:cs="Times New Roman"/>
          <w:bCs/>
          <w:sz w:val="25"/>
          <w:szCs w:val="25"/>
          <w:lang w:val="uk-UA"/>
        </w:rPr>
        <w:t>Б</w:t>
      </w:r>
      <w:r w:rsidR="00677A6E" w:rsidRPr="00DC0822">
        <w:rPr>
          <w:rFonts w:ascii="Times New Roman" w:hAnsi="Times New Roman" w:cs="Times New Roman"/>
          <w:bCs/>
          <w:sz w:val="25"/>
          <w:szCs w:val="25"/>
          <w:lang w:val="uk-UA"/>
        </w:rPr>
        <w:t xml:space="preserve">атько </w:t>
      </w:r>
      <w:r w:rsidR="002F6D75" w:rsidRPr="00DC0822">
        <w:rPr>
          <w:rFonts w:ascii="Times New Roman" w:hAnsi="Times New Roman" w:cs="Times New Roman"/>
          <w:bCs/>
          <w:sz w:val="25"/>
          <w:szCs w:val="25"/>
          <w:lang w:val="uk-UA"/>
        </w:rPr>
        <w:t xml:space="preserve">судді </w:t>
      </w:r>
      <w:r w:rsidR="00677A6E" w:rsidRPr="00DC0822">
        <w:rPr>
          <w:rFonts w:ascii="Times New Roman" w:hAnsi="Times New Roman" w:cs="Times New Roman"/>
          <w:bCs/>
          <w:sz w:val="25"/>
          <w:szCs w:val="25"/>
          <w:lang w:val="uk-UA"/>
        </w:rPr>
        <w:t>не був обізнаний про вартість квартири</w:t>
      </w:r>
      <w:r w:rsidR="00891914">
        <w:rPr>
          <w:rFonts w:ascii="Times New Roman" w:hAnsi="Times New Roman" w:cs="Times New Roman"/>
          <w:bCs/>
          <w:sz w:val="25"/>
          <w:szCs w:val="25"/>
          <w:lang w:val="uk-UA"/>
        </w:rPr>
        <w:t>, зазначеної в</w:t>
      </w:r>
      <w:r w:rsidR="00677A6E" w:rsidRPr="00DC0822">
        <w:rPr>
          <w:rFonts w:ascii="Times New Roman" w:hAnsi="Times New Roman" w:cs="Times New Roman"/>
          <w:bCs/>
          <w:sz w:val="25"/>
          <w:szCs w:val="25"/>
          <w:lang w:val="uk-UA"/>
        </w:rPr>
        <w:t xml:space="preserve"> судовому рішенні, а </w:t>
      </w:r>
      <w:r w:rsidR="00891914">
        <w:rPr>
          <w:rFonts w:ascii="Times New Roman" w:hAnsi="Times New Roman" w:cs="Times New Roman"/>
          <w:bCs/>
          <w:sz w:val="25"/>
          <w:szCs w:val="25"/>
          <w:lang w:val="uk-UA"/>
        </w:rPr>
        <w:t>керувався Звітом</w:t>
      </w:r>
      <w:r w:rsidR="00677A6E" w:rsidRPr="00DC0822">
        <w:rPr>
          <w:rFonts w:ascii="Times New Roman" w:hAnsi="Times New Roman" w:cs="Times New Roman"/>
          <w:bCs/>
          <w:sz w:val="25"/>
          <w:szCs w:val="25"/>
          <w:lang w:val="uk-UA"/>
        </w:rPr>
        <w:t xml:space="preserve"> про оцінку майна від 28</w:t>
      </w:r>
      <w:r w:rsidR="002F6D75" w:rsidRPr="00DC0822">
        <w:rPr>
          <w:rFonts w:ascii="Times New Roman" w:hAnsi="Times New Roman" w:cs="Times New Roman"/>
          <w:bCs/>
          <w:sz w:val="25"/>
          <w:szCs w:val="25"/>
          <w:lang w:val="uk-UA"/>
        </w:rPr>
        <w:t xml:space="preserve"> травня </w:t>
      </w:r>
      <w:r w:rsidR="00677A6E" w:rsidRPr="00DC0822">
        <w:rPr>
          <w:rFonts w:ascii="Times New Roman" w:hAnsi="Times New Roman" w:cs="Times New Roman"/>
          <w:bCs/>
          <w:sz w:val="25"/>
          <w:szCs w:val="25"/>
          <w:lang w:val="uk-UA"/>
        </w:rPr>
        <w:t>2015 р</w:t>
      </w:r>
      <w:r w:rsidR="002F6D75" w:rsidRPr="00DC0822">
        <w:rPr>
          <w:rFonts w:ascii="Times New Roman" w:hAnsi="Times New Roman" w:cs="Times New Roman"/>
          <w:bCs/>
          <w:sz w:val="25"/>
          <w:szCs w:val="25"/>
          <w:lang w:val="uk-UA"/>
        </w:rPr>
        <w:t>оку</w:t>
      </w:r>
      <w:r w:rsidR="00677A6E" w:rsidRPr="00DC0822">
        <w:rPr>
          <w:rFonts w:ascii="Times New Roman" w:hAnsi="Times New Roman" w:cs="Times New Roman"/>
          <w:bCs/>
          <w:sz w:val="25"/>
          <w:szCs w:val="25"/>
          <w:lang w:val="uk-UA"/>
        </w:rPr>
        <w:t xml:space="preserve"> ФОП </w:t>
      </w:r>
      <w:r w:rsidR="00B55A8E">
        <w:rPr>
          <w:rFonts w:ascii="Times New Roman" w:hAnsi="Times New Roman" w:cs="Times New Roman"/>
          <w:bCs/>
          <w:sz w:val="25"/>
          <w:szCs w:val="25"/>
          <w:lang w:val="uk-UA"/>
        </w:rPr>
        <w:t>ОСОБА_2</w:t>
      </w:r>
      <w:r w:rsidR="00677A6E" w:rsidRPr="00DC0822">
        <w:rPr>
          <w:rFonts w:ascii="Times New Roman" w:hAnsi="Times New Roman" w:cs="Times New Roman"/>
          <w:bCs/>
          <w:sz w:val="25"/>
          <w:szCs w:val="25"/>
          <w:lang w:val="uk-UA"/>
        </w:rPr>
        <w:t>, згідно</w:t>
      </w:r>
      <w:r w:rsidR="00891914">
        <w:rPr>
          <w:rFonts w:ascii="Times New Roman" w:hAnsi="Times New Roman" w:cs="Times New Roman"/>
          <w:bCs/>
          <w:sz w:val="25"/>
          <w:szCs w:val="25"/>
          <w:lang w:val="uk-UA"/>
        </w:rPr>
        <w:t xml:space="preserve"> з</w:t>
      </w:r>
      <w:r w:rsidR="00677A6E" w:rsidRPr="00DC0822">
        <w:rPr>
          <w:rFonts w:ascii="Times New Roman" w:hAnsi="Times New Roman" w:cs="Times New Roman"/>
          <w:bCs/>
          <w:sz w:val="25"/>
          <w:szCs w:val="25"/>
          <w:lang w:val="uk-UA"/>
        </w:rPr>
        <w:t xml:space="preserve"> як</w:t>
      </w:r>
      <w:r w:rsidR="00891914">
        <w:rPr>
          <w:rFonts w:ascii="Times New Roman" w:hAnsi="Times New Roman" w:cs="Times New Roman"/>
          <w:bCs/>
          <w:sz w:val="25"/>
          <w:szCs w:val="25"/>
          <w:lang w:val="uk-UA"/>
        </w:rPr>
        <w:t>им</w:t>
      </w:r>
      <w:r w:rsidR="00677A6E" w:rsidRPr="00DC0822">
        <w:rPr>
          <w:rFonts w:ascii="Times New Roman" w:hAnsi="Times New Roman" w:cs="Times New Roman"/>
          <w:bCs/>
          <w:sz w:val="25"/>
          <w:szCs w:val="25"/>
          <w:lang w:val="uk-UA"/>
        </w:rPr>
        <w:t xml:space="preserve"> вартість відчужуваної квартири становила 356 843 грн., що не суперечить зазначеним </w:t>
      </w:r>
      <w:r w:rsidR="00891914">
        <w:rPr>
          <w:rFonts w:ascii="Times New Roman" w:hAnsi="Times New Roman" w:cs="Times New Roman"/>
          <w:bCs/>
          <w:sz w:val="25"/>
          <w:szCs w:val="25"/>
          <w:lang w:val="uk-UA"/>
        </w:rPr>
        <w:t>суддею</w:t>
      </w:r>
      <w:r w:rsidR="00677A6E" w:rsidRPr="00DC0822">
        <w:rPr>
          <w:rFonts w:ascii="Times New Roman" w:hAnsi="Times New Roman" w:cs="Times New Roman"/>
          <w:bCs/>
          <w:sz w:val="25"/>
          <w:szCs w:val="25"/>
          <w:lang w:val="uk-UA"/>
        </w:rPr>
        <w:t xml:space="preserve"> відомостям. Окрім того, </w:t>
      </w:r>
      <w:r w:rsidR="002F6D75" w:rsidRPr="00DC0822">
        <w:rPr>
          <w:rFonts w:ascii="Times New Roman" w:hAnsi="Times New Roman" w:cs="Times New Roman"/>
          <w:bCs/>
          <w:sz w:val="25"/>
          <w:szCs w:val="25"/>
          <w:lang w:val="uk-UA"/>
        </w:rPr>
        <w:t>суддя</w:t>
      </w:r>
      <w:r w:rsidR="00677A6E" w:rsidRPr="00DC0822">
        <w:rPr>
          <w:rFonts w:ascii="Times New Roman" w:hAnsi="Times New Roman" w:cs="Times New Roman"/>
          <w:bCs/>
          <w:sz w:val="25"/>
          <w:szCs w:val="25"/>
          <w:lang w:val="uk-UA"/>
        </w:rPr>
        <w:t xml:space="preserve"> як особа</w:t>
      </w:r>
      <w:r w:rsidR="002F6D75" w:rsidRPr="00DC0822">
        <w:rPr>
          <w:rFonts w:ascii="Times New Roman" w:hAnsi="Times New Roman" w:cs="Times New Roman"/>
          <w:bCs/>
          <w:sz w:val="25"/>
          <w:szCs w:val="25"/>
          <w:lang w:val="uk-UA"/>
        </w:rPr>
        <w:t>,</w:t>
      </w:r>
      <w:r w:rsidR="00677A6E" w:rsidRPr="00DC0822">
        <w:rPr>
          <w:rFonts w:ascii="Times New Roman" w:hAnsi="Times New Roman" w:cs="Times New Roman"/>
          <w:bCs/>
          <w:sz w:val="25"/>
          <w:szCs w:val="25"/>
          <w:lang w:val="uk-UA"/>
        </w:rPr>
        <w:t xml:space="preserve"> яка отримала </w:t>
      </w:r>
      <w:r w:rsidR="00891914">
        <w:rPr>
          <w:rFonts w:ascii="Times New Roman" w:hAnsi="Times New Roman" w:cs="Times New Roman"/>
          <w:bCs/>
          <w:sz w:val="25"/>
          <w:szCs w:val="25"/>
          <w:lang w:val="uk-UA"/>
        </w:rPr>
        <w:t>в</w:t>
      </w:r>
      <w:r w:rsidR="00677A6E" w:rsidRPr="00DC0822">
        <w:rPr>
          <w:rFonts w:ascii="Times New Roman" w:hAnsi="Times New Roman" w:cs="Times New Roman"/>
          <w:bCs/>
          <w:sz w:val="25"/>
          <w:szCs w:val="25"/>
          <w:lang w:val="uk-UA"/>
        </w:rPr>
        <w:t xml:space="preserve"> дар</w:t>
      </w:r>
      <w:r w:rsidR="00891914">
        <w:rPr>
          <w:rFonts w:ascii="Times New Roman" w:hAnsi="Times New Roman" w:cs="Times New Roman"/>
          <w:bCs/>
          <w:sz w:val="25"/>
          <w:szCs w:val="25"/>
          <w:lang w:val="uk-UA"/>
        </w:rPr>
        <w:t>унок</w:t>
      </w:r>
      <w:r w:rsidR="00677A6E" w:rsidRPr="00DC0822">
        <w:rPr>
          <w:rFonts w:ascii="Times New Roman" w:hAnsi="Times New Roman" w:cs="Times New Roman"/>
          <w:bCs/>
          <w:sz w:val="25"/>
          <w:szCs w:val="25"/>
          <w:lang w:val="uk-UA"/>
        </w:rPr>
        <w:t xml:space="preserve"> майно (обдарована особа) у вигляді кварт</w:t>
      </w:r>
      <w:r w:rsidR="002F6D75" w:rsidRPr="00DC0822">
        <w:rPr>
          <w:rFonts w:ascii="Times New Roman" w:hAnsi="Times New Roman" w:cs="Times New Roman"/>
          <w:bCs/>
          <w:sz w:val="25"/>
          <w:szCs w:val="25"/>
          <w:lang w:val="uk-UA"/>
        </w:rPr>
        <w:t>ири,</w:t>
      </w:r>
      <w:r w:rsidR="00677A6E" w:rsidRPr="00DC0822">
        <w:rPr>
          <w:rFonts w:ascii="Times New Roman" w:hAnsi="Times New Roman" w:cs="Times New Roman"/>
          <w:bCs/>
          <w:sz w:val="25"/>
          <w:szCs w:val="25"/>
          <w:lang w:val="uk-UA"/>
        </w:rPr>
        <w:t xml:space="preserve"> оцінку майна не здійснювала, а </w:t>
      </w:r>
      <w:r w:rsidR="00891914">
        <w:rPr>
          <w:rFonts w:ascii="Times New Roman" w:hAnsi="Times New Roman" w:cs="Times New Roman"/>
          <w:bCs/>
          <w:sz w:val="25"/>
          <w:szCs w:val="25"/>
          <w:lang w:val="uk-UA"/>
        </w:rPr>
        <w:t>керувалася оцінкою</w:t>
      </w:r>
      <w:r w:rsidR="00677A6E" w:rsidRPr="00DC0822">
        <w:rPr>
          <w:rFonts w:ascii="Times New Roman" w:hAnsi="Times New Roman" w:cs="Times New Roman"/>
          <w:bCs/>
          <w:sz w:val="25"/>
          <w:szCs w:val="25"/>
          <w:lang w:val="uk-UA"/>
        </w:rPr>
        <w:t xml:space="preserve"> майна</w:t>
      </w:r>
      <w:r w:rsidR="00891914">
        <w:rPr>
          <w:rFonts w:ascii="Times New Roman" w:hAnsi="Times New Roman" w:cs="Times New Roman"/>
          <w:bCs/>
          <w:sz w:val="25"/>
          <w:szCs w:val="25"/>
          <w:lang w:val="uk-UA"/>
        </w:rPr>
        <w:t>,</w:t>
      </w:r>
      <w:r w:rsidR="00677A6E" w:rsidRPr="00DC0822">
        <w:rPr>
          <w:rFonts w:ascii="Times New Roman" w:hAnsi="Times New Roman" w:cs="Times New Roman"/>
          <w:bCs/>
          <w:sz w:val="25"/>
          <w:szCs w:val="25"/>
          <w:lang w:val="uk-UA"/>
        </w:rPr>
        <w:t xml:space="preserve"> зазначено</w:t>
      </w:r>
      <w:r w:rsidR="00891914">
        <w:rPr>
          <w:rFonts w:ascii="Times New Roman" w:hAnsi="Times New Roman" w:cs="Times New Roman"/>
          <w:bCs/>
          <w:sz w:val="25"/>
          <w:szCs w:val="25"/>
          <w:lang w:val="uk-UA"/>
        </w:rPr>
        <w:t>ю</w:t>
      </w:r>
      <w:r w:rsidR="002F6D75" w:rsidRPr="00DC0822">
        <w:rPr>
          <w:rFonts w:ascii="Times New Roman" w:hAnsi="Times New Roman" w:cs="Times New Roman"/>
          <w:bCs/>
          <w:sz w:val="25"/>
          <w:szCs w:val="25"/>
          <w:lang w:val="uk-UA"/>
        </w:rPr>
        <w:t xml:space="preserve"> у </w:t>
      </w:r>
      <w:r w:rsidR="00891914">
        <w:rPr>
          <w:rFonts w:ascii="Times New Roman" w:hAnsi="Times New Roman" w:cs="Times New Roman"/>
          <w:bCs/>
          <w:sz w:val="25"/>
          <w:szCs w:val="25"/>
          <w:lang w:val="uk-UA"/>
        </w:rPr>
        <w:t>д</w:t>
      </w:r>
      <w:r w:rsidR="002F6D75" w:rsidRPr="00DC0822">
        <w:rPr>
          <w:rFonts w:ascii="Times New Roman" w:hAnsi="Times New Roman" w:cs="Times New Roman"/>
          <w:bCs/>
          <w:sz w:val="25"/>
          <w:szCs w:val="25"/>
          <w:lang w:val="uk-UA"/>
        </w:rPr>
        <w:t>оговорі дарування від 05 листопада 2015 року</w:t>
      </w:r>
      <w:r w:rsidR="00677A6E" w:rsidRPr="00DC0822">
        <w:rPr>
          <w:rFonts w:ascii="Times New Roman" w:hAnsi="Times New Roman" w:cs="Times New Roman"/>
          <w:bCs/>
          <w:sz w:val="25"/>
          <w:szCs w:val="25"/>
          <w:lang w:val="uk-UA"/>
        </w:rPr>
        <w:t xml:space="preserve">, тому посилання на занижену вартість квартири є такими, що не відповідають дійсності та суперечать змісту вказаного договору. </w:t>
      </w:r>
    </w:p>
    <w:p w14:paraId="64B0FEC8" w14:textId="220CF355" w:rsidR="00B455E2" w:rsidRPr="00DC0822" w:rsidRDefault="00B455E2" w:rsidP="00413845">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 xml:space="preserve">Стосовно </w:t>
      </w:r>
      <w:r w:rsidR="00F71B0B" w:rsidRPr="00DC0822">
        <w:rPr>
          <w:rFonts w:ascii="Times New Roman" w:hAnsi="Times New Roman" w:cs="Times New Roman"/>
          <w:bCs/>
          <w:sz w:val="25"/>
          <w:szCs w:val="25"/>
          <w:lang w:val="uk-UA"/>
        </w:rPr>
        <w:t>цих</w:t>
      </w:r>
      <w:r w:rsidR="00891914">
        <w:rPr>
          <w:rFonts w:ascii="Times New Roman" w:hAnsi="Times New Roman" w:cs="Times New Roman"/>
          <w:bCs/>
          <w:sz w:val="25"/>
          <w:szCs w:val="25"/>
          <w:lang w:val="uk-UA"/>
        </w:rPr>
        <w:t xml:space="preserve"> обставин </w:t>
      </w:r>
      <w:r w:rsidRPr="00DC0822">
        <w:rPr>
          <w:rFonts w:ascii="Times New Roman" w:hAnsi="Times New Roman" w:cs="Times New Roman"/>
          <w:bCs/>
          <w:sz w:val="25"/>
          <w:szCs w:val="25"/>
          <w:lang w:val="uk-UA"/>
        </w:rPr>
        <w:t>суддею, на думку Комісії, надан</w:t>
      </w:r>
      <w:r w:rsidR="00711D83" w:rsidRPr="00DC0822">
        <w:rPr>
          <w:rFonts w:ascii="Times New Roman" w:hAnsi="Times New Roman" w:cs="Times New Roman"/>
          <w:bCs/>
          <w:sz w:val="25"/>
          <w:szCs w:val="25"/>
          <w:lang w:val="uk-UA"/>
        </w:rPr>
        <w:t>о</w:t>
      </w:r>
      <w:r w:rsidRPr="00DC0822">
        <w:rPr>
          <w:rFonts w:ascii="Times New Roman" w:hAnsi="Times New Roman" w:cs="Times New Roman"/>
          <w:bCs/>
          <w:sz w:val="25"/>
          <w:szCs w:val="25"/>
          <w:lang w:val="uk-UA"/>
        </w:rPr>
        <w:t xml:space="preserve"> переконливі докази та пояснення на їх спростування, тому вони не впливають на рішення Комісії про відповідність судді займаній посаді.</w:t>
      </w:r>
    </w:p>
    <w:p w14:paraId="752B1D23" w14:textId="4E3BC3F8" w:rsidR="00137C5B" w:rsidRDefault="00E1182D" w:rsidP="00956A2A">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t>Комісія у пленарному складі, заслухавши доповідача, дослідивши рішення Комісії у</w:t>
      </w:r>
      <w:r w:rsidR="00B55A8E">
        <w:rPr>
          <w:rFonts w:ascii="Times New Roman" w:hAnsi="Times New Roman" w:cs="Times New Roman"/>
          <w:bCs/>
          <w:sz w:val="25"/>
          <w:szCs w:val="25"/>
          <w:lang w:val="uk-UA"/>
        </w:rPr>
        <w:t xml:space="preserve"> </w:t>
      </w:r>
      <w:r w:rsidRPr="00DC0822">
        <w:rPr>
          <w:rFonts w:ascii="Times New Roman" w:hAnsi="Times New Roman" w:cs="Times New Roman"/>
          <w:bCs/>
          <w:sz w:val="25"/>
          <w:szCs w:val="25"/>
          <w:lang w:val="uk-UA"/>
        </w:rPr>
        <w:t>складі</w:t>
      </w:r>
      <w:r w:rsidRPr="00B55A8E">
        <w:rPr>
          <w:rFonts w:ascii="Times New Roman" w:hAnsi="Times New Roman" w:cs="Times New Roman"/>
          <w:bCs/>
          <w:sz w:val="36"/>
          <w:szCs w:val="36"/>
          <w:lang w:val="uk-UA"/>
        </w:rPr>
        <w:t xml:space="preserve"> </w:t>
      </w:r>
      <w:r w:rsidRPr="00DC0822">
        <w:rPr>
          <w:rFonts w:ascii="Times New Roman" w:hAnsi="Times New Roman" w:cs="Times New Roman"/>
          <w:bCs/>
          <w:sz w:val="25"/>
          <w:szCs w:val="25"/>
          <w:lang w:val="uk-UA"/>
        </w:rPr>
        <w:t>колегії</w:t>
      </w:r>
      <w:r w:rsidR="0077776A" w:rsidRPr="00B55A8E">
        <w:rPr>
          <w:rFonts w:ascii="Times New Roman" w:hAnsi="Times New Roman" w:cs="Times New Roman"/>
          <w:bCs/>
          <w:sz w:val="36"/>
          <w:szCs w:val="36"/>
          <w:lang w:val="uk-UA"/>
        </w:rPr>
        <w:t xml:space="preserve"> </w:t>
      </w:r>
      <w:r w:rsidR="00956A2A" w:rsidRPr="00DC0822">
        <w:rPr>
          <w:rFonts w:ascii="Times New Roman" w:hAnsi="Times New Roman" w:cs="Times New Roman"/>
          <w:bCs/>
          <w:sz w:val="25"/>
          <w:szCs w:val="25"/>
          <w:lang w:val="uk-UA"/>
        </w:rPr>
        <w:t>від</w:t>
      </w:r>
      <w:r w:rsidR="00956A2A" w:rsidRPr="00B55A8E">
        <w:rPr>
          <w:rFonts w:ascii="Times New Roman" w:hAnsi="Times New Roman" w:cs="Times New Roman"/>
          <w:bCs/>
          <w:sz w:val="36"/>
          <w:szCs w:val="36"/>
          <w:lang w:val="uk-UA"/>
        </w:rPr>
        <w:t xml:space="preserve"> </w:t>
      </w:r>
      <w:r w:rsidR="00956A2A" w:rsidRPr="00DC0822">
        <w:rPr>
          <w:rFonts w:ascii="Times New Roman" w:hAnsi="Times New Roman" w:cs="Times New Roman"/>
          <w:bCs/>
          <w:sz w:val="25"/>
          <w:szCs w:val="25"/>
          <w:lang w:val="uk-UA"/>
        </w:rPr>
        <w:t>15</w:t>
      </w:r>
      <w:r w:rsidR="00956A2A" w:rsidRPr="00B55A8E">
        <w:rPr>
          <w:rFonts w:ascii="Times New Roman" w:hAnsi="Times New Roman" w:cs="Times New Roman"/>
          <w:bCs/>
          <w:sz w:val="36"/>
          <w:szCs w:val="36"/>
          <w:lang w:val="uk-UA"/>
        </w:rPr>
        <w:t xml:space="preserve"> </w:t>
      </w:r>
      <w:r w:rsidR="00956A2A" w:rsidRPr="00DC0822">
        <w:rPr>
          <w:rFonts w:ascii="Times New Roman" w:hAnsi="Times New Roman" w:cs="Times New Roman"/>
          <w:bCs/>
          <w:sz w:val="25"/>
          <w:szCs w:val="25"/>
          <w:lang w:val="uk-UA"/>
        </w:rPr>
        <w:t>жовтня</w:t>
      </w:r>
      <w:r w:rsidR="00956A2A" w:rsidRPr="00B55A8E">
        <w:rPr>
          <w:rFonts w:ascii="Times New Roman" w:hAnsi="Times New Roman" w:cs="Times New Roman"/>
          <w:bCs/>
          <w:sz w:val="36"/>
          <w:szCs w:val="36"/>
          <w:lang w:val="uk-UA"/>
        </w:rPr>
        <w:t xml:space="preserve"> </w:t>
      </w:r>
      <w:r w:rsidR="00956A2A" w:rsidRPr="00DC0822">
        <w:rPr>
          <w:rFonts w:ascii="Times New Roman" w:hAnsi="Times New Roman" w:cs="Times New Roman"/>
          <w:bCs/>
          <w:sz w:val="25"/>
          <w:szCs w:val="25"/>
          <w:lang w:val="uk-UA"/>
        </w:rPr>
        <w:t>2019</w:t>
      </w:r>
      <w:r w:rsidR="00956A2A" w:rsidRPr="00B55A8E">
        <w:rPr>
          <w:rFonts w:ascii="Times New Roman" w:hAnsi="Times New Roman" w:cs="Times New Roman"/>
          <w:bCs/>
          <w:sz w:val="36"/>
          <w:szCs w:val="36"/>
          <w:lang w:val="uk-UA"/>
        </w:rPr>
        <w:t xml:space="preserve"> </w:t>
      </w:r>
      <w:r w:rsidR="00956A2A" w:rsidRPr="00DC0822">
        <w:rPr>
          <w:rFonts w:ascii="Times New Roman" w:hAnsi="Times New Roman" w:cs="Times New Roman"/>
          <w:bCs/>
          <w:sz w:val="25"/>
          <w:szCs w:val="25"/>
          <w:lang w:val="uk-UA"/>
        </w:rPr>
        <w:t>року</w:t>
      </w:r>
      <w:r w:rsidR="00956A2A" w:rsidRPr="00B55A8E">
        <w:rPr>
          <w:rFonts w:ascii="Times New Roman" w:hAnsi="Times New Roman" w:cs="Times New Roman"/>
          <w:bCs/>
          <w:sz w:val="36"/>
          <w:szCs w:val="36"/>
          <w:lang w:val="uk-UA"/>
        </w:rPr>
        <w:t xml:space="preserve"> </w:t>
      </w:r>
      <w:r w:rsidR="00956A2A" w:rsidRPr="00DC0822">
        <w:rPr>
          <w:rFonts w:ascii="Times New Roman" w:hAnsi="Times New Roman" w:cs="Times New Roman"/>
          <w:bCs/>
          <w:sz w:val="25"/>
          <w:szCs w:val="25"/>
          <w:lang w:val="uk-UA"/>
        </w:rPr>
        <w:t>№</w:t>
      </w:r>
      <w:r w:rsidR="00956A2A" w:rsidRPr="00B55A8E">
        <w:rPr>
          <w:rFonts w:ascii="Times New Roman" w:hAnsi="Times New Roman" w:cs="Times New Roman"/>
          <w:bCs/>
          <w:sz w:val="36"/>
          <w:szCs w:val="36"/>
          <w:lang w:val="uk-UA"/>
        </w:rPr>
        <w:t xml:space="preserve"> </w:t>
      </w:r>
      <w:r w:rsidR="00956A2A" w:rsidRPr="00DC0822">
        <w:rPr>
          <w:rFonts w:ascii="Times New Roman" w:hAnsi="Times New Roman" w:cs="Times New Roman"/>
          <w:bCs/>
          <w:sz w:val="25"/>
          <w:szCs w:val="25"/>
          <w:lang w:val="uk-UA"/>
        </w:rPr>
        <w:t>1019/ко-19</w:t>
      </w:r>
      <w:r w:rsidRPr="00DC0822">
        <w:rPr>
          <w:rFonts w:ascii="Times New Roman" w:hAnsi="Times New Roman" w:cs="Times New Roman"/>
          <w:bCs/>
          <w:sz w:val="25"/>
          <w:szCs w:val="25"/>
          <w:lang w:val="uk-UA"/>
        </w:rPr>
        <w:t>,</w:t>
      </w:r>
      <w:r w:rsidR="0077776A" w:rsidRPr="00B55A8E">
        <w:rPr>
          <w:rFonts w:ascii="Times New Roman" w:hAnsi="Times New Roman" w:cs="Times New Roman"/>
          <w:bCs/>
          <w:sz w:val="36"/>
          <w:szCs w:val="36"/>
          <w:lang w:val="uk-UA"/>
        </w:rPr>
        <w:t xml:space="preserve"> </w:t>
      </w:r>
      <w:r w:rsidR="00DC0822">
        <w:rPr>
          <w:rFonts w:ascii="Times New Roman" w:hAnsi="Times New Roman" w:cs="Times New Roman"/>
          <w:bCs/>
          <w:sz w:val="25"/>
          <w:szCs w:val="25"/>
          <w:lang w:val="uk-UA"/>
        </w:rPr>
        <w:t>висновок</w:t>
      </w:r>
      <w:r w:rsidR="00DC0822" w:rsidRPr="00B55A8E">
        <w:rPr>
          <w:rFonts w:ascii="Times New Roman" w:hAnsi="Times New Roman" w:cs="Times New Roman"/>
          <w:bCs/>
          <w:sz w:val="36"/>
          <w:szCs w:val="36"/>
          <w:lang w:val="uk-UA"/>
        </w:rPr>
        <w:t xml:space="preserve"> </w:t>
      </w:r>
      <w:r w:rsidR="00DC0822">
        <w:rPr>
          <w:rFonts w:ascii="Times New Roman" w:hAnsi="Times New Roman" w:cs="Times New Roman"/>
          <w:bCs/>
          <w:sz w:val="25"/>
          <w:szCs w:val="25"/>
          <w:lang w:val="uk-UA"/>
        </w:rPr>
        <w:t>ГРД</w:t>
      </w:r>
      <w:r w:rsidR="00DC0822" w:rsidRPr="00B55A8E">
        <w:rPr>
          <w:rFonts w:ascii="Times New Roman" w:hAnsi="Times New Roman" w:cs="Times New Roman"/>
          <w:bCs/>
          <w:sz w:val="36"/>
          <w:szCs w:val="36"/>
          <w:lang w:val="uk-UA"/>
        </w:rPr>
        <w:t xml:space="preserve"> </w:t>
      </w:r>
      <w:r w:rsidRPr="00DC0822">
        <w:rPr>
          <w:rFonts w:ascii="Times New Roman" w:hAnsi="Times New Roman" w:cs="Times New Roman"/>
          <w:bCs/>
          <w:sz w:val="25"/>
          <w:szCs w:val="25"/>
          <w:lang w:val="uk-UA"/>
        </w:rPr>
        <w:t>від</w:t>
      </w:r>
      <w:r w:rsidRPr="00B55A8E">
        <w:rPr>
          <w:rFonts w:ascii="Times New Roman" w:hAnsi="Times New Roman" w:cs="Times New Roman"/>
          <w:bCs/>
          <w:sz w:val="36"/>
          <w:szCs w:val="36"/>
          <w:lang w:val="uk-UA"/>
        </w:rPr>
        <w:t xml:space="preserve"> </w:t>
      </w:r>
      <w:r w:rsidR="00956A2A" w:rsidRPr="00DC0822">
        <w:rPr>
          <w:rFonts w:ascii="Times New Roman" w:hAnsi="Times New Roman" w:cs="Times New Roman"/>
          <w:bCs/>
          <w:sz w:val="25"/>
          <w:szCs w:val="25"/>
          <w:lang w:val="uk-UA"/>
        </w:rPr>
        <w:t>08</w:t>
      </w:r>
      <w:r w:rsidR="00956A2A" w:rsidRPr="00B55A8E">
        <w:rPr>
          <w:rFonts w:ascii="Times New Roman" w:hAnsi="Times New Roman" w:cs="Times New Roman"/>
          <w:bCs/>
          <w:sz w:val="36"/>
          <w:szCs w:val="36"/>
          <w:lang w:val="uk-UA"/>
        </w:rPr>
        <w:t xml:space="preserve"> </w:t>
      </w:r>
      <w:r w:rsidR="00956A2A" w:rsidRPr="00DC0822">
        <w:rPr>
          <w:rFonts w:ascii="Times New Roman" w:hAnsi="Times New Roman" w:cs="Times New Roman"/>
          <w:bCs/>
          <w:sz w:val="25"/>
          <w:szCs w:val="25"/>
          <w:lang w:val="uk-UA"/>
        </w:rPr>
        <w:t>листопада</w:t>
      </w:r>
      <w:r w:rsidR="00956A2A" w:rsidRPr="00B55A8E">
        <w:rPr>
          <w:rFonts w:ascii="Times New Roman" w:hAnsi="Times New Roman" w:cs="Times New Roman"/>
          <w:bCs/>
          <w:sz w:val="36"/>
          <w:szCs w:val="36"/>
          <w:lang w:val="uk-UA"/>
        </w:rPr>
        <w:t xml:space="preserve"> </w:t>
      </w:r>
      <w:r w:rsidR="00956A2A" w:rsidRPr="00DC0822">
        <w:rPr>
          <w:rFonts w:ascii="Times New Roman" w:hAnsi="Times New Roman" w:cs="Times New Roman"/>
          <w:bCs/>
          <w:sz w:val="25"/>
          <w:szCs w:val="25"/>
          <w:lang w:val="uk-UA"/>
        </w:rPr>
        <w:t>2023 року</w:t>
      </w:r>
      <w:r w:rsidRPr="00DC0822">
        <w:rPr>
          <w:rFonts w:ascii="Times New Roman" w:hAnsi="Times New Roman" w:cs="Times New Roman"/>
          <w:bCs/>
          <w:sz w:val="25"/>
          <w:szCs w:val="25"/>
          <w:lang w:val="uk-UA"/>
        </w:rPr>
        <w:t xml:space="preserve">, пояснення судді </w:t>
      </w:r>
      <w:proofErr w:type="spellStart"/>
      <w:r w:rsidR="00956A2A" w:rsidRPr="00DC0822">
        <w:rPr>
          <w:rFonts w:ascii="Times New Roman" w:hAnsi="Times New Roman" w:cs="Times New Roman"/>
          <w:bCs/>
          <w:sz w:val="25"/>
          <w:szCs w:val="25"/>
          <w:lang w:val="uk-UA"/>
        </w:rPr>
        <w:t>Звєздової</w:t>
      </w:r>
      <w:proofErr w:type="spellEnd"/>
      <w:r w:rsidR="00956A2A" w:rsidRPr="00DC0822">
        <w:rPr>
          <w:rFonts w:ascii="Times New Roman" w:hAnsi="Times New Roman" w:cs="Times New Roman"/>
          <w:bCs/>
          <w:sz w:val="25"/>
          <w:szCs w:val="25"/>
          <w:lang w:val="uk-UA"/>
        </w:rPr>
        <w:t xml:space="preserve"> Н.С</w:t>
      </w:r>
      <w:r w:rsidRPr="00DC0822">
        <w:rPr>
          <w:rFonts w:ascii="Times New Roman" w:hAnsi="Times New Roman" w:cs="Times New Roman"/>
          <w:bCs/>
          <w:sz w:val="25"/>
          <w:szCs w:val="25"/>
          <w:lang w:val="uk-UA"/>
        </w:rPr>
        <w:t>., інші зазначені в рішенні обставини, документи та м</w:t>
      </w:r>
      <w:r w:rsidR="00137C5B" w:rsidRPr="00DC0822">
        <w:rPr>
          <w:rFonts w:ascii="Times New Roman" w:hAnsi="Times New Roman" w:cs="Times New Roman"/>
          <w:bCs/>
          <w:sz w:val="25"/>
          <w:szCs w:val="25"/>
          <w:lang w:val="uk-UA"/>
        </w:rPr>
        <w:t xml:space="preserve">атеріали, дійшла висновку про спростування обґрунтованого сумніву щодо відповідності судді критеріям доброчесності та </w:t>
      </w:r>
      <w:r w:rsidR="004D6D8A">
        <w:rPr>
          <w:rFonts w:ascii="Times New Roman" w:hAnsi="Times New Roman" w:cs="Times New Roman"/>
          <w:bCs/>
          <w:sz w:val="25"/>
          <w:szCs w:val="25"/>
          <w:lang w:val="uk-UA"/>
        </w:rPr>
        <w:t>професійної етики.</w:t>
      </w:r>
    </w:p>
    <w:p w14:paraId="19E5A265" w14:textId="5594885B" w:rsidR="004D6D8A" w:rsidRDefault="004D6D8A" w:rsidP="00956A2A">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br w:type="page"/>
      </w:r>
    </w:p>
    <w:p w14:paraId="1209C9CB" w14:textId="5C1F2EAE" w:rsidR="00C67EDC" w:rsidRPr="00DC0822" w:rsidRDefault="00C67EDC" w:rsidP="00C67EDC">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DC0822">
        <w:rPr>
          <w:rFonts w:ascii="Times New Roman" w:hAnsi="Times New Roman" w:cs="Times New Roman"/>
          <w:bCs/>
          <w:sz w:val="25"/>
          <w:szCs w:val="25"/>
          <w:lang w:val="uk-UA"/>
        </w:rPr>
        <w:lastRenderedPageBreak/>
        <w:t>Керуючись</w:t>
      </w:r>
      <w:r w:rsidRPr="00B55A8E">
        <w:rPr>
          <w:rFonts w:ascii="Times New Roman" w:hAnsi="Times New Roman" w:cs="Times New Roman"/>
          <w:bCs/>
          <w:sz w:val="36"/>
          <w:szCs w:val="36"/>
          <w:lang w:val="uk-UA"/>
        </w:rPr>
        <w:t xml:space="preserve"> </w:t>
      </w:r>
      <w:r w:rsidRPr="00DC0822">
        <w:rPr>
          <w:rFonts w:ascii="Times New Roman" w:hAnsi="Times New Roman" w:cs="Times New Roman"/>
          <w:bCs/>
          <w:sz w:val="25"/>
          <w:szCs w:val="25"/>
          <w:lang w:val="uk-UA"/>
        </w:rPr>
        <w:t>пунктом</w:t>
      </w:r>
      <w:r w:rsidRPr="00B55A8E">
        <w:rPr>
          <w:rFonts w:ascii="Times New Roman" w:hAnsi="Times New Roman" w:cs="Times New Roman"/>
          <w:bCs/>
          <w:sz w:val="36"/>
          <w:szCs w:val="36"/>
          <w:lang w:val="uk-UA"/>
        </w:rPr>
        <w:t xml:space="preserve"> </w:t>
      </w:r>
      <w:r w:rsidRPr="00DC0822">
        <w:rPr>
          <w:rFonts w:ascii="Times New Roman" w:hAnsi="Times New Roman" w:cs="Times New Roman"/>
          <w:bCs/>
          <w:sz w:val="25"/>
          <w:szCs w:val="25"/>
          <w:lang w:val="uk-UA"/>
        </w:rPr>
        <w:t>20</w:t>
      </w:r>
      <w:r w:rsidRPr="00B55A8E">
        <w:rPr>
          <w:rFonts w:ascii="Times New Roman" w:hAnsi="Times New Roman" w:cs="Times New Roman"/>
          <w:bCs/>
          <w:sz w:val="36"/>
          <w:szCs w:val="36"/>
          <w:lang w:val="uk-UA"/>
        </w:rPr>
        <w:t xml:space="preserve"> </w:t>
      </w:r>
      <w:r w:rsidRPr="00DC0822">
        <w:rPr>
          <w:rFonts w:ascii="Times New Roman" w:hAnsi="Times New Roman" w:cs="Times New Roman"/>
          <w:bCs/>
          <w:sz w:val="25"/>
          <w:szCs w:val="25"/>
          <w:lang w:val="uk-UA"/>
        </w:rPr>
        <w:t>розділу</w:t>
      </w:r>
      <w:r w:rsidRPr="00B55A8E">
        <w:rPr>
          <w:rFonts w:ascii="Times New Roman" w:hAnsi="Times New Roman" w:cs="Times New Roman"/>
          <w:bCs/>
          <w:sz w:val="36"/>
          <w:szCs w:val="36"/>
          <w:lang w:val="uk-UA"/>
        </w:rPr>
        <w:t xml:space="preserve"> </w:t>
      </w:r>
      <w:r w:rsidRPr="00DC0822">
        <w:rPr>
          <w:rFonts w:ascii="Times New Roman" w:hAnsi="Times New Roman" w:cs="Times New Roman"/>
          <w:bCs/>
          <w:sz w:val="25"/>
          <w:szCs w:val="25"/>
          <w:lang w:val="uk-UA"/>
        </w:rPr>
        <w:t>XII</w:t>
      </w:r>
      <w:r w:rsidRPr="00B55A8E">
        <w:rPr>
          <w:rFonts w:ascii="Times New Roman" w:hAnsi="Times New Roman" w:cs="Times New Roman"/>
          <w:bCs/>
          <w:sz w:val="36"/>
          <w:szCs w:val="36"/>
          <w:lang w:val="uk-UA"/>
        </w:rPr>
        <w:t xml:space="preserve"> </w:t>
      </w:r>
      <w:r w:rsidRPr="00DC0822">
        <w:rPr>
          <w:rFonts w:ascii="Times New Roman" w:hAnsi="Times New Roman" w:cs="Times New Roman"/>
          <w:bCs/>
          <w:sz w:val="25"/>
          <w:szCs w:val="25"/>
          <w:lang w:val="uk-UA"/>
        </w:rPr>
        <w:t>«Прикінцеві</w:t>
      </w:r>
      <w:r w:rsidRPr="00B55A8E">
        <w:rPr>
          <w:rFonts w:ascii="Times New Roman" w:hAnsi="Times New Roman" w:cs="Times New Roman"/>
          <w:bCs/>
          <w:sz w:val="36"/>
          <w:szCs w:val="36"/>
          <w:lang w:val="uk-UA"/>
        </w:rPr>
        <w:t xml:space="preserve"> </w:t>
      </w:r>
      <w:r w:rsidRPr="00DC0822">
        <w:rPr>
          <w:rFonts w:ascii="Times New Roman" w:hAnsi="Times New Roman" w:cs="Times New Roman"/>
          <w:bCs/>
          <w:sz w:val="25"/>
          <w:szCs w:val="25"/>
          <w:lang w:val="uk-UA"/>
        </w:rPr>
        <w:t>та</w:t>
      </w:r>
      <w:r w:rsidRPr="00B55A8E">
        <w:rPr>
          <w:rFonts w:ascii="Times New Roman" w:hAnsi="Times New Roman" w:cs="Times New Roman"/>
          <w:bCs/>
          <w:sz w:val="36"/>
          <w:szCs w:val="36"/>
          <w:lang w:val="uk-UA"/>
        </w:rPr>
        <w:t xml:space="preserve"> </w:t>
      </w:r>
      <w:r w:rsidRPr="00DC0822">
        <w:rPr>
          <w:rFonts w:ascii="Times New Roman" w:hAnsi="Times New Roman" w:cs="Times New Roman"/>
          <w:bCs/>
          <w:sz w:val="25"/>
          <w:szCs w:val="25"/>
          <w:lang w:val="uk-UA"/>
        </w:rPr>
        <w:t>перехідні</w:t>
      </w:r>
      <w:r w:rsidRPr="00B55A8E">
        <w:rPr>
          <w:rFonts w:ascii="Times New Roman" w:hAnsi="Times New Roman" w:cs="Times New Roman"/>
          <w:bCs/>
          <w:sz w:val="36"/>
          <w:szCs w:val="36"/>
          <w:lang w:val="uk-UA"/>
        </w:rPr>
        <w:t xml:space="preserve"> </w:t>
      </w:r>
      <w:r w:rsidRPr="00DC0822">
        <w:rPr>
          <w:rFonts w:ascii="Times New Roman" w:hAnsi="Times New Roman" w:cs="Times New Roman"/>
          <w:bCs/>
          <w:sz w:val="25"/>
          <w:szCs w:val="25"/>
          <w:lang w:val="uk-UA"/>
        </w:rPr>
        <w:t>положення»,</w:t>
      </w:r>
      <w:r w:rsidR="00891914" w:rsidRPr="00B55A8E">
        <w:rPr>
          <w:rFonts w:ascii="Times New Roman" w:hAnsi="Times New Roman" w:cs="Times New Roman"/>
          <w:bCs/>
          <w:sz w:val="36"/>
          <w:szCs w:val="36"/>
          <w:lang w:val="uk-UA"/>
        </w:rPr>
        <w:t xml:space="preserve"> </w:t>
      </w:r>
      <w:r w:rsidRPr="00DC0822">
        <w:rPr>
          <w:rFonts w:ascii="Times New Roman" w:hAnsi="Times New Roman" w:cs="Times New Roman"/>
          <w:bCs/>
          <w:sz w:val="25"/>
          <w:szCs w:val="25"/>
          <w:lang w:val="uk-UA"/>
        </w:rPr>
        <w:t>ст</w:t>
      </w:r>
      <w:r w:rsidR="00E9566B" w:rsidRPr="00DC0822">
        <w:rPr>
          <w:rFonts w:ascii="Times New Roman" w:hAnsi="Times New Roman" w:cs="Times New Roman"/>
          <w:bCs/>
          <w:sz w:val="25"/>
          <w:szCs w:val="25"/>
          <w:lang w:val="uk-UA"/>
        </w:rPr>
        <w:t>аттями</w:t>
      </w:r>
      <w:r w:rsidRPr="00DC0822">
        <w:rPr>
          <w:rFonts w:ascii="Times New Roman" w:hAnsi="Times New Roman" w:cs="Times New Roman"/>
          <w:bCs/>
          <w:sz w:val="25"/>
          <w:szCs w:val="25"/>
          <w:lang w:val="uk-UA"/>
        </w:rPr>
        <w:t xml:space="preserve"> 88,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w:t>
      </w:r>
      <w:r w:rsidR="00195837" w:rsidRPr="00DC0822">
        <w:rPr>
          <w:rFonts w:ascii="Times New Roman" w:hAnsi="Times New Roman" w:cs="Times New Roman"/>
          <w:bCs/>
          <w:sz w:val="25"/>
          <w:szCs w:val="25"/>
          <w:lang w:val="uk-UA"/>
        </w:rPr>
        <w:t xml:space="preserve">дванадцятьма </w:t>
      </w:r>
      <w:r w:rsidR="0067284A" w:rsidRPr="00DC0822">
        <w:rPr>
          <w:rFonts w:ascii="Times New Roman" w:hAnsi="Times New Roman" w:cs="Times New Roman"/>
          <w:bCs/>
          <w:sz w:val="25"/>
          <w:szCs w:val="25"/>
          <w:lang w:val="uk-UA"/>
        </w:rPr>
        <w:t>голосами «ЗА» та одним голосом «ПРОТИ»</w:t>
      </w:r>
    </w:p>
    <w:p w14:paraId="1C8F30D0" w14:textId="77777777" w:rsidR="00C67EDC" w:rsidRPr="00DC0822" w:rsidRDefault="00C67EDC" w:rsidP="00C67EDC">
      <w:pPr>
        <w:shd w:val="clear" w:color="auto" w:fill="FFFFFF"/>
        <w:suppressAutoHyphens/>
        <w:spacing w:after="0" w:line="240" w:lineRule="auto"/>
        <w:ind w:firstLine="709"/>
        <w:jc w:val="both"/>
        <w:rPr>
          <w:rFonts w:ascii="Times New Roman" w:hAnsi="Times New Roman" w:cs="Times New Roman"/>
          <w:bCs/>
          <w:sz w:val="25"/>
          <w:szCs w:val="25"/>
          <w:lang w:val="uk-UA"/>
        </w:rPr>
      </w:pPr>
    </w:p>
    <w:p w14:paraId="3C505AA7" w14:textId="77777777" w:rsidR="00C67EDC" w:rsidRPr="00DC0822" w:rsidRDefault="003F095B" w:rsidP="00C67EDC">
      <w:pPr>
        <w:shd w:val="clear" w:color="auto" w:fill="FFFFFF"/>
        <w:suppressAutoHyphens/>
        <w:spacing w:after="0" w:line="240" w:lineRule="auto"/>
        <w:ind w:firstLine="8"/>
        <w:jc w:val="center"/>
        <w:rPr>
          <w:rFonts w:ascii="Times New Roman" w:hAnsi="Times New Roman" w:cs="Times New Roman"/>
          <w:bCs/>
          <w:sz w:val="25"/>
          <w:szCs w:val="25"/>
          <w:lang w:val="uk-UA"/>
        </w:rPr>
      </w:pPr>
      <w:r w:rsidRPr="00DC0822">
        <w:rPr>
          <w:rFonts w:ascii="Times New Roman" w:hAnsi="Times New Roman" w:cs="Times New Roman"/>
          <w:bCs/>
          <w:sz w:val="25"/>
          <w:szCs w:val="25"/>
          <w:lang w:val="uk-UA"/>
        </w:rPr>
        <w:t>в</w:t>
      </w:r>
      <w:r w:rsidR="00C67EDC" w:rsidRPr="00DC0822">
        <w:rPr>
          <w:rFonts w:ascii="Times New Roman" w:hAnsi="Times New Roman" w:cs="Times New Roman"/>
          <w:bCs/>
          <w:sz w:val="25"/>
          <w:szCs w:val="25"/>
          <w:lang w:val="uk-UA"/>
        </w:rPr>
        <w:t>ирішила</w:t>
      </w:r>
    </w:p>
    <w:p w14:paraId="71B29042" w14:textId="77777777" w:rsidR="00C67EDC" w:rsidRPr="00DC0822" w:rsidRDefault="00C67EDC" w:rsidP="00C67EDC">
      <w:pPr>
        <w:shd w:val="clear" w:color="auto" w:fill="FFFFFF"/>
        <w:suppressAutoHyphens/>
        <w:spacing w:after="0" w:line="240" w:lineRule="auto"/>
        <w:ind w:firstLine="8"/>
        <w:jc w:val="center"/>
        <w:rPr>
          <w:rFonts w:ascii="Times New Roman" w:hAnsi="Times New Roman" w:cs="Times New Roman"/>
          <w:bCs/>
          <w:sz w:val="25"/>
          <w:szCs w:val="25"/>
          <w:lang w:val="uk-UA"/>
        </w:rPr>
      </w:pPr>
    </w:p>
    <w:p w14:paraId="03BEBF64" w14:textId="4F8D0614" w:rsidR="00AC3849" w:rsidRPr="00DC0822" w:rsidRDefault="00891914" w:rsidP="00891914">
      <w:pPr>
        <w:shd w:val="clear" w:color="auto" w:fill="FFFFFF"/>
        <w:suppressAutoHyphens/>
        <w:spacing w:after="0" w:line="240" w:lineRule="auto"/>
        <w:jc w:val="both"/>
        <w:rPr>
          <w:rFonts w:ascii="Times New Roman" w:hAnsi="Times New Roman" w:cs="Times New Roman"/>
          <w:bCs/>
          <w:sz w:val="25"/>
          <w:szCs w:val="25"/>
          <w:lang w:val="uk-UA"/>
        </w:rPr>
      </w:pPr>
      <w:r>
        <w:rPr>
          <w:rFonts w:ascii="Times New Roman" w:hAnsi="Times New Roman" w:cs="Times New Roman"/>
          <w:bCs/>
          <w:sz w:val="25"/>
          <w:szCs w:val="25"/>
          <w:lang w:val="uk-UA"/>
        </w:rPr>
        <w:t>в</w:t>
      </w:r>
      <w:r w:rsidR="00AC3849" w:rsidRPr="00DC0822">
        <w:rPr>
          <w:rFonts w:ascii="Times New Roman" w:hAnsi="Times New Roman" w:cs="Times New Roman"/>
          <w:bCs/>
          <w:sz w:val="25"/>
          <w:szCs w:val="25"/>
          <w:lang w:val="uk-UA"/>
        </w:rPr>
        <w:t xml:space="preserve">изнати суддю </w:t>
      </w:r>
      <w:r w:rsidR="00AC3849" w:rsidRPr="00DC0822">
        <w:rPr>
          <w:rFonts w:ascii="ProbaPro" w:hAnsi="ProbaPro"/>
          <w:sz w:val="25"/>
          <w:szCs w:val="25"/>
          <w:shd w:val="clear" w:color="auto" w:fill="FFFFFF"/>
          <w:lang w:val="uk-UA"/>
        </w:rPr>
        <w:t xml:space="preserve">Шевченківського районного суду міста Запоріжжя </w:t>
      </w:r>
      <w:proofErr w:type="spellStart"/>
      <w:r w:rsidR="00AC3849" w:rsidRPr="00DC0822">
        <w:rPr>
          <w:rFonts w:ascii="ProbaPro" w:hAnsi="ProbaPro"/>
          <w:sz w:val="25"/>
          <w:szCs w:val="25"/>
          <w:shd w:val="clear" w:color="auto" w:fill="FFFFFF"/>
          <w:lang w:val="uk-UA"/>
        </w:rPr>
        <w:t>Звєздову</w:t>
      </w:r>
      <w:proofErr w:type="spellEnd"/>
      <w:r w:rsidR="00AC3849" w:rsidRPr="00DC0822">
        <w:rPr>
          <w:rFonts w:ascii="ProbaPro" w:hAnsi="ProbaPro"/>
          <w:sz w:val="25"/>
          <w:szCs w:val="25"/>
          <w:shd w:val="clear" w:color="auto" w:fill="FFFFFF"/>
          <w:lang w:val="uk-UA"/>
        </w:rPr>
        <w:t xml:space="preserve"> Наталію Сергіївну</w:t>
      </w:r>
      <w:r w:rsidR="00AC3849" w:rsidRPr="00DC0822">
        <w:rPr>
          <w:rFonts w:ascii="Times New Roman" w:hAnsi="Times New Roman" w:cs="Times New Roman"/>
          <w:bCs/>
          <w:sz w:val="25"/>
          <w:szCs w:val="25"/>
          <w:lang w:val="uk-UA"/>
        </w:rPr>
        <w:t xml:space="preserve"> такою, що відповідає займаній посаді.</w:t>
      </w:r>
    </w:p>
    <w:p w14:paraId="0754420F" w14:textId="77777777" w:rsidR="00C67EDC" w:rsidRPr="00DC0822" w:rsidRDefault="00C67EDC" w:rsidP="00AC3849">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14:paraId="4676FBC3" w14:textId="77777777" w:rsidR="00C67EDC" w:rsidRPr="00DC0822" w:rsidRDefault="00C67EDC" w:rsidP="00AC3849">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14:paraId="5DA53829" w14:textId="34AA8645" w:rsidR="00C67EDC" w:rsidRPr="00DC0822" w:rsidRDefault="00195837" w:rsidP="00251FC5">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r w:rsidRPr="00DC0822">
        <w:rPr>
          <w:rFonts w:ascii="Times New Roman" w:eastAsia="Times New Roman" w:hAnsi="Times New Roman" w:cs="Times New Roman"/>
          <w:sz w:val="25"/>
          <w:szCs w:val="25"/>
          <w:lang w:val="uk-UA" w:eastAsia="ar-SA"/>
        </w:rPr>
        <w:t>Головуючий</w:t>
      </w:r>
      <w:r w:rsidRPr="00DC0822">
        <w:rPr>
          <w:rFonts w:ascii="Times New Roman" w:eastAsia="Times New Roman" w:hAnsi="Times New Roman" w:cs="Times New Roman"/>
          <w:sz w:val="25"/>
          <w:szCs w:val="25"/>
          <w:lang w:val="uk-UA" w:eastAsia="ar-SA"/>
        </w:rPr>
        <w:tab/>
      </w:r>
      <w:r w:rsidRPr="00DC0822">
        <w:rPr>
          <w:rFonts w:ascii="Times New Roman" w:eastAsia="Times New Roman" w:hAnsi="Times New Roman" w:cs="Times New Roman"/>
          <w:sz w:val="25"/>
          <w:szCs w:val="25"/>
          <w:lang w:val="uk-UA" w:eastAsia="ar-SA"/>
        </w:rPr>
        <w:tab/>
      </w:r>
      <w:r w:rsidRPr="00DC0822">
        <w:rPr>
          <w:rFonts w:ascii="Times New Roman" w:eastAsia="Times New Roman" w:hAnsi="Times New Roman" w:cs="Times New Roman"/>
          <w:sz w:val="25"/>
          <w:szCs w:val="25"/>
          <w:lang w:val="uk-UA" w:eastAsia="ar-SA"/>
        </w:rPr>
        <w:tab/>
      </w:r>
      <w:r w:rsidRPr="00DC0822">
        <w:rPr>
          <w:rFonts w:ascii="Times New Roman" w:eastAsia="Times New Roman" w:hAnsi="Times New Roman" w:cs="Times New Roman"/>
          <w:sz w:val="25"/>
          <w:szCs w:val="25"/>
          <w:lang w:val="uk-UA" w:eastAsia="ar-SA"/>
        </w:rPr>
        <w:tab/>
      </w:r>
      <w:r w:rsidRPr="00DC0822">
        <w:rPr>
          <w:rFonts w:ascii="Times New Roman" w:eastAsia="Times New Roman" w:hAnsi="Times New Roman" w:cs="Times New Roman"/>
          <w:sz w:val="25"/>
          <w:szCs w:val="25"/>
          <w:lang w:val="uk-UA" w:eastAsia="ar-SA"/>
        </w:rPr>
        <w:tab/>
      </w:r>
      <w:r w:rsidRPr="00DC0822">
        <w:rPr>
          <w:rFonts w:ascii="Times New Roman" w:eastAsia="Times New Roman" w:hAnsi="Times New Roman" w:cs="Times New Roman"/>
          <w:sz w:val="25"/>
          <w:szCs w:val="25"/>
          <w:lang w:val="uk-UA" w:eastAsia="ar-SA"/>
        </w:rPr>
        <w:tab/>
      </w:r>
      <w:r w:rsidRPr="00DC0822">
        <w:rPr>
          <w:rFonts w:ascii="Times New Roman" w:eastAsia="Times New Roman" w:hAnsi="Times New Roman" w:cs="Times New Roman"/>
          <w:sz w:val="25"/>
          <w:szCs w:val="25"/>
          <w:lang w:val="uk-UA" w:eastAsia="ar-SA"/>
        </w:rPr>
        <w:tab/>
      </w:r>
      <w:r w:rsidR="00F77A80" w:rsidRPr="00DC0822">
        <w:rPr>
          <w:rFonts w:ascii="Times New Roman" w:eastAsia="Times New Roman" w:hAnsi="Times New Roman" w:cs="Times New Roman"/>
          <w:sz w:val="25"/>
          <w:szCs w:val="25"/>
          <w:lang w:val="uk-UA" w:eastAsia="ar-SA"/>
        </w:rPr>
        <w:t xml:space="preserve">          </w:t>
      </w:r>
      <w:r w:rsidR="00F77A80" w:rsidRPr="00DC0822">
        <w:rPr>
          <w:rFonts w:ascii="Times New Roman" w:eastAsia="Times New Roman" w:hAnsi="Times New Roman" w:cs="Times New Roman"/>
          <w:bCs/>
          <w:sz w:val="25"/>
          <w:szCs w:val="25"/>
          <w:lang w:val="uk-UA" w:eastAsia="ar-SA"/>
        </w:rPr>
        <w:t>Руслан СИДОРОВИЧ</w:t>
      </w:r>
      <w:r w:rsidRPr="00DC0822">
        <w:rPr>
          <w:rFonts w:ascii="Times New Roman" w:eastAsia="Times New Roman" w:hAnsi="Times New Roman" w:cs="Times New Roman"/>
          <w:sz w:val="25"/>
          <w:szCs w:val="25"/>
          <w:lang w:val="uk-UA" w:eastAsia="ar-SA"/>
        </w:rPr>
        <w:t xml:space="preserve"> / «ЗА»</w:t>
      </w:r>
    </w:p>
    <w:p w14:paraId="2668724F" w14:textId="77777777" w:rsidR="00C67EDC" w:rsidRPr="00DC0822" w:rsidRDefault="00C67EDC" w:rsidP="00251FC5">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p>
    <w:p w14:paraId="0FF60C61" w14:textId="2319ED1F" w:rsidR="00C67EDC" w:rsidRDefault="00C67EDC" w:rsidP="00251FC5">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r w:rsidRPr="00DC0822">
        <w:rPr>
          <w:rFonts w:ascii="Times New Roman" w:eastAsia="Times New Roman" w:hAnsi="Times New Roman" w:cs="Times New Roman"/>
          <w:sz w:val="25"/>
          <w:szCs w:val="25"/>
          <w:lang w:val="uk-UA" w:eastAsia="ar-SA"/>
        </w:rPr>
        <w:t>Члени Комісії:</w:t>
      </w:r>
      <w:r w:rsidR="00195837" w:rsidRPr="00DC0822">
        <w:rPr>
          <w:rFonts w:ascii="Times New Roman" w:eastAsia="Times New Roman" w:hAnsi="Times New Roman" w:cs="Times New Roman"/>
          <w:sz w:val="25"/>
          <w:szCs w:val="25"/>
          <w:lang w:val="uk-UA" w:eastAsia="ar-SA"/>
        </w:rPr>
        <w:t xml:space="preserve"> </w:t>
      </w:r>
      <w:r w:rsidR="00195837" w:rsidRPr="00DC0822">
        <w:rPr>
          <w:rFonts w:ascii="Times New Roman" w:eastAsia="Times New Roman" w:hAnsi="Times New Roman" w:cs="Times New Roman"/>
          <w:sz w:val="25"/>
          <w:szCs w:val="25"/>
          <w:lang w:val="uk-UA" w:eastAsia="ar-SA"/>
        </w:rPr>
        <w:tab/>
      </w:r>
      <w:r w:rsidR="00195837" w:rsidRPr="00DC0822">
        <w:rPr>
          <w:rFonts w:ascii="Times New Roman" w:eastAsia="Times New Roman" w:hAnsi="Times New Roman" w:cs="Times New Roman"/>
          <w:sz w:val="25"/>
          <w:szCs w:val="25"/>
          <w:lang w:val="uk-UA" w:eastAsia="ar-SA"/>
        </w:rPr>
        <w:tab/>
      </w:r>
      <w:r w:rsidR="00195837" w:rsidRPr="00DC0822">
        <w:rPr>
          <w:rFonts w:ascii="Times New Roman" w:eastAsia="Times New Roman" w:hAnsi="Times New Roman" w:cs="Times New Roman"/>
          <w:sz w:val="25"/>
          <w:szCs w:val="25"/>
          <w:lang w:val="uk-UA" w:eastAsia="ar-SA"/>
        </w:rPr>
        <w:tab/>
      </w:r>
      <w:r w:rsidR="00195837" w:rsidRPr="00DC0822">
        <w:rPr>
          <w:rFonts w:ascii="Times New Roman" w:eastAsia="Times New Roman" w:hAnsi="Times New Roman" w:cs="Times New Roman"/>
          <w:sz w:val="25"/>
          <w:szCs w:val="25"/>
          <w:lang w:val="uk-UA" w:eastAsia="ar-SA"/>
        </w:rPr>
        <w:tab/>
      </w:r>
      <w:r w:rsidR="00195837" w:rsidRPr="00DC0822">
        <w:rPr>
          <w:rFonts w:ascii="Times New Roman" w:eastAsia="Times New Roman" w:hAnsi="Times New Roman" w:cs="Times New Roman"/>
          <w:sz w:val="25"/>
          <w:szCs w:val="25"/>
          <w:lang w:val="uk-UA" w:eastAsia="ar-SA"/>
        </w:rPr>
        <w:tab/>
      </w:r>
      <w:r w:rsidR="00195837" w:rsidRPr="00DC0822">
        <w:rPr>
          <w:rFonts w:ascii="Times New Roman" w:eastAsia="Times New Roman" w:hAnsi="Times New Roman" w:cs="Times New Roman"/>
          <w:sz w:val="25"/>
          <w:szCs w:val="25"/>
          <w:lang w:val="uk-UA" w:eastAsia="ar-SA"/>
        </w:rPr>
        <w:tab/>
      </w:r>
      <w:r w:rsidR="00F77A80" w:rsidRPr="00DC0822">
        <w:rPr>
          <w:rFonts w:ascii="Times New Roman" w:eastAsia="Times New Roman" w:hAnsi="Times New Roman" w:cs="Times New Roman"/>
          <w:sz w:val="25"/>
          <w:szCs w:val="25"/>
          <w:lang w:val="uk-UA" w:eastAsia="ar-SA"/>
        </w:rPr>
        <w:t xml:space="preserve">          </w:t>
      </w:r>
      <w:r w:rsidR="00F77A80" w:rsidRPr="00DC0822">
        <w:rPr>
          <w:rFonts w:ascii="Times New Roman" w:eastAsia="Times New Roman" w:hAnsi="Times New Roman" w:cs="Times New Roman"/>
          <w:bCs/>
          <w:sz w:val="25"/>
          <w:szCs w:val="25"/>
          <w:lang w:val="uk-UA" w:eastAsia="ar-SA"/>
        </w:rPr>
        <w:t>Михайло БОГОНІС</w:t>
      </w:r>
      <w:r w:rsidR="0067284A" w:rsidRPr="00DC0822">
        <w:rPr>
          <w:rFonts w:ascii="Times New Roman" w:eastAsia="Times New Roman" w:hAnsi="Times New Roman" w:cs="Times New Roman"/>
          <w:sz w:val="25"/>
          <w:szCs w:val="25"/>
          <w:lang w:val="uk-UA" w:eastAsia="ar-SA"/>
        </w:rPr>
        <w:t xml:space="preserve"> / «ЗА»</w:t>
      </w:r>
    </w:p>
    <w:p w14:paraId="631A46DC" w14:textId="77777777" w:rsidR="00B55A8E" w:rsidRDefault="00B55A8E" w:rsidP="00251FC5">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p>
    <w:p w14:paraId="24A117E4" w14:textId="61DACFD2" w:rsidR="00C67EDC"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F77A80" w:rsidRPr="00DC0822">
        <w:rPr>
          <w:rFonts w:ascii="Times New Roman" w:eastAsia="Times New Roman" w:hAnsi="Times New Roman" w:cs="Times New Roman"/>
          <w:bCs/>
          <w:sz w:val="25"/>
          <w:szCs w:val="25"/>
          <w:lang w:val="uk-UA" w:eastAsia="ar-SA"/>
        </w:rPr>
        <w:t xml:space="preserve">          Людмила ВОЛКОВА</w:t>
      </w:r>
      <w:r w:rsidR="0067284A" w:rsidRPr="00DC0822">
        <w:rPr>
          <w:rFonts w:ascii="Times New Roman" w:eastAsia="Times New Roman" w:hAnsi="Times New Roman" w:cs="Times New Roman"/>
          <w:sz w:val="25"/>
          <w:szCs w:val="25"/>
          <w:lang w:val="uk-UA" w:eastAsia="ar-SA"/>
        </w:rPr>
        <w:t xml:space="preserve"> / «ЗА»</w:t>
      </w:r>
    </w:p>
    <w:p w14:paraId="2263A307" w14:textId="77777777" w:rsidR="00B55A8E"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p>
    <w:p w14:paraId="1F5AD640" w14:textId="16B3F1B7" w:rsidR="00F77A80" w:rsidRDefault="00B55A8E" w:rsidP="00B55A8E">
      <w:pPr>
        <w:shd w:val="clear" w:color="auto" w:fill="FFFFFF"/>
        <w:suppressAutoHyphens/>
        <w:spacing w:after="80" w:line="240" w:lineRule="auto"/>
        <w:ind w:firstLine="8"/>
        <w:jc w:val="both"/>
        <w:rPr>
          <w:rFonts w:ascii="Times New Roman" w:eastAsia="Times New Roman" w:hAnsi="Times New Roman" w:cs="Times New Roman"/>
          <w:bCs/>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F77A80" w:rsidRPr="00DC0822">
        <w:rPr>
          <w:rFonts w:ascii="Times New Roman" w:eastAsia="Times New Roman" w:hAnsi="Times New Roman" w:cs="Times New Roman"/>
          <w:bCs/>
          <w:sz w:val="25"/>
          <w:szCs w:val="25"/>
          <w:lang w:val="uk-UA" w:eastAsia="ar-SA"/>
        </w:rPr>
        <w:t xml:space="preserve">          Віталій ГАЦЕЛЮК / «ЗА»</w:t>
      </w:r>
    </w:p>
    <w:p w14:paraId="104CA697" w14:textId="77777777" w:rsidR="00B55A8E" w:rsidRDefault="00B55A8E" w:rsidP="00B55A8E">
      <w:pPr>
        <w:shd w:val="clear" w:color="auto" w:fill="FFFFFF"/>
        <w:suppressAutoHyphens/>
        <w:spacing w:after="80" w:line="240" w:lineRule="auto"/>
        <w:ind w:firstLine="8"/>
        <w:jc w:val="both"/>
        <w:rPr>
          <w:rFonts w:ascii="Times New Roman" w:eastAsia="Times New Roman" w:hAnsi="Times New Roman" w:cs="Times New Roman"/>
          <w:bCs/>
          <w:sz w:val="25"/>
          <w:szCs w:val="25"/>
          <w:lang w:val="uk-UA" w:eastAsia="ar-SA"/>
        </w:rPr>
      </w:pPr>
    </w:p>
    <w:p w14:paraId="4E6E7E9F" w14:textId="69C2241F" w:rsidR="00C67EDC"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bCs/>
          <w:sz w:val="25"/>
          <w:szCs w:val="25"/>
          <w:lang w:val="uk-UA" w:eastAsia="ar-SA"/>
        </w:rPr>
        <w:tab/>
      </w:r>
      <w:r>
        <w:rPr>
          <w:rFonts w:ascii="Times New Roman" w:eastAsia="Times New Roman" w:hAnsi="Times New Roman" w:cs="Times New Roman"/>
          <w:bCs/>
          <w:sz w:val="25"/>
          <w:szCs w:val="25"/>
          <w:lang w:val="uk-UA" w:eastAsia="ar-SA"/>
        </w:rPr>
        <w:tab/>
      </w:r>
      <w:r>
        <w:rPr>
          <w:rFonts w:ascii="Times New Roman" w:eastAsia="Times New Roman" w:hAnsi="Times New Roman" w:cs="Times New Roman"/>
          <w:bCs/>
          <w:sz w:val="25"/>
          <w:szCs w:val="25"/>
          <w:lang w:val="uk-UA" w:eastAsia="ar-SA"/>
        </w:rPr>
        <w:tab/>
      </w:r>
      <w:r>
        <w:rPr>
          <w:rFonts w:ascii="Times New Roman" w:eastAsia="Times New Roman" w:hAnsi="Times New Roman" w:cs="Times New Roman"/>
          <w:bCs/>
          <w:sz w:val="25"/>
          <w:szCs w:val="25"/>
          <w:lang w:val="uk-UA" w:eastAsia="ar-SA"/>
        </w:rPr>
        <w:tab/>
      </w:r>
      <w:r>
        <w:rPr>
          <w:rFonts w:ascii="Times New Roman" w:eastAsia="Times New Roman" w:hAnsi="Times New Roman" w:cs="Times New Roman"/>
          <w:bCs/>
          <w:sz w:val="25"/>
          <w:szCs w:val="25"/>
          <w:lang w:val="uk-UA" w:eastAsia="ar-SA"/>
        </w:rPr>
        <w:tab/>
      </w:r>
      <w:r>
        <w:rPr>
          <w:rFonts w:ascii="Times New Roman" w:eastAsia="Times New Roman" w:hAnsi="Times New Roman" w:cs="Times New Roman"/>
          <w:bCs/>
          <w:sz w:val="25"/>
          <w:szCs w:val="25"/>
          <w:lang w:val="uk-UA" w:eastAsia="ar-SA"/>
        </w:rPr>
        <w:tab/>
      </w:r>
      <w:r>
        <w:rPr>
          <w:rFonts w:ascii="Times New Roman" w:eastAsia="Times New Roman" w:hAnsi="Times New Roman" w:cs="Times New Roman"/>
          <w:bCs/>
          <w:sz w:val="25"/>
          <w:szCs w:val="25"/>
          <w:lang w:val="uk-UA" w:eastAsia="ar-SA"/>
        </w:rPr>
        <w:tab/>
      </w:r>
      <w:r>
        <w:rPr>
          <w:rFonts w:ascii="Times New Roman" w:eastAsia="Times New Roman" w:hAnsi="Times New Roman" w:cs="Times New Roman"/>
          <w:bCs/>
          <w:sz w:val="25"/>
          <w:szCs w:val="25"/>
          <w:lang w:val="uk-UA" w:eastAsia="ar-SA"/>
        </w:rPr>
        <w:tab/>
      </w:r>
      <w:r w:rsidR="00F77A80" w:rsidRPr="00DC0822">
        <w:rPr>
          <w:rFonts w:ascii="Times New Roman" w:eastAsia="Times New Roman" w:hAnsi="Times New Roman" w:cs="Times New Roman"/>
          <w:bCs/>
          <w:sz w:val="25"/>
          <w:szCs w:val="25"/>
          <w:lang w:val="uk-UA" w:eastAsia="ar-SA"/>
        </w:rPr>
        <w:t xml:space="preserve">          Ярослав ДУХ</w:t>
      </w:r>
      <w:r w:rsidR="0067284A" w:rsidRPr="00DC0822">
        <w:rPr>
          <w:rFonts w:ascii="Times New Roman" w:eastAsia="Times New Roman" w:hAnsi="Times New Roman" w:cs="Times New Roman"/>
          <w:sz w:val="25"/>
          <w:szCs w:val="25"/>
          <w:lang w:val="uk-UA" w:eastAsia="ar-SA"/>
        </w:rPr>
        <w:t xml:space="preserve"> / «</w:t>
      </w:r>
      <w:r w:rsidR="00195837" w:rsidRPr="00DC0822">
        <w:rPr>
          <w:rFonts w:ascii="Times New Roman" w:eastAsia="Times New Roman" w:hAnsi="Times New Roman" w:cs="Times New Roman"/>
          <w:sz w:val="25"/>
          <w:szCs w:val="25"/>
          <w:lang w:val="uk-UA" w:eastAsia="ar-SA"/>
        </w:rPr>
        <w:t>ЗА</w:t>
      </w:r>
      <w:r w:rsidR="0067284A" w:rsidRPr="00DC0822">
        <w:rPr>
          <w:rFonts w:ascii="Times New Roman" w:eastAsia="Times New Roman" w:hAnsi="Times New Roman" w:cs="Times New Roman"/>
          <w:sz w:val="25"/>
          <w:szCs w:val="25"/>
          <w:lang w:val="uk-UA" w:eastAsia="ar-SA"/>
        </w:rPr>
        <w:t>»</w:t>
      </w:r>
    </w:p>
    <w:p w14:paraId="57F09978" w14:textId="77777777" w:rsidR="00B55A8E"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p>
    <w:p w14:paraId="13CBE288" w14:textId="009EA415" w:rsidR="00C67EDC"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F77A80" w:rsidRPr="00DC0822">
        <w:rPr>
          <w:rFonts w:ascii="Times New Roman" w:eastAsia="Times New Roman" w:hAnsi="Times New Roman" w:cs="Times New Roman"/>
          <w:bCs/>
          <w:sz w:val="25"/>
          <w:szCs w:val="25"/>
          <w:lang w:val="uk-UA" w:eastAsia="ar-SA"/>
        </w:rPr>
        <w:t xml:space="preserve">          Роман КИДИСЮК</w:t>
      </w:r>
      <w:r w:rsidR="0067284A" w:rsidRPr="00DC0822">
        <w:rPr>
          <w:rFonts w:ascii="Times New Roman" w:eastAsia="Times New Roman" w:hAnsi="Times New Roman" w:cs="Times New Roman"/>
          <w:sz w:val="25"/>
          <w:szCs w:val="25"/>
          <w:lang w:val="uk-UA" w:eastAsia="ar-SA"/>
        </w:rPr>
        <w:t xml:space="preserve"> / «ЗА»</w:t>
      </w:r>
    </w:p>
    <w:p w14:paraId="61095B32" w14:textId="77777777" w:rsidR="00B55A8E"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p>
    <w:p w14:paraId="5FF82398" w14:textId="128C8CC1" w:rsidR="00195837"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F77A80" w:rsidRPr="00DC0822">
        <w:rPr>
          <w:rFonts w:ascii="Times New Roman" w:eastAsia="Times New Roman" w:hAnsi="Times New Roman" w:cs="Times New Roman"/>
          <w:bCs/>
          <w:sz w:val="25"/>
          <w:szCs w:val="25"/>
          <w:lang w:val="uk-UA" w:eastAsia="ar-SA"/>
        </w:rPr>
        <w:t xml:space="preserve">          Надія КОБЕЦЬКА</w:t>
      </w:r>
      <w:r w:rsidR="0067284A" w:rsidRPr="00DC0822">
        <w:rPr>
          <w:rFonts w:ascii="Times New Roman" w:eastAsia="Times New Roman" w:hAnsi="Times New Roman" w:cs="Times New Roman"/>
          <w:sz w:val="25"/>
          <w:szCs w:val="25"/>
          <w:lang w:val="uk-UA" w:eastAsia="ar-SA"/>
        </w:rPr>
        <w:t xml:space="preserve"> / «ЗА»</w:t>
      </w:r>
    </w:p>
    <w:p w14:paraId="350087BA" w14:textId="77777777" w:rsidR="00B55A8E"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p>
    <w:p w14:paraId="5F8DDE24" w14:textId="1F90505F" w:rsidR="00195837"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F77A80" w:rsidRPr="00DC0822">
        <w:rPr>
          <w:rFonts w:ascii="Times New Roman" w:eastAsia="Times New Roman" w:hAnsi="Times New Roman" w:cs="Times New Roman"/>
          <w:bCs/>
          <w:sz w:val="25"/>
          <w:szCs w:val="25"/>
          <w:lang w:val="uk-UA" w:eastAsia="ar-SA"/>
        </w:rPr>
        <w:t xml:space="preserve">          Олег КОЛІУШ</w:t>
      </w:r>
      <w:r w:rsidR="0067284A" w:rsidRPr="00DC0822">
        <w:rPr>
          <w:rFonts w:ascii="Times New Roman" w:eastAsia="Times New Roman" w:hAnsi="Times New Roman" w:cs="Times New Roman"/>
          <w:sz w:val="25"/>
          <w:szCs w:val="25"/>
          <w:lang w:val="uk-UA" w:eastAsia="ar-SA"/>
        </w:rPr>
        <w:t xml:space="preserve"> / «ЗА»</w:t>
      </w:r>
    </w:p>
    <w:p w14:paraId="7E681DA8" w14:textId="77777777" w:rsidR="00B55A8E"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p>
    <w:p w14:paraId="2BC66CDA" w14:textId="288405D3" w:rsidR="00F77A80"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F77A80" w:rsidRPr="00DC0822">
        <w:rPr>
          <w:rFonts w:ascii="Times New Roman" w:eastAsia="Times New Roman" w:hAnsi="Times New Roman" w:cs="Times New Roman"/>
          <w:bCs/>
          <w:sz w:val="25"/>
          <w:szCs w:val="25"/>
          <w:lang w:val="uk-UA" w:eastAsia="ar-SA"/>
        </w:rPr>
        <w:t xml:space="preserve">          Руслан МЕЛЬНИК</w:t>
      </w:r>
      <w:r w:rsidR="0067284A" w:rsidRPr="00DC0822">
        <w:rPr>
          <w:rFonts w:ascii="Times New Roman" w:eastAsia="Times New Roman" w:hAnsi="Times New Roman" w:cs="Times New Roman"/>
          <w:sz w:val="25"/>
          <w:szCs w:val="25"/>
          <w:lang w:val="uk-UA" w:eastAsia="ar-SA"/>
        </w:rPr>
        <w:t xml:space="preserve"> / «</w:t>
      </w:r>
      <w:r w:rsidR="008023C3" w:rsidRPr="00DC0822">
        <w:rPr>
          <w:rFonts w:ascii="Times New Roman" w:eastAsia="Times New Roman" w:hAnsi="Times New Roman" w:cs="Times New Roman"/>
          <w:sz w:val="25"/>
          <w:szCs w:val="25"/>
          <w:lang w:val="uk-UA" w:eastAsia="ar-SA"/>
        </w:rPr>
        <w:t>ПРОТИ</w:t>
      </w:r>
      <w:r w:rsidR="0067284A" w:rsidRPr="00DC0822">
        <w:rPr>
          <w:rFonts w:ascii="Times New Roman" w:eastAsia="Times New Roman" w:hAnsi="Times New Roman" w:cs="Times New Roman"/>
          <w:sz w:val="25"/>
          <w:szCs w:val="25"/>
          <w:lang w:val="uk-UA" w:eastAsia="ar-SA"/>
        </w:rPr>
        <w:t>»</w:t>
      </w:r>
    </w:p>
    <w:p w14:paraId="6BE029B8" w14:textId="77777777" w:rsidR="00B55A8E"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p>
    <w:p w14:paraId="7B84D125" w14:textId="76BBA5E2" w:rsidR="00195837"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F77A80" w:rsidRPr="00DC0822">
        <w:rPr>
          <w:rFonts w:ascii="Times New Roman" w:eastAsia="Times New Roman" w:hAnsi="Times New Roman" w:cs="Times New Roman"/>
          <w:sz w:val="25"/>
          <w:szCs w:val="25"/>
          <w:lang w:val="uk-UA" w:eastAsia="ar-SA"/>
        </w:rPr>
        <w:t xml:space="preserve">          </w:t>
      </w:r>
      <w:r w:rsidR="00F77A80" w:rsidRPr="00DC0822">
        <w:rPr>
          <w:rFonts w:ascii="Times New Roman" w:eastAsia="Times New Roman" w:hAnsi="Times New Roman" w:cs="Times New Roman"/>
          <w:bCs/>
          <w:sz w:val="25"/>
          <w:szCs w:val="25"/>
          <w:lang w:val="uk-UA" w:eastAsia="ar-SA"/>
        </w:rPr>
        <w:t>Олексій ОМЕЛЬЯН</w:t>
      </w:r>
      <w:r w:rsidR="00F77A80" w:rsidRPr="00DC0822">
        <w:rPr>
          <w:rFonts w:ascii="Times New Roman" w:eastAsia="Times New Roman" w:hAnsi="Times New Roman" w:cs="Times New Roman"/>
          <w:sz w:val="25"/>
          <w:szCs w:val="25"/>
          <w:lang w:val="uk-UA" w:eastAsia="ar-SA"/>
        </w:rPr>
        <w:t xml:space="preserve"> </w:t>
      </w:r>
      <w:r w:rsidR="0067284A" w:rsidRPr="00DC0822">
        <w:rPr>
          <w:rFonts w:ascii="Times New Roman" w:eastAsia="Times New Roman" w:hAnsi="Times New Roman" w:cs="Times New Roman"/>
          <w:sz w:val="25"/>
          <w:szCs w:val="25"/>
          <w:lang w:val="uk-UA" w:eastAsia="ar-SA"/>
        </w:rPr>
        <w:t>/ «</w:t>
      </w:r>
      <w:r w:rsidR="008023C3" w:rsidRPr="00DC0822">
        <w:rPr>
          <w:rFonts w:ascii="Times New Roman" w:eastAsia="Times New Roman" w:hAnsi="Times New Roman" w:cs="Times New Roman"/>
          <w:sz w:val="25"/>
          <w:szCs w:val="25"/>
          <w:lang w:val="uk-UA" w:eastAsia="ar-SA"/>
        </w:rPr>
        <w:t>ЗА</w:t>
      </w:r>
      <w:r w:rsidR="0067284A" w:rsidRPr="00DC0822">
        <w:rPr>
          <w:rFonts w:ascii="Times New Roman" w:eastAsia="Times New Roman" w:hAnsi="Times New Roman" w:cs="Times New Roman"/>
          <w:sz w:val="25"/>
          <w:szCs w:val="25"/>
          <w:lang w:val="uk-UA" w:eastAsia="ar-SA"/>
        </w:rPr>
        <w:t>»</w:t>
      </w:r>
    </w:p>
    <w:p w14:paraId="17D7BA54" w14:textId="77777777" w:rsidR="00B55A8E"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p>
    <w:p w14:paraId="24678C46" w14:textId="746F73DE" w:rsidR="00195837"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F77A80" w:rsidRPr="00DC0822">
        <w:rPr>
          <w:rFonts w:ascii="Times New Roman" w:eastAsia="Times New Roman" w:hAnsi="Times New Roman" w:cs="Times New Roman"/>
          <w:sz w:val="25"/>
          <w:szCs w:val="25"/>
          <w:lang w:val="uk-UA" w:eastAsia="ar-SA"/>
        </w:rPr>
        <w:t xml:space="preserve">          Роман САБОДАШ</w:t>
      </w:r>
      <w:r w:rsidR="0067284A" w:rsidRPr="00DC0822">
        <w:rPr>
          <w:rFonts w:ascii="Times New Roman" w:eastAsia="Times New Roman" w:hAnsi="Times New Roman" w:cs="Times New Roman"/>
          <w:sz w:val="25"/>
          <w:szCs w:val="25"/>
          <w:lang w:val="uk-UA" w:eastAsia="ar-SA"/>
        </w:rPr>
        <w:t xml:space="preserve"> / «ЗА»</w:t>
      </w:r>
    </w:p>
    <w:p w14:paraId="72BCF2BF" w14:textId="77777777" w:rsidR="00B55A8E"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p>
    <w:p w14:paraId="3CCA2FE1" w14:textId="35312800" w:rsidR="00195837"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F77A80" w:rsidRPr="00DC0822">
        <w:rPr>
          <w:rFonts w:ascii="Times New Roman" w:eastAsia="Times New Roman" w:hAnsi="Times New Roman" w:cs="Times New Roman"/>
          <w:bCs/>
          <w:sz w:val="25"/>
          <w:szCs w:val="25"/>
          <w:lang w:val="uk-UA" w:eastAsia="ar-SA"/>
        </w:rPr>
        <w:t xml:space="preserve">          Сергій ЧУМАК</w:t>
      </w:r>
      <w:r w:rsidR="0067284A" w:rsidRPr="00DC0822">
        <w:rPr>
          <w:rFonts w:ascii="Times New Roman" w:eastAsia="Times New Roman" w:hAnsi="Times New Roman" w:cs="Times New Roman"/>
          <w:sz w:val="25"/>
          <w:szCs w:val="25"/>
          <w:lang w:val="uk-UA" w:eastAsia="ar-SA"/>
        </w:rPr>
        <w:t xml:space="preserve"> / «ЗА»</w:t>
      </w:r>
    </w:p>
    <w:p w14:paraId="39D8674F" w14:textId="77777777" w:rsidR="00B55A8E"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p>
    <w:p w14:paraId="2AA8C28F" w14:textId="1192EC97" w:rsidR="001607CE" w:rsidRPr="00DC0822" w:rsidRDefault="00B55A8E" w:rsidP="00B55A8E">
      <w:pPr>
        <w:shd w:val="clear" w:color="auto" w:fill="FFFFFF"/>
        <w:suppressAutoHyphens/>
        <w:spacing w:after="80" w:line="240" w:lineRule="auto"/>
        <w:ind w:firstLine="8"/>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bookmarkStart w:id="0" w:name="_GoBack"/>
      <w:bookmarkEnd w:id="0"/>
      <w:r w:rsidR="00F77A80" w:rsidRPr="00DC0822">
        <w:rPr>
          <w:rFonts w:ascii="Times New Roman" w:eastAsia="Times New Roman" w:hAnsi="Times New Roman" w:cs="Times New Roman"/>
          <w:bCs/>
          <w:sz w:val="25"/>
          <w:szCs w:val="25"/>
          <w:lang w:val="uk-UA" w:eastAsia="ar-SA"/>
        </w:rPr>
        <w:t xml:space="preserve">          Галина ШЕВЧУК</w:t>
      </w:r>
      <w:r w:rsidR="0067284A" w:rsidRPr="00DC0822">
        <w:rPr>
          <w:rFonts w:ascii="Times New Roman" w:eastAsia="Times New Roman" w:hAnsi="Times New Roman" w:cs="Times New Roman"/>
          <w:sz w:val="25"/>
          <w:szCs w:val="25"/>
          <w:lang w:val="uk-UA" w:eastAsia="ar-SA"/>
        </w:rPr>
        <w:t xml:space="preserve"> / «ЗА»</w:t>
      </w:r>
    </w:p>
    <w:sectPr w:rsidR="001607CE" w:rsidRPr="00DC0822" w:rsidSect="00DC572D">
      <w:headerReference w:type="default" r:id="rId10"/>
      <w:pgSz w:w="11906" w:h="16838"/>
      <w:pgMar w:top="1247" w:right="567" w:bottom="709"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D02A7" w14:textId="77777777" w:rsidR="001D21B8" w:rsidRDefault="001D21B8" w:rsidP="005F2A2E">
      <w:pPr>
        <w:spacing w:after="0" w:line="240" w:lineRule="auto"/>
      </w:pPr>
      <w:r>
        <w:separator/>
      </w:r>
    </w:p>
  </w:endnote>
  <w:endnote w:type="continuationSeparator" w:id="0">
    <w:p w14:paraId="1F327C0E" w14:textId="77777777" w:rsidR="001D21B8" w:rsidRDefault="001D21B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EFB5E" w14:textId="77777777" w:rsidR="001D21B8" w:rsidRDefault="001D21B8" w:rsidP="005F2A2E">
      <w:pPr>
        <w:spacing w:after="0" w:line="240" w:lineRule="auto"/>
      </w:pPr>
      <w:r>
        <w:separator/>
      </w:r>
    </w:p>
  </w:footnote>
  <w:footnote w:type="continuationSeparator" w:id="0">
    <w:p w14:paraId="680A6058" w14:textId="77777777" w:rsidR="001D21B8" w:rsidRDefault="001D21B8"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14:paraId="390BB6C8" w14:textId="77777777" w:rsidR="005F2A2E" w:rsidRDefault="005F2A2E">
        <w:pPr>
          <w:pStyle w:val="a7"/>
          <w:jc w:val="center"/>
        </w:pPr>
        <w:r>
          <w:fldChar w:fldCharType="begin"/>
        </w:r>
        <w:r>
          <w:instrText>PAGE   \* MERGEFORMAT</w:instrText>
        </w:r>
        <w:r>
          <w:fldChar w:fldCharType="separate"/>
        </w:r>
        <w:r w:rsidR="00B55A8E">
          <w:rPr>
            <w:noProof/>
          </w:rPr>
          <w:t>8</w:t>
        </w:r>
        <w:r>
          <w:fldChar w:fldCharType="end"/>
        </w:r>
      </w:p>
    </w:sdtContent>
  </w:sdt>
  <w:p w14:paraId="116FEB2E" w14:textId="77777777"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C57E64"/>
    <w:multiLevelType w:val="hybridMultilevel"/>
    <w:tmpl w:val="B46E871C"/>
    <w:lvl w:ilvl="0" w:tplc="90DA7DC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624D7C50"/>
    <w:multiLevelType w:val="multilevel"/>
    <w:tmpl w:val="CF8010AE"/>
    <w:lvl w:ilvl="0">
      <w:start w:val="1"/>
      <w:numFmt w:val="decimal"/>
      <w:lvlText w:val="%1."/>
      <w:lvlJc w:val="left"/>
      <w:pPr>
        <w:ind w:left="400" w:hanging="4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9">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nsid w:val="6F420072"/>
    <w:multiLevelType w:val="hybridMultilevel"/>
    <w:tmpl w:val="BEA66D74"/>
    <w:lvl w:ilvl="0" w:tplc="2410BE72">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7FBC237E"/>
    <w:multiLevelType w:val="multilevel"/>
    <w:tmpl w:val="B8D2C3C0"/>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0"/>
  </w:num>
  <w:num w:numId="4">
    <w:abstractNumId w:val="11"/>
    <w:lvlOverride w:ilvl="0">
      <w:startOverride w:val="124"/>
    </w:lvlOverride>
  </w:num>
  <w:num w:numId="5">
    <w:abstractNumId w:val="1"/>
    <w:lvlOverride w:ilvl="0">
      <w:startOverride w:val="128"/>
    </w:lvlOverride>
  </w:num>
  <w:num w:numId="6">
    <w:abstractNumId w:val="9"/>
  </w:num>
  <w:num w:numId="7">
    <w:abstractNumId w:val="3"/>
  </w:num>
  <w:num w:numId="8">
    <w:abstractNumId w:val="7"/>
  </w:num>
  <w:num w:numId="9">
    <w:abstractNumId w:val="12"/>
  </w:num>
  <w:num w:numId="10">
    <w:abstractNumId w:val="4"/>
  </w:num>
  <w:num w:numId="11">
    <w:abstractNumId w:val="10"/>
  </w:num>
  <w:num w:numId="12">
    <w:abstractNumId w:val="2"/>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6696"/>
    <w:rsid w:val="00024E2B"/>
    <w:rsid w:val="00047C95"/>
    <w:rsid w:val="00061EA7"/>
    <w:rsid w:val="000677FB"/>
    <w:rsid w:val="00067C98"/>
    <w:rsid w:val="0007609D"/>
    <w:rsid w:val="00086F3E"/>
    <w:rsid w:val="00091D22"/>
    <w:rsid w:val="00095EF2"/>
    <w:rsid w:val="00096AFA"/>
    <w:rsid w:val="000A4764"/>
    <w:rsid w:val="000A5DE2"/>
    <w:rsid w:val="000C2BD2"/>
    <w:rsid w:val="000D2A44"/>
    <w:rsid w:val="000E4164"/>
    <w:rsid w:val="000F48FF"/>
    <w:rsid w:val="0011673C"/>
    <w:rsid w:val="001278C7"/>
    <w:rsid w:val="00137C5B"/>
    <w:rsid w:val="001607CE"/>
    <w:rsid w:val="00165935"/>
    <w:rsid w:val="001738FA"/>
    <w:rsid w:val="001909BF"/>
    <w:rsid w:val="00195837"/>
    <w:rsid w:val="001A5A5F"/>
    <w:rsid w:val="001A7FC9"/>
    <w:rsid w:val="001B00C1"/>
    <w:rsid w:val="001B07FD"/>
    <w:rsid w:val="001C5E95"/>
    <w:rsid w:val="001C61C3"/>
    <w:rsid w:val="001C75E9"/>
    <w:rsid w:val="001D06B4"/>
    <w:rsid w:val="001D21B8"/>
    <w:rsid w:val="001D7D45"/>
    <w:rsid w:val="001F1AFA"/>
    <w:rsid w:val="001F7A07"/>
    <w:rsid w:val="00207F99"/>
    <w:rsid w:val="002169FA"/>
    <w:rsid w:val="00225A56"/>
    <w:rsid w:val="00233714"/>
    <w:rsid w:val="002448AC"/>
    <w:rsid w:val="00251FC5"/>
    <w:rsid w:val="00252BB0"/>
    <w:rsid w:val="00264239"/>
    <w:rsid w:val="00276956"/>
    <w:rsid w:val="00280A16"/>
    <w:rsid w:val="0028345F"/>
    <w:rsid w:val="00287506"/>
    <w:rsid w:val="002A4EFF"/>
    <w:rsid w:val="002A5A0E"/>
    <w:rsid w:val="002B0451"/>
    <w:rsid w:val="002B7B55"/>
    <w:rsid w:val="002C4F07"/>
    <w:rsid w:val="002E0364"/>
    <w:rsid w:val="002E4CE8"/>
    <w:rsid w:val="002F0A30"/>
    <w:rsid w:val="002F388F"/>
    <w:rsid w:val="002F4AE5"/>
    <w:rsid w:val="002F6D75"/>
    <w:rsid w:val="00310DF4"/>
    <w:rsid w:val="00315E2F"/>
    <w:rsid w:val="00320086"/>
    <w:rsid w:val="00323CE2"/>
    <w:rsid w:val="00335ABA"/>
    <w:rsid w:val="003436D8"/>
    <w:rsid w:val="003442BD"/>
    <w:rsid w:val="00377E99"/>
    <w:rsid w:val="003A2B50"/>
    <w:rsid w:val="003B5B83"/>
    <w:rsid w:val="003B7982"/>
    <w:rsid w:val="003C4DAA"/>
    <w:rsid w:val="003D352C"/>
    <w:rsid w:val="003F095B"/>
    <w:rsid w:val="00413845"/>
    <w:rsid w:val="0042605B"/>
    <w:rsid w:val="00436A5A"/>
    <w:rsid w:val="00442870"/>
    <w:rsid w:val="00444347"/>
    <w:rsid w:val="00447B05"/>
    <w:rsid w:val="00460CD1"/>
    <w:rsid w:val="004645FC"/>
    <w:rsid w:val="004703A4"/>
    <w:rsid w:val="0047252C"/>
    <w:rsid w:val="00474A45"/>
    <w:rsid w:val="0048189E"/>
    <w:rsid w:val="0048462B"/>
    <w:rsid w:val="00485E20"/>
    <w:rsid w:val="004960E2"/>
    <w:rsid w:val="004B509A"/>
    <w:rsid w:val="004C2573"/>
    <w:rsid w:val="004C2A5E"/>
    <w:rsid w:val="004D48B2"/>
    <w:rsid w:val="004D63F0"/>
    <w:rsid w:val="004D6D8A"/>
    <w:rsid w:val="004E1B51"/>
    <w:rsid w:val="004E424F"/>
    <w:rsid w:val="004E6F7C"/>
    <w:rsid w:val="004F528F"/>
    <w:rsid w:val="004F6FF3"/>
    <w:rsid w:val="004F79F6"/>
    <w:rsid w:val="00500087"/>
    <w:rsid w:val="005020BD"/>
    <w:rsid w:val="00502679"/>
    <w:rsid w:val="00516D70"/>
    <w:rsid w:val="00517681"/>
    <w:rsid w:val="00532C02"/>
    <w:rsid w:val="0055209A"/>
    <w:rsid w:val="00554D8D"/>
    <w:rsid w:val="0057668C"/>
    <w:rsid w:val="00595130"/>
    <w:rsid w:val="005B1F4C"/>
    <w:rsid w:val="005B55E4"/>
    <w:rsid w:val="005B6265"/>
    <w:rsid w:val="005C169B"/>
    <w:rsid w:val="005C4763"/>
    <w:rsid w:val="005C7087"/>
    <w:rsid w:val="005E0D3B"/>
    <w:rsid w:val="005E6877"/>
    <w:rsid w:val="005E6CD8"/>
    <w:rsid w:val="005F1D29"/>
    <w:rsid w:val="005F2A2E"/>
    <w:rsid w:val="00624ACC"/>
    <w:rsid w:val="00650484"/>
    <w:rsid w:val="00663349"/>
    <w:rsid w:val="0067284A"/>
    <w:rsid w:val="00677A6E"/>
    <w:rsid w:val="0068336C"/>
    <w:rsid w:val="00692EEC"/>
    <w:rsid w:val="00694682"/>
    <w:rsid w:val="006964CD"/>
    <w:rsid w:val="0069751F"/>
    <w:rsid w:val="006A1ED8"/>
    <w:rsid w:val="006A317C"/>
    <w:rsid w:val="006D5C29"/>
    <w:rsid w:val="006D61B6"/>
    <w:rsid w:val="006E10FD"/>
    <w:rsid w:val="006E332E"/>
    <w:rsid w:val="006E3D35"/>
    <w:rsid w:val="006E7E83"/>
    <w:rsid w:val="00711D83"/>
    <w:rsid w:val="007201F7"/>
    <w:rsid w:val="00722732"/>
    <w:rsid w:val="00723394"/>
    <w:rsid w:val="00725531"/>
    <w:rsid w:val="00726C57"/>
    <w:rsid w:val="0073015A"/>
    <w:rsid w:val="00744808"/>
    <w:rsid w:val="00746C5C"/>
    <w:rsid w:val="00746E57"/>
    <w:rsid w:val="00767342"/>
    <w:rsid w:val="00776DC4"/>
    <w:rsid w:val="0077776A"/>
    <w:rsid w:val="00781F70"/>
    <w:rsid w:val="00785114"/>
    <w:rsid w:val="007876BC"/>
    <w:rsid w:val="00790688"/>
    <w:rsid w:val="007929F3"/>
    <w:rsid w:val="007A08A6"/>
    <w:rsid w:val="007A098E"/>
    <w:rsid w:val="007A61F0"/>
    <w:rsid w:val="007A6690"/>
    <w:rsid w:val="007C773F"/>
    <w:rsid w:val="007C7844"/>
    <w:rsid w:val="007D27D7"/>
    <w:rsid w:val="008023C3"/>
    <w:rsid w:val="0080579C"/>
    <w:rsid w:val="008120AE"/>
    <w:rsid w:val="008132C4"/>
    <w:rsid w:val="00816005"/>
    <w:rsid w:val="00820103"/>
    <w:rsid w:val="00822A68"/>
    <w:rsid w:val="0082548B"/>
    <w:rsid w:val="00826DCF"/>
    <w:rsid w:val="008312E5"/>
    <w:rsid w:val="00832267"/>
    <w:rsid w:val="008348E1"/>
    <w:rsid w:val="008354A0"/>
    <w:rsid w:val="0083651E"/>
    <w:rsid w:val="0085072A"/>
    <w:rsid w:val="008669F4"/>
    <w:rsid w:val="00883B3D"/>
    <w:rsid w:val="00891914"/>
    <w:rsid w:val="008953BA"/>
    <w:rsid w:val="00895FAD"/>
    <w:rsid w:val="008A2F59"/>
    <w:rsid w:val="008A445C"/>
    <w:rsid w:val="008A597C"/>
    <w:rsid w:val="008C0BE7"/>
    <w:rsid w:val="008C2BF1"/>
    <w:rsid w:val="008C6E5D"/>
    <w:rsid w:val="008D6C3F"/>
    <w:rsid w:val="008E087E"/>
    <w:rsid w:val="008E2334"/>
    <w:rsid w:val="008F60E0"/>
    <w:rsid w:val="0090063F"/>
    <w:rsid w:val="00901E29"/>
    <w:rsid w:val="00906A7E"/>
    <w:rsid w:val="00907A01"/>
    <w:rsid w:val="00911BEA"/>
    <w:rsid w:val="00913C43"/>
    <w:rsid w:val="009217E5"/>
    <w:rsid w:val="00932BFE"/>
    <w:rsid w:val="00946435"/>
    <w:rsid w:val="009543D5"/>
    <w:rsid w:val="00956A2A"/>
    <w:rsid w:val="00956B22"/>
    <w:rsid w:val="00963885"/>
    <w:rsid w:val="009730EC"/>
    <w:rsid w:val="009817D9"/>
    <w:rsid w:val="00982F91"/>
    <w:rsid w:val="009863AE"/>
    <w:rsid w:val="0099195D"/>
    <w:rsid w:val="009920EE"/>
    <w:rsid w:val="0099622A"/>
    <w:rsid w:val="00997C34"/>
    <w:rsid w:val="009A6585"/>
    <w:rsid w:val="009A75FA"/>
    <w:rsid w:val="009B0DCA"/>
    <w:rsid w:val="009B62A0"/>
    <w:rsid w:val="009C283C"/>
    <w:rsid w:val="009C76F1"/>
    <w:rsid w:val="009E5451"/>
    <w:rsid w:val="009F1F4C"/>
    <w:rsid w:val="009F2DD4"/>
    <w:rsid w:val="009F3B3D"/>
    <w:rsid w:val="009F4D3C"/>
    <w:rsid w:val="009F78DC"/>
    <w:rsid w:val="00A00DFE"/>
    <w:rsid w:val="00A13211"/>
    <w:rsid w:val="00A274B1"/>
    <w:rsid w:val="00A3566F"/>
    <w:rsid w:val="00A41EBE"/>
    <w:rsid w:val="00A451FA"/>
    <w:rsid w:val="00A45361"/>
    <w:rsid w:val="00A52092"/>
    <w:rsid w:val="00A534DC"/>
    <w:rsid w:val="00A54699"/>
    <w:rsid w:val="00A56CCF"/>
    <w:rsid w:val="00A570AD"/>
    <w:rsid w:val="00A66EAF"/>
    <w:rsid w:val="00A72F69"/>
    <w:rsid w:val="00A7605B"/>
    <w:rsid w:val="00A81E36"/>
    <w:rsid w:val="00A87BE6"/>
    <w:rsid w:val="00A91952"/>
    <w:rsid w:val="00A95AEB"/>
    <w:rsid w:val="00AB29E2"/>
    <w:rsid w:val="00AB55F5"/>
    <w:rsid w:val="00AB5780"/>
    <w:rsid w:val="00AC3849"/>
    <w:rsid w:val="00AD4C41"/>
    <w:rsid w:val="00AD5938"/>
    <w:rsid w:val="00AD61F0"/>
    <w:rsid w:val="00AD6773"/>
    <w:rsid w:val="00AE49AC"/>
    <w:rsid w:val="00AF03A4"/>
    <w:rsid w:val="00AF3E96"/>
    <w:rsid w:val="00B22441"/>
    <w:rsid w:val="00B23C54"/>
    <w:rsid w:val="00B455E2"/>
    <w:rsid w:val="00B55A8E"/>
    <w:rsid w:val="00B57CD7"/>
    <w:rsid w:val="00B60303"/>
    <w:rsid w:val="00B752E0"/>
    <w:rsid w:val="00B77ADD"/>
    <w:rsid w:val="00B90841"/>
    <w:rsid w:val="00B9445D"/>
    <w:rsid w:val="00B94D8D"/>
    <w:rsid w:val="00BA46D3"/>
    <w:rsid w:val="00BC5773"/>
    <w:rsid w:val="00BD0A35"/>
    <w:rsid w:val="00BE31B8"/>
    <w:rsid w:val="00BE7685"/>
    <w:rsid w:val="00BF3607"/>
    <w:rsid w:val="00BF460E"/>
    <w:rsid w:val="00BF5C2D"/>
    <w:rsid w:val="00BF6277"/>
    <w:rsid w:val="00BF761A"/>
    <w:rsid w:val="00BF7E7F"/>
    <w:rsid w:val="00C13AA8"/>
    <w:rsid w:val="00C23028"/>
    <w:rsid w:val="00C23232"/>
    <w:rsid w:val="00C309E3"/>
    <w:rsid w:val="00C32E70"/>
    <w:rsid w:val="00C36C96"/>
    <w:rsid w:val="00C43419"/>
    <w:rsid w:val="00C50F32"/>
    <w:rsid w:val="00C52364"/>
    <w:rsid w:val="00C570AC"/>
    <w:rsid w:val="00C67EDC"/>
    <w:rsid w:val="00C71669"/>
    <w:rsid w:val="00C72123"/>
    <w:rsid w:val="00C758EB"/>
    <w:rsid w:val="00C766A2"/>
    <w:rsid w:val="00C771B0"/>
    <w:rsid w:val="00C87790"/>
    <w:rsid w:val="00C9088A"/>
    <w:rsid w:val="00CA1BCA"/>
    <w:rsid w:val="00CA1C2E"/>
    <w:rsid w:val="00CA5BE3"/>
    <w:rsid w:val="00CB1D89"/>
    <w:rsid w:val="00CD3E20"/>
    <w:rsid w:val="00CD47C9"/>
    <w:rsid w:val="00CD614B"/>
    <w:rsid w:val="00CE5BFD"/>
    <w:rsid w:val="00CF62FA"/>
    <w:rsid w:val="00D0105E"/>
    <w:rsid w:val="00D43853"/>
    <w:rsid w:val="00D45733"/>
    <w:rsid w:val="00D45A40"/>
    <w:rsid w:val="00D462F0"/>
    <w:rsid w:val="00D552B3"/>
    <w:rsid w:val="00D64A28"/>
    <w:rsid w:val="00D65984"/>
    <w:rsid w:val="00D9033B"/>
    <w:rsid w:val="00D90C17"/>
    <w:rsid w:val="00D94826"/>
    <w:rsid w:val="00D96D0B"/>
    <w:rsid w:val="00D97302"/>
    <w:rsid w:val="00DA0CB9"/>
    <w:rsid w:val="00DB2A2F"/>
    <w:rsid w:val="00DC0822"/>
    <w:rsid w:val="00DC572D"/>
    <w:rsid w:val="00DD1A25"/>
    <w:rsid w:val="00DD1D82"/>
    <w:rsid w:val="00DD7598"/>
    <w:rsid w:val="00DD7790"/>
    <w:rsid w:val="00DE0745"/>
    <w:rsid w:val="00DE7A7B"/>
    <w:rsid w:val="00DF3ED0"/>
    <w:rsid w:val="00DF463A"/>
    <w:rsid w:val="00E0573D"/>
    <w:rsid w:val="00E1182D"/>
    <w:rsid w:val="00E142A6"/>
    <w:rsid w:val="00E2129F"/>
    <w:rsid w:val="00E24C32"/>
    <w:rsid w:val="00E24EC3"/>
    <w:rsid w:val="00E255A2"/>
    <w:rsid w:val="00E33A39"/>
    <w:rsid w:val="00E34CA1"/>
    <w:rsid w:val="00E54FAC"/>
    <w:rsid w:val="00E57CA0"/>
    <w:rsid w:val="00E63D96"/>
    <w:rsid w:val="00E64469"/>
    <w:rsid w:val="00E64D25"/>
    <w:rsid w:val="00E65E3D"/>
    <w:rsid w:val="00E7293F"/>
    <w:rsid w:val="00E93B87"/>
    <w:rsid w:val="00E9566B"/>
    <w:rsid w:val="00EB0F93"/>
    <w:rsid w:val="00EB12F1"/>
    <w:rsid w:val="00EB3B7B"/>
    <w:rsid w:val="00EC04B5"/>
    <w:rsid w:val="00ED0F12"/>
    <w:rsid w:val="00ED376C"/>
    <w:rsid w:val="00EE1189"/>
    <w:rsid w:val="00EE1580"/>
    <w:rsid w:val="00EE2F0A"/>
    <w:rsid w:val="00EE4834"/>
    <w:rsid w:val="00EE4DAE"/>
    <w:rsid w:val="00EE7C56"/>
    <w:rsid w:val="00EF16DD"/>
    <w:rsid w:val="00EF7787"/>
    <w:rsid w:val="00F00E52"/>
    <w:rsid w:val="00F0460C"/>
    <w:rsid w:val="00F110B3"/>
    <w:rsid w:val="00F36D0E"/>
    <w:rsid w:val="00F41670"/>
    <w:rsid w:val="00F53FD0"/>
    <w:rsid w:val="00F544A9"/>
    <w:rsid w:val="00F56EF7"/>
    <w:rsid w:val="00F61F37"/>
    <w:rsid w:val="00F641F8"/>
    <w:rsid w:val="00F649D8"/>
    <w:rsid w:val="00F67039"/>
    <w:rsid w:val="00F71B0B"/>
    <w:rsid w:val="00F76F1E"/>
    <w:rsid w:val="00F77A80"/>
    <w:rsid w:val="00F91055"/>
    <w:rsid w:val="00F942D7"/>
    <w:rsid w:val="00FA5B15"/>
    <w:rsid w:val="00FB51B5"/>
    <w:rsid w:val="00FC5DF6"/>
    <w:rsid w:val="00FD1B43"/>
    <w:rsid w:val="00FD3E7F"/>
    <w:rsid w:val="00FE0617"/>
    <w:rsid w:val="00FE1454"/>
    <w:rsid w:val="00FE4238"/>
    <w:rsid w:val="00FE6116"/>
    <w:rsid w:val="00FF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36747530">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0094268">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669793457">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CEEC-763E-4E5A-B7B6-70715B50D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18426</Words>
  <Characters>10503</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48</cp:revision>
  <cp:lastPrinted>2024-02-29T09:33:00Z</cp:lastPrinted>
  <dcterms:created xsi:type="dcterms:W3CDTF">2024-02-26T06:16:00Z</dcterms:created>
  <dcterms:modified xsi:type="dcterms:W3CDTF">2024-03-20T06:30:00Z</dcterms:modified>
</cp:coreProperties>
</file>