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FE" w:rsidRPr="005A4C34" w:rsidRDefault="008411FE" w:rsidP="00CB40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A4C34">
        <w:rPr>
          <w:rFonts w:ascii="Times New Roman" w:eastAsia="Times New Roman" w:hAnsi="Times New Roman"/>
          <w:noProof/>
          <w:color w:val="000000" w:themeColor="text1"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5A4C34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color w:val="000000" w:themeColor="text1"/>
          <w:kern w:val="2"/>
          <w:sz w:val="36"/>
          <w:szCs w:val="36"/>
          <w:lang w:eastAsia="hi-IN" w:bidi="hi-IN"/>
        </w:rPr>
      </w:pPr>
      <w:r w:rsidRPr="005A4C34">
        <w:rPr>
          <w:rFonts w:ascii="Times New Roman" w:eastAsia="Times New Roman" w:hAnsi="Times New Roman"/>
          <w:bCs/>
          <w:color w:val="000000" w:themeColor="text1"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5A4C34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8411FE" w:rsidRPr="005A4C34" w:rsidRDefault="001417CF" w:rsidP="008411FE">
      <w:pPr>
        <w:spacing w:after="0" w:line="240" w:lineRule="auto"/>
        <w:ind w:right="-142"/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</w:pPr>
      <w:r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>09</w:t>
      </w:r>
      <w:r w:rsidR="00723306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 </w:t>
      </w:r>
      <w:r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>липня</w:t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 202</w:t>
      </w:r>
      <w:r w:rsidR="0064163C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5 </w:t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року </w:t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</w:r>
      <w:r w:rsidR="00CB4094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ab/>
        <w:t xml:space="preserve">      </w:t>
      </w:r>
      <w:r w:rsidR="008411FE"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м. Київ </w:t>
      </w:r>
    </w:p>
    <w:p w:rsidR="008411FE" w:rsidRPr="005A4C34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</w:pPr>
    </w:p>
    <w:p w:rsidR="008411FE" w:rsidRPr="005A4C34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color w:val="000000" w:themeColor="text1"/>
          <w:sz w:val="25"/>
          <w:szCs w:val="25"/>
          <w:u w:val="single"/>
          <w:lang w:eastAsia="ru-RU"/>
        </w:rPr>
      </w:pPr>
      <w:r w:rsidRPr="005A4C34">
        <w:rPr>
          <w:rFonts w:ascii="Times New Roman" w:eastAsia="Times New Roman" w:hAnsi="Times New Roman"/>
          <w:bCs/>
          <w:color w:val="000000" w:themeColor="text1"/>
          <w:sz w:val="25"/>
          <w:szCs w:val="25"/>
          <w:lang w:eastAsia="ru-RU"/>
        </w:rPr>
        <w:t xml:space="preserve">Р І Ш Е Н </w:t>
      </w:r>
      <w:proofErr w:type="spellStart"/>
      <w:r w:rsidRPr="005A4C34">
        <w:rPr>
          <w:rFonts w:ascii="Times New Roman" w:eastAsia="Times New Roman" w:hAnsi="Times New Roman"/>
          <w:bCs/>
          <w:color w:val="000000" w:themeColor="text1"/>
          <w:sz w:val="25"/>
          <w:szCs w:val="25"/>
          <w:lang w:eastAsia="ru-RU"/>
        </w:rPr>
        <w:t>Н</w:t>
      </w:r>
      <w:proofErr w:type="spellEnd"/>
      <w:r w:rsidRPr="005A4C34">
        <w:rPr>
          <w:rFonts w:ascii="Times New Roman" w:eastAsia="Times New Roman" w:hAnsi="Times New Roman"/>
          <w:bCs/>
          <w:color w:val="000000" w:themeColor="text1"/>
          <w:sz w:val="25"/>
          <w:szCs w:val="25"/>
          <w:lang w:eastAsia="ru-RU"/>
        </w:rPr>
        <w:t xml:space="preserve"> Я </w:t>
      </w:r>
      <w:r w:rsidR="005A4C34">
        <w:rPr>
          <w:rFonts w:ascii="Times New Roman" w:eastAsia="Times New Roman" w:hAnsi="Times New Roman"/>
          <w:bCs/>
          <w:color w:val="000000" w:themeColor="text1"/>
          <w:sz w:val="25"/>
          <w:szCs w:val="25"/>
          <w:lang w:eastAsia="ru-RU"/>
        </w:rPr>
        <w:t xml:space="preserve"> </w:t>
      </w:r>
      <w:r w:rsidRPr="005A4C34">
        <w:rPr>
          <w:rFonts w:ascii="Times New Roman" w:eastAsia="Times New Roman" w:hAnsi="Times New Roman"/>
          <w:bCs/>
          <w:color w:val="000000" w:themeColor="text1"/>
          <w:sz w:val="25"/>
          <w:szCs w:val="25"/>
          <w:lang w:eastAsia="ru-RU"/>
        </w:rPr>
        <w:t xml:space="preserve">№ </w:t>
      </w:r>
      <w:r w:rsidR="005A4C34">
        <w:rPr>
          <w:rFonts w:ascii="Times New Roman" w:eastAsia="Times New Roman" w:hAnsi="Times New Roman"/>
          <w:bCs/>
          <w:color w:val="000000" w:themeColor="text1"/>
          <w:sz w:val="25"/>
          <w:szCs w:val="25"/>
          <w:u w:val="single"/>
          <w:lang w:eastAsia="ru-RU"/>
        </w:rPr>
        <w:t>1125/дс-25</w:t>
      </w:r>
    </w:p>
    <w:p w:rsidR="008411FE" w:rsidRPr="005A4C34" w:rsidRDefault="008411FE" w:rsidP="008411FE">
      <w:pPr>
        <w:spacing w:after="0" w:line="240" w:lineRule="auto"/>
        <w:ind w:right="-142"/>
        <w:rPr>
          <w:rFonts w:ascii="Times New Roman" w:hAnsi="Times New Roman"/>
          <w:color w:val="000000" w:themeColor="text1"/>
          <w:sz w:val="25"/>
          <w:szCs w:val="25"/>
          <w:lang w:eastAsia="uk-UA"/>
        </w:rPr>
      </w:pPr>
    </w:p>
    <w:p w:rsidR="00A358BF" w:rsidRPr="005A4C34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</w:pPr>
      <w:r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Вища кваліфікаційна комісія суддів України у </w:t>
      </w:r>
      <w:r w:rsidR="00F84EF9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пленарному </w:t>
      </w:r>
      <w:r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складі:</w:t>
      </w:r>
    </w:p>
    <w:p w:rsidR="00A358BF" w:rsidRPr="005A4C34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</w:pPr>
      <w:r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головуючого –</w:t>
      </w:r>
      <w:r w:rsidR="005360F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Андрія ПАСІЧНИКА</w:t>
      </w:r>
      <w:r w:rsidR="00AA16AC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,</w:t>
      </w:r>
    </w:p>
    <w:p w:rsidR="006A6EA5" w:rsidRPr="005A4C34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</w:pPr>
      <w:r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членів Комісії: </w:t>
      </w:r>
      <w:r w:rsidR="00AA16AC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Михайла БОГОНОСА</w:t>
      </w:r>
      <w:r w:rsidR="001A02E1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, </w:t>
      </w:r>
      <w:r w:rsidR="005360F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Віталія ГАЦЕЛЮКА (доповідач), </w:t>
      </w:r>
      <w:r w:rsidR="001417C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Ярослава ДУХА, Н</w:t>
      </w:r>
      <w:r w:rsidR="005A7E2E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адії </w:t>
      </w:r>
      <w:r w:rsidR="001A02E1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КОБЕЦЬКОЇ, Олега</w:t>
      </w:r>
      <w:r w:rsidR="005A7E2E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</w:t>
      </w:r>
      <w:r w:rsidR="001A02E1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КОЛІУША</w:t>
      </w:r>
      <w:r w:rsidR="00907786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, </w:t>
      </w:r>
      <w:r w:rsidR="005A7E2E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Володимира </w:t>
      </w:r>
      <w:r w:rsidR="00723306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ЛУГАНСЬКОГО</w:t>
      </w:r>
      <w:r w:rsidR="00812C43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,</w:t>
      </w:r>
      <w:r w:rsidR="00723306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</w:t>
      </w:r>
      <w:r w:rsidR="00F471A9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Руслана</w:t>
      </w:r>
      <w:r w:rsidR="005A7E2E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</w:t>
      </w:r>
      <w:r w:rsidR="00907786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МЕЛЬНИКА, </w:t>
      </w:r>
      <w:r w:rsidR="005360F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Олексія ОМЕЛЬЯНА,</w:t>
      </w:r>
      <w:r w:rsidR="001417C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Романа САБОДАША,</w:t>
      </w:r>
      <w:r w:rsidR="005360F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</w:t>
      </w:r>
      <w:r w:rsidR="00F471A9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Руслана</w:t>
      </w:r>
      <w:r w:rsidR="005A7E2E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СИДОРОВИЧА, Сергія </w:t>
      </w:r>
      <w:r w:rsidR="00AA16AC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ЧУМАКА, </w:t>
      </w:r>
    </w:p>
    <w:p w:rsidR="006A6EA5" w:rsidRPr="005A4C34" w:rsidRDefault="002F4DED" w:rsidP="006A6EA5">
      <w:pPr>
        <w:spacing w:line="240" w:lineRule="auto"/>
        <w:ind w:right="-2"/>
        <w:jc w:val="both"/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</w:pPr>
      <w:r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розглянувши питання</w:t>
      </w:r>
      <w:r w:rsidR="00723306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</w:t>
      </w:r>
      <w:r w:rsidR="00445BD6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про </w:t>
      </w:r>
      <w:r w:rsidR="00942380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перегляд рішення Вищої кваліфікаційної комісії суддів України від 0</w:t>
      </w:r>
      <w:r w:rsidR="005360F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7</w:t>
      </w:r>
      <w:r w:rsidR="00942380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травня 2025 року № </w:t>
      </w:r>
      <w:r w:rsidR="005360F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1</w:t>
      </w:r>
      <w:r w:rsidR="001417CF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4</w:t>
      </w:r>
      <w:r w:rsidR="005B58FD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1</w:t>
      </w:r>
      <w:r w:rsidR="00942380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/дс-25 про відмову </w:t>
      </w:r>
      <w:proofErr w:type="spellStart"/>
      <w:r w:rsidR="005B58FD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Метельському</w:t>
      </w:r>
      <w:proofErr w:type="spellEnd"/>
      <w:r w:rsidR="005B58FD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Ігорю Дмитровичу</w:t>
      </w:r>
      <w:r w:rsidR="00942380"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,</w:t>
      </w:r>
    </w:p>
    <w:p w:rsidR="006A6EA5" w:rsidRPr="005A4C34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</w:pPr>
      <w:r w:rsidRPr="005A4C34"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  <w:t>встановила:</w:t>
      </w:r>
    </w:p>
    <w:p w:rsidR="006A6EA5" w:rsidRPr="005A4C34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5"/>
          <w:szCs w:val="25"/>
        </w:rPr>
      </w:pPr>
      <w:r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5A4C34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5"/>
          <w:szCs w:val="25"/>
        </w:rPr>
      </w:pPr>
      <w:r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 xml:space="preserve">До Комісії </w:t>
      </w:r>
      <w:r w:rsidR="00444317"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>у визначений строк</w:t>
      </w:r>
      <w:r w:rsidR="007D62F7"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 xml:space="preserve"> </w:t>
      </w:r>
      <w:r w:rsidR="0043020D"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>звернув</w:t>
      </w:r>
      <w:r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>с</w:t>
      </w:r>
      <w:r w:rsidR="00444317"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>я</w:t>
      </w:r>
      <w:r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 xml:space="preserve"> </w:t>
      </w:r>
      <w:proofErr w:type="spellStart"/>
      <w:r w:rsidR="005B58FD"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>Метельський</w:t>
      </w:r>
      <w:proofErr w:type="spellEnd"/>
      <w:r w:rsidR="005B58FD"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 xml:space="preserve"> Ігор Дмитрович</w:t>
      </w:r>
      <w:r w:rsidR="00E8295F"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 xml:space="preserve"> </w:t>
      </w:r>
      <w:r w:rsidRPr="005A4C34">
        <w:rPr>
          <w:rFonts w:ascii="Times New Roman" w:eastAsiaTheme="minorHAnsi" w:hAnsi="Times New Roman"/>
          <w:color w:val="000000" w:themeColor="text1"/>
          <w:sz w:val="25"/>
          <w:szCs w:val="25"/>
        </w:rPr>
        <w:t>із заявою про участь у Доборі.</w:t>
      </w:r>
    </w:p>
    <w:p w:rsidR="005F3F60" w:rsidRPr="005A4C34" w:rsidRDefault="006A6EA5" w:rsidP="005F3F60">
      <w:pPr>
        <w:spacing w:after="0" w:line="240" w:lineRule="auto"/>
        <w:ind w:firstLine="705"/>
        <w:jc w:val="both"/>
        <w:rPr>
          <w:rFonts w:ascii="Times New Roman" w:eastAsia="Batang" w:hAnsi="Times New Roman"/>
          <w:color w:val="000000" w:themeColor="text1"/>
          <w:sz w:val="25"/>
          <w:szCs w:val="25"/>
          <w:lang w:eastAsia="uk-UA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Комісією у складі колегії перевірено подані </w:t>
      </w:r>
      <w:proofErr w:type="spellStart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Метельським</w:t>
      </w:r>
      <w:proofErr w:type="spellEnd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му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ріше</w:t>
      </w:r>
      <w:r w:rsidR="00BC4EAA" w:rsidRPr="005A4C34">
        <w:rPr>
          <w:rFonts w:ascii="Times New Roman" w:hAnsi="Times New Roman"/>
          <w:color w:val="000000" w:themeColor="text1"/>
          <w:sz w:val="25"/>
          <w:szCs w:val="25"/>
        </w:rPr>
        <w:t>нням Комісії від 11 грудня 2024 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року № 366/зп-24 (далі – Оголошення), дотримання вимог до їх оформлення, відповідності особи, яка звернулась із заявою </w:t>
      </w:r>
      <w:r w:rsidRPr="005A4C34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про допуск до участі в Доборі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, установленим статтею 69 </w:t>
      </w:r>
      <w:r w:rsidRPr="005A4C34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дотримання строку їх подання.</w:t>
      </w:r>
    </w:p>
    <w:p w:rsidR="00E05627" w:rsidRPr="005A4C34" w:rsidRDefault="006A6EA5" w:rsidP="00E056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pacing w:val="8"/>
          <w:sz w:val="25"/>
          <w:szCs w:val="25"/>
        </w:rPr>
        <w:t xml:space="preserve">За результатами розгляду таких документів рішенням Комісії у складі колегії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від 0</w:t>
      </w:r>
      <w:r w:rsidR="00444317" w:rsidRPr="005A4C34">
        <w:rPr>
          <w:rFonts w:ascii="Times New Roman" w:hAnsi="Times New Roman"/>
          <w:color w:val="000000" w:themeColor="text1"/>
          <w:sz w:val="25"/>
          <w:szCs w:val="25"/>
        </w:rPr>
        <w:t>7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травня 2025 року </w:t>
      </w:r>
      <w:r w:rsidR="00E8295F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№ </w:t>
      </w:r>
      <w:r w:rsidR="00444317" w:rsidRPr="005A4C34">
        <w:rPr>
          <w:rFonts w:ascii="Times New Roman" w:hAnsi="Times New Roman"/>
          <w:color w:val="000000" w:themeColor="text1"/>
          <w:sz w:val="25"/>
          <w:szCs w:val="25"/>
        </w:rPr>
        <w:t>1</w:t>
      </w:r>
      <w:r w:rsidR="001417CF" w:rsidRPr="005A4C34">
        <w:rPr>
          <w:rFonts w:ascii="Times New Roman" w:hAnsi="Times New Roman"/>
          <w:color w:val="000000" w:themeColor="text1"/>
          <w:sz w:val="25"/>
          <w:szCs w:val="25"/>
        </w:rPr>
        <w:t>4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1</w:t>
      </w:r>
      <w:r w:rsidR="00E8295F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/дс-25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відмовлено </w:t>
      </w:r>
      <w:proofErr w:type="spellStart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Метельському</w:t>
      </w:r>
      <w:proofErr w:type="spellEnd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</w:t>
      </w:r>
      <w:r w:rsidR="007D62F7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в допуску до участі в Доборі</w:t>
      </w:r>
      <w:r w:rsidR="00163F32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(далі – Рішення)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E05627" w:rsidRPr="005A4C34" w:rsidRDefault="00163F32" w:rsidP="00E056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pacing w:val="4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Р</w:t>
      </w:r>
      <w:r w:rsidR="006A6EA5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ішення мотивовано тим, що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на день звернення із заявою в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Метельського</w:t>
      </w:r>
      <w:proofErr w:type="spellEnd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відсутній стаж професійної діяльності у сфері права щонайменше п’ять років (частина перша статті 69 Закону</w:t>
      </w:r>
      <w:r w:rsidR="006A6EA5" w:rsidRPr="005A4C34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4F2FBB" w:rsidRPr="005A4C34" w:rsidRDefault="006A6EA5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До Комісії 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14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травня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2025 року зверну</w:t>
      </w:r>
      <w:r w:rsidR="002D2E30" w:rsidRPr="005A4C34">
        <w:rPr>
          <w:rFonts w:ascii="Times New Roman" w:hAnsi="Times New Roman"/>
          <w:color w:val="000000" w:themeColor="text1"/>
          <w:sz w:val="25"/>
          <w:szCs w:val="25"/>
        </w:rPr>
        <w:t>вс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я </w:t>
      </w:r>
      <w:proofErr w:type="spellStart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Метельський</w:t>
      </w:r>
      <w:proofErr w:type="spellEnd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</w:t>
      </w:r>
      <w:r w:rsidR="00290AA7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2D2E30" w:rsidRPr="005A4C34">
        <w:rPr>
          <w:rFonts w:ascii="Times New Roman" w:hAnsi="Times New Roman"/>
          <w:color w:val="000000" w:themeColor="text1"/>
          <w:sz w:val="25"/>
          <w:szCs w:val="25"/>
        </w:rPr>
        <w:t>і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з </w:t>
      </w:r>
      <w:r w:rsidR="003A61DB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заявою про перегляд </w:t>
      </w:r>
      <w:r w:rsidR="001417CF" w:rsidRPr="005A4C34">
        <w:rPr>
          <w:rFonts w:ascii="Times New Roman" w:hAnsi="Times New Roman"/>
          <w:color w:val="000000" w:themeColor="text1"/>
          <w:sz w:val="25"/>
          <w:szCs w:val="25"/>
        </w:rPr>
        <w:t>Рішення</w:t>
      </w:r>
      <w:r w:rsidR="003A61DB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C658DE" w:rsidRPr="005A4C34" w:rsidRDefault="006A6EA5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Заяву про</w:t>
      </w:r>
      <w:r w:rsidR="00C658DE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перегляд </w:t>
      </w:r>
      <w:r w:rsidR="00163F32" w:rsidRPr="005A4C34">
        <w:rPr>
          <w:rFonts w:ascii="Times New Roman" w:hAnsi="Times New Roman"/>
          <w:color w:val="000000" w:themeColor="text1"/>
          <w:sz w:val="25"/>
          <w:szCs w:val="25"/>
        </w:rPr>
        <w:t>Р</w:t>
      </w:r>
      <w:r w:rsidR="00C658DE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ішення обґрунтовано тим, що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в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кабінеті суддівської кар’єри, окрім трудової книжки, </w:t>
      </w:r>
      <w:r w:rsidR="00264587" w:rsidRPr="005A4C34">
        <w:rPr>
          <w:rFonts w:ascii="Times New Roman" w:hAnsi="Times New Roman"/>
          <w:color w:val="000000" w:themeColor="text1"/>
          <w:sz w:val="25"/>
          <w:szCs w:val="25"/>
        </w:rPr>
        <w:t>д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одано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витяг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і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з реєстру застрахованих осіб, у якому зазначено, що з 01 жовтня 2019 року до 30 червня 2020 року </w:t>
      </w:r>
      <w:proofErr w:type="spellStart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Метельський</w:t>
      </w:r>
      <w:proofErr w:type="spellEnd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працював у Західноукраїнському національному університеті (Тернопільський національний 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lastRenderedPageBreak/>
        <w:t>економічний університет)</w:t>
      </w:r>
      <w:r w:rsidR="00C658DE" w:rsidRPr="005A4C34">
        <w:rPr>
          <w:rFonts w:ascii="Times New Roman" w:hAnsi="Times New Roman"/>
          <w:color w:val="000000" w:themeColor="text1"/>
          <w:sz w:val="25"/>
          <w:szCs w:val="25"/>
        </w:rPr>
        <w:t>.</w:t>
      </w:r>
      <w:r w:rsidR="000D41B0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У заяві зазначено</w:t>
      </w:r>
      <w:r w:rsidR="000D41B0" w:rsidRPr="005A4C34">
        <w:rPr>
          <w:rFonts w:ascii="Times New Roman" w:hAnsi="Times New Roman"/>
          <w:color w:val="000000" w:themeColor="text1"/>
          <w:sz w:val="25"/>
          <w:szCs w:val="25"/>
        </w:rPr>
        <w:t>, що цей стаж не враховано, оскільки у трудовій книжці не вписано стаж за сумісництвом.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Разом із заявою про перегляд Рішення </w:t>
      </w:r>
      <w:proofErr w:type="spellStart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Метельський</w:t>
      </w:r>
      <w:proofErr w:type="spellEnd"/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нада</w:t>
      </w:r>
      <w:r w:rsidR="0072360B" w:rsidRPr="005A4C34">
        <w:rPr>
          <w:rFonts w:ascii="Times New Roman" w:hAnsi="Times New Roman"/>
          <w:color w:val="000000" w:themeColor="text1"/>
          <w:sz w:val="25"/>
          <w:szCs w:val="25"/>
        </w:rPr>
        <w:t>в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копі</w:t>
      </w:r>
      <w:r w:rsidR="005B58FD" w:rsidRPr="005A4C34">
        <w:rPr>
          <w:rFonts w:ascii="Times New Roman" w:hAnsi="Times New Roman"/>
          <w:color w:val="000000" w:themeColor="text1"/>
          <w:sz w:val="25"/>
          <w:szCs w:val="25"/>
        </w:rPr>
        <w:t>ї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611A80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витягів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і</w:t>
      </w:r>
      <w:r w:rsidR="00611A80" w:rsidRPr="005A4C34">
        <w:rPr>
          <w:rFonts w:ascii="Times New Roman" w:hAnsi="Times New Roman"/>
          <w:color w:val="000000" w:themeColor="text1"/>
          <w:sz w:val="25"/>
          <w:szCs w:val="25"/>
        </w:rPr>
        <w:t>з наказ</w:t>
      </w:r>
      <w:r w:rsidR="000D41B0" w:rsidRPr="005A4C34">
        <w:rPr>
          <w:rFonts w:ascii="Times New Roman" w:hAnsi="Times New Roman"/>
          <w:color w:val="000000" w:themeColor="text1"/>
          <w:sz w:val="25"/>
          <w:szCs w:val="25"/>
        </w:rPr>
        <w:t>ів</w:t>
      </w:r>
      <w:r w:rsidR="00611A80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від 25 вересня 2019 року № 275-К/</w:t>
      </w:r>
      <w:proofErr w:type="spellStart"/>
      <w:r w:rsidR="00611A80" w:rsidRPr="005A4C34">
        <w:rPr>
          <w:rFonts w:ascii="Times New Roman" w:hAnsi="Times New Roman"/>
          <w:color w:val="000000" w:themeColor="text1"/>
          <w:sz w:val="25"/>
          <w:szCs w:val="25"/>
        </w:rPr>
        <w:t>тр</w:t>
      </w:r>
      <w:proofErr w:type="spellEnd"/>
      <w:r w:rsidR="00611A80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(про прийняття на посаду викладача на 0,25 ставки)</w:t>
      </w:r>
      <w:r w:rsidR="003B1019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та </w:t>
      </w:r>
      <w:r w:rsidR="000D41B0" w:rsidRPr="005A4C34">
        <w:rPr>
          <w:rFonts w:ascii="Times New Roman" w:hAnsi="Times New Roman"/>
          <w:color w:val="000000" w:themeColor="text1"/>
          <w:sz w:val="25"/>
          <w:szCs w:val="25"/>
        </w:rPr>
        <w:t>від 17 червня 2020 року № 143-К/</w:t>
      </w:r>
      <w:proofErr w:type="spellStart"/>
      <w:r w:rsidR="000D41B0" w:rsidRPr="005A4C34">
        <w:rPr>
          <w:rFonts w:ascii="Times New Roman" w:hAnsi="Times New Roman"/>
          <w:color w:val="000000" w:themeColor="text1"/>
          <w:sz w:val="25"/>
          <w:szCs w:val="25"/>
        </w:rPr>
        <w:t>тр</w:t>
      </w:r>
      <w:proofErr w:type="spellEnd"/>
      <w:r w:rsidR="000D41B0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(про звільнення з роботи за сумісництвом з посади викладача)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C658DE" w:rsidRPr="005A4C34" w:rsidRDefault="00812C43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А</w:t>
      </w:r>
      <w:r w:rsidR="00C658DE" w:rsidRPr="005A4C34">
        <w:rPr>
          <w:rFonts w:ascii="Times New Roman" w:hAnsi="Times New Roman"/>
          <w:color w:val="000000" w:themeColor="text1"/>
          <w:sz w:val="25"/>
          <w:szCs w:val="25"/>
        </w:rPr>
        <w:t>бзац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ом</w:t>
      </w:r>
      <w:r w:rsidR="00C658DE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друг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им</w:t>
      </w:r>
      <w:r w:rsidR="00C658DE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частини четвертої статті 101 Закону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передбачено, що</w:t>
      </w:r>
      <w:r w:rsidR="00C658DE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Пунктом 58.15 Регламенту Вищої кваліфікаційної комісії суддів України, затвердженого</w:t>
      </w:r>
      <w:r w:rsidRPr="005A4C34">
        <w:rPr>
          <w:rFonts w:ascii="Times New Roman" w:hAnsi="Times New Roman"/>
          <w:color w:val="000000" w:themeColor="text1"/>
          <w:sz w:val="144"/>
          <w:szCs w:val="144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рішенням</w:t>
      </w:r>
      <w:r w:rsidRPr="005A4C34">
        <w:rPr>
          <w:rFonts w:ascii="Times New Roman" w:hAnsi="Times New Roman"/>
          <w:color w:val="000000" w:themeColor="text1"/>
          <w:sz w:val="144"/>
          <w:szCs w:val="144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Вищої</w:t>
      </w:r>
      <w:r w:rsidRPr="005A4C34">
        <w:rPr>
          <w:rFonts w:ascii="Times New Roman" w:hAnsi="Times New Roman"/>
          <w:color w:val="000000" w:themeColor="text1"/>
          <w:sz w:val="144"/>
          <w:szCs w:val="144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кваліфікаційної</w:t>
      </w:r>
      <w:r w:rsidRPr="005A4C34">
        <w:rPr>
          <w:rFonts w:ascii="Times New Roman" w:hAnsi="Times New Roman"/>
          <w:color w:val="000000" w:themeColor="text1"/>
          <w:sz w:val="144"/>
          <w:szCs w:val="144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комісії</w:t>
      </w:r>
      <w:r w:rsidRPr="005A4C34">
        <w:rPr>
          <w:rFonts w:ascii="Times New Roman" w:hAnsi="Times New Roman"/>
          <w:color w:val="000000" w:themeColor="text1"/>
          <w:sz w:val="144"/>
          <w:szCs w:val="144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суддів</w:t>
      </w:r>
      <w:r w:rsidRPr="005A4C34">
        <w:rPr>
          <w:rFonts w:ascii="Times New Roman" w:hAnsi="Times New Roman"/>
          <w:color w:val="000000" w:themeColor="text1"/>
          <w:sz w:val="144"/>
          <w:szCs w:val="144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України</w:t>
      </w:r>
      <w:r w:rsidRPr="005A4C34">
        <w:rPr>
          <w:rFonts w:ascii="Times New Roman" w:hAnsi="Times New Roman"/>
          <w:color w:val="000000" w:themeColor="text1"/>
          <w:sz w:val="144"/>
          <w:szCs w:val="144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від 13 жовтня 2016 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Перевіривши обставини, викладені в заяві </w:t>
      </w:r>
      <w:proofErr w:type="spellStart"/>
      <w:r w:rsidR="00B2297A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Метельського</w:t>
      </w:r>
      <w:proofErr w:type="spellEnd"/>
      <w:r w:rsidR="00B2297A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</w:t>
      </w:r>
      <w:r w:rsidR="004F2FBB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, дослідивши подані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документи, заслухавши доповідача, Комісія встановила таке.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Підпунктом 14.1 пункту 14 Оголошення </w:t>
      </w:r>
      <w:r w:rsidR="00812C43" w:rsidRPr="005A4C34">
        <w:rPr>
          <w:rFonts w:ascii="Times New Roman" w:hAnsi="Times New Roman"/>
          <w:color w:val="000000" w:themeColor="text1"/>
          <w:sz w:val="25"/>
          <w:szCs w:val="25"/>
        </w:rPr>
        <w:t>встановлено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Згідно з підпунктом 14.2 пункту 14 Оголошення до участі </w:t>
      </w:r>
      <w:r w:rsidR="00812C43" w:rsidRPr="005A4C34">
        <w:rPr>
          <w:rFonts w:ascii="Times New Roman" w:hAnsi="Times New Roman"/>
          <w:color w:val="000000" w:themeColor="text1"/>
          <w:sz w:val="25"/>
          <w:szCs w:val="25"/>
        </w:rPr>
        <w:t>в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0D41B0" w:rsidRPr="005A4C34" w:rsidRDefault="000D41B0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освіти.</w:t>
      </w:r>
    </w:p>
    <w:p w:rsidR="000D41B0" w:rsidRPr="005A4C34" w:rsidRDefault="00A1135D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Відповідно до пункту 4 частини сьомої статті 69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Закону стажем наукової роботи є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стаж професійної діяльності у сфері права на посадах наукових (науково-педагогічних) працівників у закладі вищої освіти (університеті, академії чи інституті, крім вищих військових навчальних закладів) чи науковій установі України або в аналогічному закладі вищої освіти чи науковій установі іноземної держави, на посадах працівників апарату суду (головний спеціаліст, науковий консультант, керівник структурного підрозділу), посадові обов’язки яких передбачають виключно здійснення науково-аналітичної діяльності в судах України (аналіз проектів законодавчих актів, систематизація судової практики, її узагальнення, надання аналітичної допомоги суддям з питань правозастосування), за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lastRenderedPageBreak/>
        <w:t>умови наявності наукового ступеня, на посадах науково-викладацького складу Національної школи суддів України, за умови наявності наукового ступеня, а також час навчання в аспірантурі чи докторантурі за денною (очною) формою навчання випускників аспірантури, докторантури, за умови публічного захисту дисертації.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Комісією встановлено, що </w:t>
      </w:r>
      <w:r w:rsidR="00A1135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згідно з копією диплома Науково-дослідного інституту вивчення проблем злочинності імені академіка В.В. </w:t>
      </w:r>
      <w:proofErr w:type="spellStart"/>
      <w:r w:rsidR="00A1135D" w:rsidRPr="005A4C34">
        <w:rPr>
          <w:rFonts w:ascii="Times New Roman" w:hAnsi="Times New Roman"/>
          <w:color w:val="000000" w:themeColor="text1"/>
          <w:sz w:val="25"/>
          <w:szCs w:val="25"/>
        </w:rPr>
        <w:t>Сташиса</w:t>
      </w:r>
      <w:proofErr w:type="spellEnd"/>
      <w:r w:rsidR="00A1135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Національної академії правових наук України серії ДУ № 057866 від 26 листопада 2020 року </w:t>
      </w:r>
      <w:proofErr w:type="spellStart"/>
      <w:r w:rsidR="00A1135D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Метельський</w:t>
      </w:r>
      <w:proofErr w:type="spellEnd"/>
      <w:r w:rsidR="00A1135D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здобув науковий ступінь кандидата юридичних наук.</w:t>
      </w:r>
    </w:p>
    <w:p w:rsidR="00A1135D" w:rsidRPr="005A4C34" w:rsidRDefault="00A1135D" w:rsidP="00A1135D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Відповідно до трудової книжки серії АН № 318599 </w:t>
      </w:r>
      <w:proofErr w:type="spellStart"/>
      <w:r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Метельський</w:t>
      </w:r>
      <w:proofErr w:type="spellEnd"/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Д.І. з 28 жовтня 2015 року до 06 листопада 2015 року працював в Головному управлінні МВС України в Дніпропетровській області, з 07 листопада 2015 року до 08 вересня 2020 року працював в Головному управлінні Національної поліції Дніпропетровської області, з 09 вересня 2020</w:t>
      </w:r>
      <w:r w:rsidR="005A4C34">
        <w:rPr>
          <w:rFonts w:ascii="Times New Roman" w:hAnsi="Times New Roman"/>
          <w:color w:val="000000" w:themeColor="text1"/>
          <w:sz w:val="25"/>
          <w:szCs w:val="25"/>
        </w:rPr>
        <w:t> 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року до 01 травня 2022 року працював на посадах викладача та старшого викладача кафедри кримінального права і процесу, економічної безпеки та правоохоронної діяльності в Тернопільському національному економічному університеті, з 07 червня 2022</w:t>
      </w:r>
      <w:r w:rsidR="005A4C34">
        <w:rPr>
          <w:rFonts w:ascii="Times New Roman" w:hAnsi="Times New Roman"/>
          <w:color w:val="000000" w:themeColor="text1"/>
          <w:sz w:val="25"/>
          <w:szCs w:val="25"/>
        </w:rPr>
        <w:t> 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року до 04 липня 2024 року працював на посадах старшого викладача, доцента кафедри кримінального права та процесу, кафедри безпеки та правоохоронної діяльності в Західноукраїнському національному університеті, з 05 липня 2024 року до звернення із заявою про участь у Доборі працював прокурором-стажистом на посаді прокурора </w:t>
      </w:r>
      <w:proofErr w:type="spellStart"/>
      <w:r w:rsidRPr="005A4C34">
        <w:rPr>
          <w:rFonts w:ascii="Times New Roman" w:hAnsi="Times New Roman"/>
          <w:color w:val="000000" w:themeColor="text1"/>
          <w:sz w:val="25"/>
          <w:szCs w:val="25"/>
        </w:rPr>
        <w:t>Щастинської</w:t>
      </w:r>
      <w:proofErr w:type="spellEnd"/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окружної прокуратури Луганської області.</w:t>
      </w:r>
    </w:p>
    <w:p w:rsidR="00A1135D" w:rsidRPr="005A4C34" w:rsidRDefault="00A1135D" w:rsidP="00A1135D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Указані відомості про трудову діяльність </w:t>
      </w:r>
      <w:proofErr w:type="spellStart"/>
      <w:r w:rsidRPr="005A4C34">
        <w:rPr>
          <w:rFonts w:ascii="Times New Roman" w:hAnsi="Times New Roman"/>
          <w:color w:val="000000" w:themeColor="text1"/>
          <w:sz w:val="25"/>
          <w:szCs w:val="25"/>
        </w:rPr>
        <w:t>Метельського</w:t>
      </w:r>
      <w:proofErr w:type="spellEnd"/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підтверджуються і біографічною довідкою від 27 лютого 2025 року, виданою начальником відділу кадрової роботи та державної служби Луганської обласної прокуратури.</w:t>
      </w:r>
    </w:p>
    <w:p w:rsidR="00A1135D" w:rsidRPr="005A4C34" w:rsidRDefault="00A1135D" w:rsidP="00A1135D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Однак у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цих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документах не зазначено інформації щодо посад, на яких </w:t>
      </w:r>
      <w:proofErr w:type="spellStart"/>
      <w:r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Метельський</w:t>
      </w:r>
      <w:proofErr w:type="spellEnd"/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перебував під час служби в Головному управлінні МВС України в Дніпропетровській області та Головному управлінні Національної поліції Дніпропетровської області.</w:t>
      </w:r>
    </w:p>
    <w:p w:rsidR="00A1135D" w:rsidRPr="005A4C34" w:rsidRDefault="00A1135D" w:rsidP="00A1135D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Інших належних доказів (копії послужного списку тощо), які б підтверджували перебування </w:t>
      </w:r>
      <w:proofErr w:type="spellStart"/>
      <w:r w:rsidRPr="005A4C34">
        <w:rPr>
          <w:rFonts w:ascii="Times New Roman" w:hAnsi="Times New Roman"/>
          <w:color w:val="000000" w:themeColor="text1"/>
          <w:sz w:val="25"/>
          <w:szCs w:val="25"/>
        </w:rPr>
        <w:t>Метельського</w:t>
      </w:r>
      <w:proofErr w:type="spellEnd"/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на посадах, що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належать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до стажу професійної діяльності у сфері права не надано.</w:t>
      </w:r>
    </w:p>
    <w:p w:rsidR="00A1135D" w:rsidRPr="005A4C34" w:rsidRDefault="00A1135D" w:rsidP="00A1135D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Період роботи на посаді викладача Відокремленого структурного підрозділу «Фаховий коледж економіки, права та інформаційних технологій Західноукраїнського національного університету» з 02 травня 2022 року до 06 червня 2022 року Комісією не</w:t>
      </w:r>
      <w:r w:rsidR="001B6EB4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було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зарахов</w:t>
      </w:r>
      <w:r w:rsidR="001B6EB4" w:rsidRPr="005A4C34">
        <w:rPr>
          <w:rFonts w:ascii="Times New Roman" w:hAnsi="Times New Roman"/>
          <w:color w:val="000000" w:themeColor="text1"/>
          <w:sz w:val="25"/>
          <w:szCs w:val="25"/>
        </w:rPr>
        <w:t>ано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до стажу професійної діяльності у сфері права з урахуванням положень пункту 4 частини </w:t>
      </w:r>
      <w:r w:rsidR="001B6EB4" w:rsidRPr="005A4C34">
        <w:rPr>
          <w:rFonts w:ascii="Times New Roman" w:hAnsi="Times New Roman"/>
          <w:color w:val="000000" w:themeColor="text1"/>
          <w:sz w:val="25"/>
          <w:szCs w:val="25"/>
        </w:rPr>
        <w:t>сьомої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статті 69 Закону.</w:t>
      </w:r>
    </w:p>
    <w:p w:rsidR="00A1135D" w:rsidRPr="005A4C34" w:rsidRDefault="00A1135D" w:rsidP="00A1135D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Отже, підтверджений стаж професійної діяльності у сфері права </w:t>
      </w:r>
      <w:proofErr w:type="spellStart"/>
      <w:r w:rsidRPr="005A4C34">
        <w:rPr>
          <w:rFonts w:ascii="Times New Roman" w:hAnsi="Times New Roman"/>
          <w:color w:val="000000" w:themeColor="text1"/>
          <w:sz w:val="25"/>
          <w:szCs w:val="25"/>
        </w:rPr>
        <w:t>Метельського</w:t>
      </w:r>
      <w:proofErr w:type="spellEnd"/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на момент звернення із заявою про участь у Доборі станови</w:t>
      </w:r>
      <w:r w:rsidR="001B6EB4" w:rsidRPr="005A4C34">
        <w:rPr>
          <w:rFonts w:ascii="Times New Roman" w:hAnsi="Times New Roman"/>
          <w:color w:val="000000" w:themeColor="text1"/>
          <w:sz w:val="25"/>
          <w:szCs w:val="25"/>
        </w:rPr>
        <w:t>в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4 роки 5 місяців 12 днів.</w:t>
      </w:r>
    </w:p>
    <w:p w:rsidR="00A1135D" w:rsidRPr="005A4C34" w:rsidRDefault="00A1135D" w:rsidP="00A1135D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Стосовно неврахування інформації з Реєстру застрахованих осіб Державного реєстру загальнообов’язкового державного соціального страхування під час вирішення питання про допуск до участі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в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Доборі Комісія зазначає, що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в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цьому витя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гу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відсутня інформація щодо посади, на якій перебував </w:t>
      </w:r>
      <w:proofErr w:type="spellStart"/>
      <w:r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Метельський</w:t>
      </w:r>
      <w:proofErr w:type="spellEnd"/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І.Д.,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вказано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лише період роботи та установа (Західноукраїнський національний університет), тому Комісія була позбавлена можливості встановити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,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чи дійсно період роботи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в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зазначеній установі </w:t>
      </w:r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>є стажем професійної діяльності у сфері права.</w:t>
      </w:r>
    </w:p>
    <w:p w:rsidR="00672476" w:rsidRPr="005A4C34" w:rsidRDefault="00672476" w:rsidP="00A1135D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Крім того, 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вказаний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стаж не може бути врахований до стажу професійної діяльності у сфері права з урахуванням </w:t>
      </w:r>
      <w:r w:rsidR="001B6EB4" w:rsidRPr="005A4C34">
        <w:rPr>
          <w:rFonts w:ascii="Times New Roman" w:hAnsi="Times New Roman"/>
          <w:color w:val="000000" w:themeColor="text1"/>
          <w:sz w:val="25"/>
          <w:szCs w:val="25"/>
        </w:rPr>
        <w:t>відсутності у цей період наукового ступеня</w:t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>,</w:t>
      </w:r>
      <w:r w:rsidR="001B6EB4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передбаченого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пункт</w:t>
      </w:r>
      <w:r w:rsidR="001B6EB4" w:rsidRPr="005A4C34">
        <w:rPr>
          <w:rFonts w:ascii="Times New Roman" w:hAnsi="Times New Roman"/>
          <w:color w:val="000000" w:themeColor="text1"/>
          <w:sz w:val="25"/>
          <w:szCs w:val="25"/>
        </w:rPr>
        <w:t>ом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4 частини сьомої статті 69 Закону</w:t>
      </w:r>
      <w:r w:rsidR="001B6EB4" w:rsidRPr="005A4C34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3B1019" w:rsidRPr="005A4C34" w:rsidRDefault="003B1019" w:rsidP="003B1019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З огляду на викладене Комісія у складі колегії дійшла обґрунтованого висновку, що </w:t>
      </w:r>
      <w:proofErr w:type="spellStart"/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Метельський</w:t>
      </w:r>
      <w:proofErr w:type="spellEnd"/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не </w:t>
      </w:r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>відповідає вимогам до кандидата на посаду судді, визначеним частиною першою статті 69 Закону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, що стало підставою для відмови в допуску його до участі в Доборі.</w:t>
      </w:r>
    </w:p>
    <w:p w:rsidR="00C658DE" w:rsidRPr="005A4C34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Ураховуючи викладене, </w:t>
      </w:r>
      <w:r w:rsidR="00812C43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немає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proofErr w:type="spellStart"/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Метельського</w:t>
      </w:r>
      <w:proofErr w:type="spellEnd"/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І.Д.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безпідставно порушено (обмежено). Отже, у задоволенні заяви про перегляд Рішення слід відмовити.</w:t>
      </w:r>
    </w:p>
    <w:p w:rsidR="00445BD6" w:rsidRPr="005A4C34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>Керуючись статтями 72</w:t>
      </w:r>
      <w:r w:rsidR="00812C43" w:rsidRPr="005A4C34">
        <w:rPr>
          <w:rFonts w:ascii="Times New Roman" w:hAnsi="Times New Roman"/>
          <w:color w:val="000000" w:themeColor="text1"/>
          <w:sz w:val="25"/>
          <w:szCs w:val="25"/>
        </w:rPr>
        <w:t>–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73, 93, 101 Закону України «Про судоустрій і статус суддів», Вища кваліфікаційна комісія суддів України одноголосно</w:t>
      </w:r>
    </w:p>
    <w:p w:rsidR="00CD105B" w:rsidRPr="005A4C34" w:rsidRDefault="00CD105B" w:rsidP="00D949D0">
      <w:pPr>
        <w:spacing w:after="0" w:line="240" w:lineRule="auto"/>
        <w:ind w:firstLine="705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eastAsia="uk-UA"/>
        </w:rPr>
      </w:pPr>
    </w:p>
    <w:p w:rsidR="00D949D0" w:rsidRPr="005A4C34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eastAsia="Times New Roman" w:hAnsi="Times New Roman"/>
          <w:color w:val="000000" w:themeColor="text1"/>
          <w:sz w:val="25"/>
          <w:szCs w:val="25"/>
          <w:lang w:eastAsia="uk-UA"/>
        </w:rPr>
        <w:t>вирішила:</w:t>
      </w:r>
    </w:p>
    <w:p w:rsidR="00D949D0" w:rsidRPr="005A4C34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D949D0" w:rsidRPr="005A4C34" w:rsidRDefault="00445BD6" w:rsidP="00D949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відмовити </w:t>
      </w:r>
      <w:proofErr w:type="spellStart"/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>Метельському</w:t>
      </w:r>
      <w:proofErr w:type="spellEnd"/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Ігорю Дмитровичу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в задоволенні заяви про перегляд рішення Вищої кваліфікаційної комісії суддів України від 0</w:t>
      </w:r>
      <w:r w:rsidR="00B146B1" w:rsidRPr="005A4C34">
        <w:rPr>
          <w:rFonts w:ascii="Times New Roman" w:hAnsi="Times New Roman"/>
          <w:color w:val="000000" w:themeColor="text1"/>
          <w:sz w:val="25"/>
          <w:szCs w:val="25"/>
        </w:rPr>
        <w:t>7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 травня 2025 року №</w:t>
      </w:r>
      <w:r w:rsidR="003B1019" w:rsidRPr="005A4C34">
        <w:rPr>
          <w:rFonts w:ascii="Times New Roman" w:hAnsi="Times New Roman"/>
          <w:color w:val="000000" w:themeColor="text1"/>
          <w:sz w:val="25"/>
          <w:szCs w:val="25"/>
        </w:rPr>
        <w:t> </w:t>
      </w:r>
      <w:r w:rsidR="00B146B1" w:rsidRPr="005A4C34">
        <w:rPr>
          <w:rFonts w:ascii="Times New Roman" w:hAnsi="Times New Roman"/>
          <w:color w:val="000000" w:themeColor="text1"/>
          <w:sz w:val="25"/>
          <w:szCs w:val="25"/>
        </w:rPr>
        <w:t>1</w:t>
      </w:r>
      <w:r w:rsidR="00672476" w:rsidRPr="005A4C34">
        <w:rPr>
          <w:rFonts w:ascii="Times New Roman" w:hAnsi="Times New Roman"/>
          <w:color w:val="000000" w:themeColor="text1"/>
          <w:sz w:val="25"/>
          <w:szCs w:val="25"/>
        </w:rPr>
        <w:t>41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/дс-25 про відмову в допуску до участі в доборі на посаду судді місцевого суду, огол</w:t>
      </w:r>
      <w:r w:rsidR="001B31DA" w:rsidRPr="005A4C34">
        <w:rPr>
          <w:rFonts w:ascii="Times New Roman" w:hAnsi="Times New Roman"/>
          <w:color w:val="000000" w:themeColor="text1"/>
          <w:sz w:val="25"/>
          <w:szCs w:val="25"/>
        </w:rPr>
        <w:t>ошеному рішенням Комісії від</w:t>
      </w:r>
      <w:r w:rsid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1B31DA" w:rsidRPr="005A4C34">
        <w:rPr>
          <w:rFonts w:ascii="Times New Roman" w:hAnsi="Times New Roman"/>
          <w:color w:val="000000" w:themeColor="text1"/>
          <w:sz w:val="25"/>
          <w:szCs w:val="25"/>
        </w:rPr>
        <w:t>11</w:t>
      </w:r>
      <w:r w:rsidR="005A4C3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грудня 2024 року № 366/зп-24.</w:t>
      </w:r>
    </w:p>
    <w:p w:rsidR="00445BD6" w:rsidRPr="005A4C34" w:rsidRDefault="00445BD6" w:rsidP="00D949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D949D0" w:rsidRPr="005A4C34" w:rsidRDefault="00D949D0" w:rsidP="00D949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4641CE" w:rsidRPr="005A4C34" w:rsidRDefault="00AA16AC" w:rsidP="00A300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eastAsia="Times New Roman" w:hAnsi="Times New Roman"/>
          <w:color w:val="000000" w:themeColor="text1"/>
          <w:sz w:val="25"/>
          <w:szCs w:val="25"/>
          <w:shd w:val="clear" w:color="auto" w:fill="FFFFFF"/>
        </w:rPr>
        <w:t>Головуючий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ab/>
        <w:t xml:space="preserve">    </w:t>
      </w:r>
      <w:r w:rsidR="00163F32" w:rsidRPr="005A4C34">
        <w:rPr>
          <w:rFonts w:ascii="Times New Roman" w:hAnsi="Times New Roman"/>
          <w:color w:val="000000" w:themeColor="text1"/>
          <w:sz w:val="25"/>
          <w:szCs w:val="25"/>
        </w:rPr>
        <w:t>Андрій ПАСІЧНИК</w:t>
      </w:r>
    </w:p>
    <w:p w:rsidR="00A300CC" w:rsidRPr="005A4C34" w:rsidRDefault="00A300CC" w:rsidP="00A300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4641CE" w:rsidRPr="005A4C34" w:rsidRDefault="00AA16AC" w:rsidP="00A300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Члени Комісії: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="004641CE"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ab/>
        <w:t xml:space="preserve">   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 xml:space="preserve">Михайло БОГОНІС </w:t>
      </w:r>
    </w:p>
    <w:p w:rsidR="00A300CC" w:rsidRPr="005A4C34" w:rsidRDefault="00A300CC" w:rsidP="00A300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A300CC" w:rsidRPr="005A4C34" w:rsidRDefault="00A300CC" w:rsidP="00A300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ab/>
      </w:r>
      <w:r w:rsidR="005A7E2E" w:rsidRPr="005A4C34">
        <w:rPr>
          <w:rFonts w:ascii="Times New Roman" w:hAnsi="Times New Roman"/>
          <w:color w:val="000000" w:themeColor="text1"/>
          <w:sz w:val="25"/>
          <w:szCs w:val="25"/>
        </w:rPr>
        <w:tab/>
        <w:t xml:space="preserve">    </w:t>
      </w:r>
      <w:r w:rsidRPr="005A4C34">
        <w:rPr>
          <w:rFonts w:ascii="Times New Roman" w:hAnsi="Times New Roman"/>
          <w:color w:val="000000" w:themeColor="text1"/>
          <w:sz w:val="25"/>
          <w:szCs w:val="25"/>
        </w:rPr>
        <w:t>Віталій ГАЦЕЛЮК</w:t>
      </w:r>
    </w:p>
    <w:p w:rsidR="00A300CC" w:rsidRPr="005A4C34" w:rsidRDefault="00A300CC" w:rsidP="00A300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A300CC" w:rsidRPr="005A4C34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="00371EDF" w:rsidRPr="005A4C34"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ab/>
        <w:t xml:space="preserve">    </w:t>
      </w:r>
      <w:r w:rsidR="003B1019" w:rsidRPr="005A4C34">
        <w:rPr>
          <w:color w:val="000000" w:themeColor="text1"/>
          <w:sz w:val="25"/>
          <w:szCs w:val="25"/>
          <w:lang w:val="uk-UA"/>
        </w:rPr>
        <w:t>Ярослав ДУХ</w:t>
      </w:r>
    </w:p>
    <w:p w:rsidR="00A300CC" w:rsidRPr="005A4C34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</w:p>
    <w:p w:rsidR="00AA16AC" w:rsidRPr="005A4C34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="00371EDF" w:rsidRPr="005A4C34">
        <w:rPr>
          <w:color w:val="000000" w:themeColor="text1"/>
          <w:sz w:val="25"/>
          <w:szCs w:val="25"/>
          <w:lang w:val="uk-UA"/>
        </w:rPr>
        <w:tab/>
      </w:r>
      <w:r w:rsidR="00371EDF" w:rsidRPr="005A4C34">
        <w:rPr>
          <w:color w:val="000000" w:themeColor="text1"/>
          <w:sz w:val="25"/>
          <w:szCs w:val="25"/>
          <w:lang w:val="uk-UA"/>
        </w:rPr>
        <w:tab/>
      </w:r>
      <w:r w:rsidR="00371EDF" w:rsidRPr="005A4C34">
        <w:rPr>
          <w:color w:val="000000" w:themeColor="text1"/>
          <w:sz w:val="25"/>
          <w:szCs w:val="25"/>
          <w:lang w:val="uk-UA"/>
        </w:rPr>
        <w:tab/>
      </w:r>
      <w:r w:rsidR="00371EDF" w:rsidRPr="005A4C34">
        <w:rPr>
          <w:color w:val="000000" w:themeColor="text1"/>
          <w:sz w:val="25"/>
          <w:szCs w:val="25"/>
          <w:lang w:val="uk-UA"/>
        </w:rPr>
        <w:tab/>
      </w:r>
      <w:r w:rsidR="00163F32" w:rsidRPr="005A4C34"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ab/>
        <w:t xml:space="preserve">    </w:t>
      </w:r>
      <w:r w:rsidRPr="005A4C34">
        <w:rPr>
          <w:color w:val="000000" w:themeColor="text1"/>
          <w:sz w:val="25"/>
          <w:szCs w:val="25"/>
          <w:lang w:val="uk-UA"/>
        </w:rPr>
        <w:t xml:space="preserve">Надія КОБЕЦЬКА </w:t>
      </w:r>
    </w:p>
    <w:p w:rsidR="00A300CC" w:rsidRPr="005A4C34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</w:p>
    <w:p w:rsidR="00AA16AC" w:rsidRPr="005A4C34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ab/>
        <w:t xml:space="preserve">    </w:t>
      </w:r>
      <w:r w:rsidRPr="005A4C34">
        <w:rPr>
          <w:color w:val="000000" w:themeColor="text1"/>
          <w:sz w:val="25"/>
          <w:szCs w:val="25"/>
          <w:lang w:val="uk-UA"/>
        </w:rPr>
        <w:t xml:space="preserve">Олег КОЛІУШ </w:t>
      </w:r>
    </w:p>
    <w:p w:rsidR="00A300CC" w:rsidRPr="005A4C34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</w:p>
    <w:p w:rsidR="00723306" w:rsidRPr="005A4C34" w:rsidRDefault="00723306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ab/>
        <w:t xml:space="preserve">    </w:t>
      </w:r>
      <w:r w:rsidRPr="005A4C34">
        <w:rPr>
          <w:color w:val="000000" w:themeColor="text1"/>
          <w:sz w:val="25"/>
          <w:szCs w:val="25"/>
          <w:lang w:val="uk-UA"/>
        </w:rPr>
        <w:t>Володимир ЛУГАНСЬКИЙ</w:t>
      </w:r>
    </w:p>
    <w:p w:rsidR="00A300CC" w:rsidRPr="005A4C34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</w:p>
    <w:p w:rsidR="00163F32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ab/>
        <w:t xml:space="preserve">    </w:t>
      </w:r>
      <w:r w:rsidRPr="005A4C34">
        <w:rPr>
          <w:color w:val="000000" w:themeColor="text1"/>
          <w:sz w:val="25"/>
          <w:szCs w:val="25"/>
          <w:lang w:val="uk-UA"/>
        </w:rPr>
        <w:t>Руслан МЕЛЬНИК</w:t>
      </w:r>
    </w:p>
    <w:p w:rsidR="005A4C34" w:rsidRDefault="005A4C34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</w:p>
    <w:p w:rsidR="00AA16AC" w:rsidRDefault="005A4C34" w:rsidP="005A4C34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 xml:space="preserve">    </w:t>
      </w:r>
      <w:r w:rsidR="00163F32" w:rsidRPr="005A4C34">
        <w:rPr>
          <w:color w:val="000000" w:themeColor="text1"/>
          <w:sz w:val="25"/>
          <w:szCs w:val="25"/>
          <w:lang w:val="uk-UA"/>
        </w:rPr>
        <w:t>Олексій ОМЕЛЬЯН</w:t>
      </w:r>
    </w:p>
    <w:p w:rsidR="005A4C34" w:rsidRDefault="005A4C34" w:rsidP="005A4C34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</w:p>
    <w:p w:rsidR="003B1019" w:rsidRPr="005A4C34" w:rsidRDefault="005A4C34" w:rsidP="005A4C34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 xml:space="preserve">    </w:t>
      </w:r>
      <w:r w:rsidR="003B1019" w:rsidRPr="005A4C34">
        <w:rPr>
          <w:color w:val="000000" w:themeColor="text1"/>
          <w:sz w:val="25"/>
          <w:szCs w:val="25"/>
          <w:lang w:val="uk-UA"/>
        </w:rPr>
        <w:t>Роман САБОДАШ</w:t>
      </w:r>
    </w:p>
    <w:p w:rsidR="00A300CC" w:rsidRPr="005A4C34" w:rsidRDefault="00A300CC" w:rsidP="005A4C34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lang w:val="uk-UA"/>
        </w:rPr>
      </w:pPr>
      <w:bookmarkStart w:id="0" w:name="_GoBack"/>
      <w:bookmarkEnd w:id="0"/>
    </w:p>
    <w:p w:rsidR="00A300CC" w:rsidRPr="005A4C34" w:rsidRDefault="00AA16AC" w:rsidP="005A7E2E">
      <w:pPr>
        <w:pStyle w:val="a6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5"/>
          <w:szCs w:val="25"/>
          <w:shd w:val="clear" w:color="auto" w:fill="FFFFFF"/>
          <w:lang w:val="uk-UA"/>
        </w:rPr>
      </w:pP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 xml:space="preserve">    </w:t>
      </w:r>
      <w:r w:rsidRPr="005A4C34">
        <w:rPr>
          <w:color w:val="000000" w:themeColor="text1"/>
          <w:sz w:val="25"/>
          <w:szCs w:val="25"/>
          <w:shd w:val="clear" w:color="auto" w:fill="FFFFFF"/>
          <w:lang w:val="uk-UA"/>
        </w:rPr>
        <w:t>Руслан СИДОРОВИЧ</w:t>
      </w:r>
    </w:p>
    <w:p w:rsidR="00A300CC" w:rsidRPr="005A4C34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AA16AC" w:rsidRPr="005A4C34" w:rsidRDefault="00AA16AC" w:rsidP="005A7E2E">
      <w:pPr>
        <w:pStyle w:val="a6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5"/>
          <w:szCs w:val="25"/>
          <w:lang w:val="uk-UA"/>
        </w:rPr>
      </w:pP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Pr="005A4C34">
        <w:rPr>
          <w:color w:val="000000" w:themeColor="text1"/>
          <w:sz w:val="25"/>
          <w:szCs w:val="25"/>
          <w:lang w:val="uk-UA"/>
        </w:rPr>
        <w:tab/>
      </w:r>
      <w:r w:rsidR="00D949D0" w:rsidRPr="005A4C34">
        <w:rPr>
          <w:color w:val="000000" w:themeColor="text1"/>
          <w:sz w:val="25"/>
          <w:szCs w:val="25"/>
          <w:lang w:val="uk-UA"/>
        </w:rPr>
        <w:tab/>
      </w:r>
      <w:r w:rsidR="00D949D0" w:rsidRPr="005A4C34">
        <w:rPr>
          <w:color w:val="000000" w:themeColor="text1"/>
          <w:sz w:val="25"/>
          <w:szCs w:val="25"/>
          <w:lang w:val="uk-UA"/>
        </w:rPr>
        <w:tab/>
      </w:r>
      <w:r w:rsidR="005A7E2E" w:rsidRPr="005A4C34">
        <w:rPr>
          <w:color w:val="000000" w:themeColor="text1"/>
          <w:sz w:val="25"/>
          <w:szCs w:val="25"/>
          <w:lang w:val="uk-UA"/>
        </w:rPr>
        <w:t xml:space="preserve">    </w:t>
      </w:r>
      <w:r w:rsidRPr="005A4C34">
        <w:rPr>
          <w:color w:val="000000" w:themeColor="text1"/>
          <w:sz w:val="25"/>
          <w:szCs w:val="25"/>
          <w:lang w:val="uk-UA"/>
        </w:rPr>
        <w:t xml:space="preserve">Сергій ЧУМАК </w:t>
      </w:r>
    </w:p>
    <w:sectPr w:rsidR="00AA16AC" w:rsidRPr="005A4C34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3EF" w:rsidRDefault="001003EF" w:rsidP="00A910F0">
      <w:pPr>
        <w:spacing w:after="0" w:line="240" w:lineRule="auto"/>
      </w:pPr>
      <w:r>
        <w:separator/>
      </w:r>
    </w:p>
  </w:endnote>
  <w:endnote w:type="continuationSeparator" w:id="0">
    <w:p w:rsidR="001003EF" w:rsidRDefault="001003EF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3EF" w:rsidRDefault="001003EF" w:rsidP="00A910F0">
      <w:pPr>
        <w:spacing w:after="0" w:line="240" w:lineRule="auto"/>
      </w:pPr>
      <w:r>
        <w:separator/>
      </w:r>
    </w:p>
  </w:footnote>
  <w:footnote w:type="continuationSeparator" w:id="0">
    <w:p w:rsidR="001003EF" w:rsidRDefault="001003EF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87">
          <w:rPr>
            <w:noProof/>
          </w:rPr>
          <w:t>4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AE9"/>
    <w:rsid w:val="00003EBF"/>
    <w:rsid w:val="000040B5"/>
    <w:rsid w:val="000053B7"/>
    <w:rsid w:val="00016F30"/>
    <w:rsid w:val="00021D77"/>
    <w:rsid w:val="000239E3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01D"/>
    <w:rsid w:val="00097865"/>
    <w:rsid w:val="000A08AD"/>
    <w:rsid w:val="000A46F0"/>
    <w:rsid w:val="000B0EB5"/>
    <w:rsid w:val="000C0D93"/>
    <w:rsid w:val="000C3EAF"/>
    <w:rsid w:val="000D03A7"/>
    <w:rsid w:val="000D2B76"/>
    <w:rsid w:val="000D41B0"/>
    <w:rsid w:val="000D58F5"/>
    <w:rsid w:val="000D7BC5"/>
    <w:rsid w:val="000E09A0"/>
    <w:rsid w:val="000E6257"/>
    <w:rsid w:val="001003EF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417CF"/>
    <w:rsid w:val="00153CC1"/>
    <w:rsid w:val="0015610A"/>
    <w:rsid w:val="001576D6"/>
    <w:rsid w:val="00163F32"/>
    <w:rsid w:val="00176874"/>
    <w:rsid w:val="00182792"/>
    <w:rsid w:val="001954DE"/>
    <w:rsid w:val="001958F7"/>
    <w:rsid w:val="001A02E1"/>
    <w:rsid w:val="001A4A04"/>
    <w:rsid w:val="001B0B3A"/>
    <w:rsid w:val="001B31DA"/>
    <w:rsid w:val="001B6EB4"/>
    <w:rsid w:val="001D1B10"/>
    <w:rsid w:val="001D6DE0"/>
    <w:rsid w:val="001E0C02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4AA"/>
    <w:rsid w:val="002368BD"/>
    <w:rsid w:val="0023743B"/>
    <w:rsid w:val="002633D1"/>
    <w:rsid w:val="00264587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B540C"/>
    <w:rsid w:val="002C00FC"/>
    <w:rsid w:val="002C113C"/>
    <w:rsid w:val="002C13D9"/>
    <w:rsid w:val="002C41CB"/>
    <w:rsid w:val="002C4DC1"/>
    <w:rsid w:val="002D2E30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61634"/>
    <w:rsid w:val="00362447"/>
    <w:rsid w:val="003663A8"/>
    <w:rsid w:val="00371EDF"/>
    <w:rsid w:val="003A2DAD"/>
    <w:rsid w:val="003A55E4"/>
    <w:rsid w:val="003A61DB"/>
    <w:rsid w:val="003B1019"/>
    <w:rsid w:val="003B538E"/>
    <w:rsid w:val="003C0E24"/>
    <w:rsid w:val="003C5046"/>
    <w:rsid w:val="003E53B5"/>
    <w:rsid w:val="003F08F6"/>
    <w:rsid w:val="003F59F6"/>
    <w:rsid w:val="003F6781"/>
    <w:rsid w:val="00401D04"/>
    <w:rsid w:val="00403DFC"/>
    <w:rsid w:val="00414928"/>
    <w:rsid w:val="004206F7"/>
    <w:rsid w:val="00424BEF"/>
    <w:rsid w:val="00426344"/>
    <w:rsid w:val="0043020D"/>
    <w:rsid w:val="00432205"/>
    <w:rsid w:val="0044394D"/>
    <w:rsid w:val="00444317"/>
    <w:rsid w:val="00445BD6"/>
    <w:rsid w:val="004519AD"/>
    <w:rsid w:val="00457805"/>
    <w:rsid w:val="004641CE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2FBB"/>
    <w:rsid w:val="004F537B"/>
    <w:rsid w:val="00506D3A"/>
    <w:rsid w:val="00511981"/>
    <w:rsid w:val="00525A3B"/>
    <w:rsid w:val="005360FF"/>
    <w:rsid w:val="00543870"/>
    <w:rsid w:val="00544CBA"/>
    <w:rsid w:val="0055232F"/>
    <w:rsid w:val="005542EE"/>
    <w:rsid w:val="0056478B"/>
    <w:rsid w:val="00566B49"/>
    <w:rsid w:val="005671F3"/>
    <w:rsid w:val="005833A7"/>
    <w:rsid w:val="005A0782"/>
    <w:rsid w:val="005A4C34"/>
    <w:rsid w:val="005A7E2E"/>
    <w:rsid w:val="005B077C"/>
    <w:rsid w:val="005B12C1"/>
    <w:rsid w:val="005B58FD"/>
    <w:rsid w:val="005C0D0F"/>
    <w:rsid w:val="005C1A2A"/>
    <w:rsid w:val="005D1721"/>
    <w:rsid w:val="005E166A"/>
    <w:rsid w:val="005E5E0B"/>
    <w:rsid w:val="005F3F60"/>
    <w:rsid w:val="005F504A"/>
    <w:rsid w:val="0060669C"/>
    <w:rsid w:val="00611A80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2476"/>
    <w:rsid w:val="006766F5"/>
    <w:rsid w:val="00677B56"/>
    <w:rsid w:val="00687582"/>
    <w:rsid w:val="00691123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B6620"/>
    <w:rsid w:val="006C3C98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360B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803768"/>
    <w:rsid w:val="00803BA6"/>
    <w:rsid w:val="00812C43"/>
    <w:rsid w:val="008134EA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97F87"/>
    <w:rsid w:val="008A015A"/>
    <w:rsid w:val="008A23C6"/>
    <w:rsid w:val="008C2DCB"/>
    <w:rsid w:val="008C37E0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197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1135D"/>
    <w:rsid w:val="00A300CC"/>
    <w:rsid w:val="00A30257"/>
    <w:rsid w:val="00A32F5C"/>
    <w:rsid w:val="00A355B2"/>
    <w:rsid w:val="00A358BF"/>
    <w:rsid w:val="00A41472"/>
    <w:rsid w:val="00A53D2B"/>
    <w:rsid w:val="00A563DD"/>
    <w:rsid w:val="00A62834"/>
    <w:rsid w:val="00A634D6"/>
    <w:rsid w:val="00A67256"/>
    <w:rsid w:val="00A849E6"/>
    <w:rsid w:val="00A910F0"/>
    <w:rsid w:val="00A91123"/>
    <w:rsid w:val="00A91B4D"/>
    <w:rsid w:val="00A95CD7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F04C1"/>
    <w:rsid w:val="00B146B1"/>
    <w:rsid w:val="00B15BF3"/>
    <w:rsid w:val="00B164BF"/>
    <w:rsid w:val="00B164EC"/>
    <w:rsid w:val="00B2297A"/>
    <w:rsid w:val="00B32A11"/>
    <w:rsid w:val="00B3399D"/>
    <w:rsid w:val="00B41298"/>
    <w:rsid w:val="00B53D2C"/>
    <w:rsid w:val="00B577DA"/>
    <w:rsid w:val="00B63413"/>
    <w:rsid w:val="00B63FF1"/>
    <w:rsid w:val="00B67EAA"/>
    <w:rsid w:val="00B769C5"/>
    <w:rsid w:val="00B9362F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58DE"/>
    <w:rsid w:val="00C67563"/>
    <w:rsid w:val="00C73A6C"/>
    <w:rsid w:val="00C82674"/>
    <w:rsid w:val="00C90C1A"/>
    <w:rsid w:val="00C93163"/>
    <w:rsid w:val="00CA3E86"/>
    <w:rsid w:val="00CA4CCA"/>
    <w:rsid w:val="00CB2DF0"/>
    <w:rsid w:val="00CB4094"/>
    <w:rsid w:val="00CB509A"/>
    <w:rsid w:val="00CC090C"/>
    <w:rsid w:val="00CC3A81"/>
    <w:rsid w:val="00CD105B"/>
    <w:rsid w:val="00CD1F33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34426"/>
    <w:rsid w:val="00D409DB"/>
    <w:rsid w:val="00D41F00"/>
    <w:rsid w:val="00D4418C"/>
    <w:rsid w:val="00D55A2A"/>
    <w:rsid w:val="00D736AF"/>
    <w:rsid w:val="00D9089A"/>
    <w:rsid w:val="00D949D0"/>
    <w:rsid w:val="00D96DE3"/>
    <w:rsid w:val="00DA19C1"/>
    <w:rsid w:val="00DA51ED"/>
    <w:rsid w:val="00DB1BD8"/>
    <w:rsid w:val="00DC36F7"/>
    <w:rsid w:val="00DE334D"/>
    <w:rsid w:val="00DE607B"/>
    <w:rsid w:val="00DF02ED"/>
    <w:rsid w:val="00DF20C9"/>
    <w:rsid w:val="00DF4EE0"/>
    <w:rsid w:val="00E001C0"/>
    <w:rsid w:val="00E055A0"/>
    <w:rsid w:val="00E05627"/>
    <w:rsid w:val="00E11E42"/>
    <w:rsid w:val="00E22A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76B67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2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BC8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6B6C-A1B4-4BEF-A13F-F74465B4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7008</Words>
  <Characters>3995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2025-06-05T12:03:00Z</cp:lastPrinted>
  <dcterms:created xsi:type="dcterms:W3CDTF">2025-08-04T09:21:00Z</dcterms:created>
  <dcterms:modified xsi:type="dcterms:W3CDTF">2025-08-04T09:21:00Z</dcterms:modified>
</cp:coreProperties>
</file>