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1FE" w:rsidRPr="005B3538" w:rsidRDefault="008411FE" w:rsidP="00CB40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3538">
        <w:rPr>
          <w:rFonts w:ascii="Times New Roman" w:eastAsia="Times New Roman" w:hAnsi="Times New Roman"/>
          <w:noProof/>
          <w:kern w:val="2"/>
          <w:sz w:val="26"/>
          <w:szCs w:val="26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Pr="005B3538" w:rsidRDefault="008411FE" w:rsidP="008411F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5B3538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5B3538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5B3538" w:rsidRDefault="001417CF" w:rsidP="008411FE">
      <w:pPr>
        <w:spacing w:after="0" w:line="240" w:lineRule="auto"/>
        <w:ind w:right="-142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538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="00723306" w:rsidRPr="005B353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B3538">
        <w:rPr>
          <w:rFonts w:ascii="Times New Roman" w:eastAsia="Times New Roman" w:hAnsi="Times New Roman"/>
          <w:sz w:val="27"/>
          <w:szCs w:val="27"/>
          <w:lang w:eastAsia="ru-RU"/>
        </w:rPr>
        <w:t>липня</w:t>
      </w:r>
      <w:r w:rsidR="008411FE" w:rsidRPr="005B3538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="0064163C" w:rsidRPr="005B3538">
        <w:rPr>
          <w:rFonts w:ascii="Times New Roman" w:eastAsia="Times New Roman" w:hAnsi="Times New Roman"/>
          <w:sz w:val="27"/>
          <w:szCs w:val="27"/>
          <w:lang w:eastAsia="ru-RU"/>
        </w:rPr>
        <w:t xml:space="preserve">5 </w:t>
      </w:r>
      <w:r w:rsidR="008411FE" w:rsidRPr="005B3538">
        <w:rPr>
          <w:rFonts w:ascii="Times New Roman" w:eastAsia="Times New Roman" w:hAnsi="Times New Roman"/>
          <w:sz w:val="27"/>
          <w:szCs w:val="27"/>
          <w:lang w:eastAsia="ru-RU"/>
        </w:rPr>
        <w:t xml:space="preserve">року </w:t>
      </w:r>
      <w:r w:rsidR="008411FE" w:rsidRPr="005B35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8411FE" w:rsidRPr="005B35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8411FE" w:rsidRPr="005B35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8411FE" w:rsidRPr="005B35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8411FE" w:rsidRPr="005B35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8411FE" w:rsidRPr="005B35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8411FE" w:rsidRPr="005B35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8411FE" w:rsidRPr="005B35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CB4094" w:rsidRPr="005B3538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</w:t>
      </w:r>
      <w:r w:rsidR="008411FE" w:rsidRPr="005B3538">
        <w:rPr>
          <w:rFonts w:ascii="Times New Roman" w:eastAsia="Times New Roman" w:hAnsi="Times New Roman"/>
          <w:sz w:val="27"/>
          <w:szCs w:val="27"/>
          <w:lang w:eastAsia="ru-RU"/>
        </w:rPr>
        <w:t xml:space="preserve">м. Київ </w:t>
      </w:r>
    </w:p>
    <w:p w:rsidR="008411FE" w:rsidRPr="005B3538" w:rsidRDefault="008411FE" w:rsidP="008411FE">
      <w:pPr>
        <w:spacing w:after="0" w:line="240" w:lineRule="auto"/>
        <w:ind w:right="-142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411FE" w:rsidRPr="005B3538" w:rsidRDefault="008411FE" w:rsidP="008411FE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7"/>
          <w:szCs w:val="27"/>
          <w:u w:val="single"/>
          <w:lang w:eastAsia="ru-RU"/>
        </w:rPr>
      </w:pPr>
      <w:r w:rsidRPr="005B353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Р І Ш Е Н </w:t>
      </w:r>
      <w:proofErr w:type="spellStart"/>
      <w:r w:rsidRPr="005B3538">
        <w:rPr>
          <w:rFonts w:ascii="Times New Roman" w:eastAsia="Times New Roman" w:hAnsi="Times New Roman"/>
          <w:bCs/>
          <w:sz w:val="27"/>
          <w:szCs w:val="27"/>
          <w:lang w:eastAsia="ru-RU"/>
        </w:rPr>
        <w:t>Н</w:t>
      </w:r>
      <w:proofErr w:type="spellEnd"/>
      <w:r w:rsidRPr="005B353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Я </w:t>
      </w:r>
      <w:r w:rsidR="005B353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5B353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№ </w:t>
      </w:r>
      <w:r w:rsidR="005B3538">
        <w:rPr>
          <w:rFonts w:ascii="Times New Roman" w:eastAsia="Times New Roman" w:hAnsi="Times New Roman"/>
          <w:bCs/>
          <w:sz w:val="27"/>
          <w:szCs w:val="27"/>
          <w:u w:val="single"/>
          <w:lang w:eastAsia="ru-RU"/>
        </w:rPr>
        <w:t>1121/дс-25</w:t>
      </w:r>
    </w:p>
    <w:p w:rsidR="008411FE" w:rsidRPr="005B3538" w:rsidRDefault="008411FE" w:rsidP="008411FE">
      <w:pPr>
        <w:spacing w:after="0" w:line="240" w:lineRule="auto"/>
        <w:ind w:right="-142"/>
        <w:rPr>
          <w:rFonts w:ascii="Times New Roman" w:hAnsi="Times New Roman"/>
          <w:sz w:val="27"/>
          <w:szCs w:val="27"/>
          <w:lang w:eastAsia="uk-UA"/>
        </w:rPr>
      </w:pPr>
    </w:p>
    <w:p w:rsidR="00A358BF" w:rsidRPr="005B3538" w:rsidRDefault="008411FE" w:rsidP="006A6EA5">
      <w:pPr>
        <w:spacing w:line="240" w:lineRule="auto"/>
        <w:ind w:right="-142"/>
        <w:jc w:val="both"/>
        <w:rPr>
          <w:rFonts w:ascii="Times New Roman" w:eastAsia="Batang" w:hAnsi="Times New Roman"/>
          <w:sz w:val="27"/>
          <w:szCs w:val="27"/>
          <w:lang w:eastAsia="uk-UA"/>
        </w:rPr>
      </w:pPr>
      <w:r w:rsidRPr="005B3538">
        <w:rPr>
          <w:rFonts w:ascii="Times New Roman" w:eastAsia="Batang" w:hAnsi="Times New Roman"/>
          <w:sz w:val="27"/>
          <w:szCs w:val="27"/>
          <w:lang w:eastAsia="uk-UA"/>
        </w:rPr>
        <w:t xml:space="preserve">Вища кваліфікаційна комісія суддів України у </w:t>
      </w:r>
      <w:r w:rsidR="00F84EF9" w:rsidRPr="005B3538">
        <w:rPr>
          <w:rFonts w:ascii="Times New Roman" w:eastAsia="Batang" w:hAnsi="Times New Roman"/>
          <w:sz w:val="27"/>
          <w:szCs w:val="27"/>
          <w:lang w:eastAsia="uk-UA"/>
        </w:rPr>
        <w:t xml:space="preserve">пленарному </w:t>
      </w:r>
      <w:r w:rsidRPr="005B3538">
        <w:rPr>
          <w:rFonts w:ascii="Times New Roman" w:eastAsia="Batang" w:hAnsi="Times New Roman"/>
          <w:sz w:val="27"/>
          <w:szCs w:val="27"/>
          <w:lang w:eastAsia="uk-UA"/>
        </w:rPr>
        <w:t>складі:</w:t>
      </w:r>
    </w:p>
    <w:p w:rsidR="00A358BF" w:rsidRPr="005B3538" w:rsidRDefault="008411FE" w:rsidP="006A6EA5">
      <w:pPr>
        <w:spacing w:line="240" w:lineRule="auto"/>
        <w:ind w:right="-142"/>
        <w:jc w:val="both"/>
        <w:rPr>
          <w:rFonts w:ascii="Times New Roman" w:eastAsia="Batang" w:hAnsi="Times New Roman"/>
          <w:sz w:val="27"/>
          <w:szCs w:val="27"/>
          <w:lang w:eastAsia="uk-UA"/>
        </w:rPr>
      </w:pPr>
      <w:r w:rsidRPr="005B3538">
        <w:rPr>
          <w:rFonts w:ascii="Times New Roman" w:eastAsia="Batang" w:hAnsi="Times New Roman"/>
          <w:sz w:val="27"/>
          <w:szCs w:val="27"/>
          <w:lang w:eastAsia="uk-UA"/>
        </w:rPr>
        <w:t>головуючого –</w:t>
      </w:r>
      <w:r w:rsidR="005360FF" w:rsidRPr="005B3538">
        <w:rPr>
          <w:rFonts w:ascii="Times New Roman" w:eastAsia="Batang" w:hAnsi="Times New Roman"/>
          <w:sz w:val="27"/>
          <w:szCs w:val="27"/>
          <w:lang w:eastAsia="uk-UA"/>
        </w:rPr>
        <w:t xml:space="preserve"> Андрія ПАСІЧНИКА</w:t>
      </w:r>
      <w:r w:rsidR="00AA16AC" w:rsidRPr="005B3538">
        <w:rPr>
          <w:rFonts w:ascii="Times New Roman" w:eastAsia="Batang" w:hAnsi="Times New Roman"/>
          <w:sz w:val="27"/>
          <w:szCs w:val="27"/>
          <w:lang w:eastAsia="uk-UA"/>
        </w:rPr>
        <w:t>,</w:t>
      </w:r>
    </w:p>
    <w:p w:rsidR="006A6EA5" w:rsidRPr="005B3538" w:rsidRDefault="008411FE" w:rsidP="006A6EA5">
      <w:pPr>
        <w:spacing w:line="240" w:lineRule="auto"/>
        <w:ind w:right="-2"/>
        <w:jc w:val="both"/>
        <w:rPr>
          <w:rFonts w:ascii="Times New Roman" w:eastAsia="Batang" w:hAnsi="Times New Roman"/>
          <w:sz w:val="27"/>
          <w:szCs w:val="27"/>
          <w:lang w:eastAsia="uk-UA"/>
        </w:rPr>
      </w:pPr>
      <w:r w:rsidRPr="005B3538">
        <w:rPr>
          <w:rFonts w:ascii="Times New Roman" w:eastAsia="Batang" w:hAnsi="Times New Roman"/>
          <w:sz w:val="27"/>
          <w:szCs w:val="27"/>
          <w:lang w:eastAsia="uk-UA"/>
        </w:rPr>
        <w:t xml:space="preserve">членів Комісії: </w:t>
      </w:r>
      <w:r w:rsidR="00AA16AC" w:rsidRPr="005B3538">
        <w:rPr>
          <w:rFonts w:ascii="Times New Roman" w:eastAsia="Batang" w:hAnsi="Times New Roman"/>
          <w:sz w:val="27"/>
          <w:szCs w:val="27"/>
          <w:lang w:eastAsia="uk-UA"/>
        </w:rPr>
        <w:t>Михайла БОГОНОСА</w:t>
      </w:r>
      <w:r w:rsidR="001A02E1" w:rsidRPr="005B3538">
        <w:rPr>
          <w:rFonts w:ascii="Times New Roman" w:eastAsia="Batang" w:hAnsi="Times New Roman"/>
          <w:sz w:val="27"/>
          <w:szCs w:val="27"/>
          <w:lang w:eastAsia="uk-UA"/>
        </w:rPr>
        <w:t xml:space="preserve">, </w:t>
      </w:r>
      <w:r w:rsidR="005360FF" w:rsidRPr="005B3538">
        <w:rPr>
          <w:rFonts w:ascii="Times New Roman" w:eastAsia="Batang" w:hAnsi="Times New Roman"/>
          <w:sz w:val="27"/>
          <w:szCs w:val="27"/>
          <w:lang w:eastAsia="uk-UA"/>
        </w:rPr>
        <w:t xml:space="preserve">Віталія ГАЦЕЛЮКА (доповідач), </w:t>
      </w:r>
      <w:r w:rsidR="001417CF" w:rsidRPr="005B3538">
        <w:rPr>
          <w:rFonts w:ascii="Times New Roman" w:eastAsia="Batang" w:hAnsi="Times New Roman"/>
          <w:sz w:val="27"/>
          <w:szCs w:val="27"/>
          <w:lang w:eastAsia="uk-UA"/>
        </w:rPr>
        <w:t>Ярослава ДУХА, Н</w:t>
      </w:r>
      <w:r w:rsidR="00907786" w:rsidRPr="005B3538">
        <w:rPr>
          <w:rFonts w:ascii="Times New Roman" w:eastAsia="Batang" w:hAnsi="Times New Roman"/>
          <w:sz w:val="27"/>
          <w:szCs w:val="27"/>
          <w:lang w:eastAsia="uk-UA"/>
        </w:rPr>
        <w:t>адії </w:t>
      </w:r>
      <w:r w:rsidR="001A02E1" w:rsidRPr="005B3538">
        <w:rPr>
          <w:rFonts w:ascii="Times New Roman" w:eastAsia="Batang" w:hAnsi="Times New Roman"/>
          <w:sz w:val="27"/>
          <w:szCs w:val="27"/>
          <w:lang w:eastAsia="uk-UA"/>
        </w:rPr>
        <w:t>КОБЕЦЬКОЇ, Олега</w:t>
      </w:r>
      <w:r w:rsidR="001A02E1" w:rsidRPr="005B3538">
        <w:rPr>
          <w:rFonts w:ascii="Times New Roman" w:hAnsi="Times New Roman"/>
          <w:sz w:val="27"/>
          <w:szCs w:val="27"/>
        </w:rPr>
        <w:t> </w:t>
      </w:r>
      <w:r w:rsidR="001A02E1" w:rsidRPr="005B3538">
        <w:rPr>
          <w:rFonts w:ascii="Times New Roman" w:eastAsia="Batang" w:hAnsi="Times New Roman"/>
          <w:sz w:val="27"/>
          <w:szCs w:val="27"/>
          <w:lang w:eastAsia="uk-UA"/>
        </w:rPr>
        <w:t>КОЛІУША</w:t>
      </w:r>
      <w:r w:rsidR="00907786" w:rsidRPr="005B3538">
        <w:rPr>
          <w:rFonts w:ascii="Times New Roman" w:eastAsia="Batang" w:hAnsi="Times New Roman"/>
          <w:sz w:val="27"/>
          <w:szCs w:val="27"/>
          <w:lang w:eastAsia="uk-UA"/>
        </w:rPr>
        <w:t xml:space="preserve">, </w:t>
      </w:r>
      <w:r w:rsidR="00E76B67" w:rsidRPr="005B3538">
        <w:rPr>
          <w:rFonts w:ascii="Times New Roman" w:eastAsia="Batang" w:hAnsi="Times New Roman"/>
          <w:sz w:val="27"/>
          <w:szCs w:val="27"/>
          <w:lang w:eastAsia="uk-UA"/>
        </w:rPr>
        <w:t>Володимира </w:t>
      </w:r>
      <w:r w:rsidR="00723306" w:rsidRPr="005B3538">
        <w:rPr>
          <w:rFonts w:ascii="Times New Roman" w:eastAsia="Batang" w:hAnsi="Times New Roman"/>
          <w:sz w:val="27"/>
          <w:szCs w:val="27"/>
          <w:lang w:eastAsia="uk-UA"/>
        </w:rPr>
        <w:t>ЛУГАНСЬКОГО</w:t>
      </w:r>
      <w:r w:rsidR="00812C43" w:rsidRPr="005B3538">
        <w:rPr>
          <w:rFonts w:ascii="Times New Roman" w:eastAsia="Batang" w:hAnsi="Times New Roman"/>
          <w:sz w:val="27"/>
          <w:szCs w:val="27"/>
          <w:lang w:eastAsia="uk-UA"/>
        </w:rPr>
        <w:t>,</w:t>
      </w:r>
      <w:r w:rsidR="00723306" w:rsidRPr="005B3538">
        <w:rPr>
          <w:rFonts w:ascii="Times New Roman" w:eastAsia="Batang" w:hAnsi="Times New Roman"/>
          <w:sz w:val="27"/>
          <w:szCs w:val="27"/>
          <w:lang w:eastAsia="uk-UA"/>
        </w:rPr>
        <w:t xml:space="preserve"> </w:t>
      </w:r>
      <w:r w:rsidR="00F471A9" w:rsidRPr="005B3538">
        <w:rPr>
          <w:rFonts w:ascii="Times New Roman" w:eastAsia="Batang" w:hAnsi="Times New Roman"/>
          <w:sz w:val="27"/>
          <w:szCs w:val="27"/>
          <w:lang w:eastAsia="uk-UA"/>
        </w:rPr>
        <w:t>Руслана </w:t>
      </w:r>
      <w:r w:rsidR="00907786" w:rsidRPr="005B3538">
        <w:rPr>
          <w:rFonts w:ascii="Times New Roman" w:eastAsia="Batang" w:hAnsi="Times New Roman"/>
          <w:sz w:val="27"/>
          <w:szCs w:val="27"/>
          <w:lang w:eastAsia="uk-UA"/>
        </w:rPr>
        <w:t xml:space="preserve">МЕЛЬНИКА, </w:t>
      </w:r>
      <w:r w:rsidR="005360FF" w:rsidRPr="005B3538">
        <w:rPr>
          <w:rFonts w:ascii="Times New Roman" w:eastAsia="Batang" w:hAnsi="Times New Roman"/>
          <w:sz w:val="27"/>
          <w:szCs w:val="27"/>
          <w:lang w:eastAsia="uk-UA"/>
        </w:rPr>
        <w:t>Олексія ОМЕЛЬЯНА,</w:t>
      </w:r>
      <w:r w:rsidR="001417CF" w:rsidRPr="005B3538">
        <w:rPr>
          <w:rFonts w:ascii="Times New Roman" w:eastAsia="Batang" w:hAnsi="Times New Roman"/>
          <w:sz w:val="27"/>
          <w:szCs w:val="27"/>
          <w:lang w:eastAsia="uk-UA"/>
        </w:rPr>
        <w:t xml:space="preserve"> Романа САБОДАША,</w:t>
      </w:r>
      <w:r w:rsidR="005360FF" w:rsidRPr="005B3538">
        <w:rPr>
          <w:rFonts w:ascii="Times New Roman" w:eastAsia="Batang" w:hAnsi="Times New Roman"/>
          <w:sz w:val="27"/>
          <w:szCs w:val="27"/>
          <w:lang w:eastAsia="uk-UA"/>
        </w:rPr>
        <w:t xml:space="preserve"> </w:t>
      </w:r>
      <w:r w:rsidR="00F471A9" w:rsidRPr="005B3538">
        <w:rPr>
          <w:rFonts w:ascii="Times New Roman" w:eastAsia="Batang" w:hAnsi="Times New Roman"/>
          <w:sz w:val="27"/>
          <w:szCs w:val="27"/>
          <w:lang w:eastAsia="uk-UA"/>
        </w:rPr>
        <w:t>Руслана </w:t>
      </w:r>
      <w:r w:rsidR="00907786" w:rsidRPr="005B3538">
        <w:rPr>
          <w:rFonts w:ascii="Times New Roman" w:eastAsia="Batang" w:hAnsi="Times New Roman"/>
          <w:sz w:val="27"/>
          <w:szCs w:val="27"/>
          <w:lang w:eastAsia="uk-UA"/>
        </w:rPr>
        <w:t>СИДОРОВИЧА, Сергія </w:t>
      </w:r>
      <w:r w:rsidR="00AA16AC" w:rsidRPr="005B3538">
        <w:rPr>
          <w:rFonts w:ascii="Times New Roman" w:eastAsia="Batang" w:hAnsi="Times New Roman"/>
          <w:sz w:val="27"/>
          <w:szCs w:val="27"/>
          <w:lang w:eastAsia="uk-UA"/>
        </w:rPr>
        <w:t xml:space="preserve">ЧУМАКА, </w:t>
      </w:r>
    </w:p>
    <w:p w:rsidR="006A6EA5" w:rsidRPr="005B3538" w:rsidRDefault="002F4DED" w:rsidP="006A6EA5">
      <w:pPr>
        <w:spacing w:line="240" w:lineRule="auto"/>
        <w:ind w:right="-2"/>
        <w:jc w:val="both"/>
        <w:rPr>
          <w:rFonts w:ascii="Times New Roman" w:eastAsia="Batang" w:hAnsi="Times New Roman"/>
          <w:sz w:val="27"/>
          <w:szCs w:val="27"/>
          <w:lang w:eastAsia="uk-UA"/>
        </w:rPr>
      </w:pPr>
      <w:r w:rsidRPr="005B3538">
        <w:rPr>
          <w:rFonts w:ascii="Times New Roman" w:eastAsia="Batang" w:hAnsi="Times New Roman"/>
          <w:sz w:val="27"/>
          <w:szCs w:val="27"/>
          <w:lang w:eastAsia="uk-UA"/>
        </w:rPr>
        <w:t>розглянувши питання</w:t>
      </w:r>
      <w:r w:rsidR="00723306" w:rsidRPr="005B3538">
        <w:rPr>
          <w:rFonts w:ascii="Times New Roman" w:eastAsia="Batang" w:hAnsi="Times New Roman"/>
          <w:sz w:val="27"/>
          <w:szCs w:val="27"/>
          <w:lang w:eastAsia="uk-UA"/>
        </w:rPr>
        <w:t xml:space="preserve"> </w:t>
      </w:r>
      <w:r w:rsidR="00445BD6" w:rsidRPr="005B3538">
        <w:rPr>
          <w:rFonts w:ascii="Times New Roman" w:eastAsia="Batang" w:hAnsi="Times New Roman"/>
          <w:sz w:val="27"/>
          <w:szCs w:val="27"/>
          <w:lang w:eastAsia="uk-UA"/>
        </w:rPr>
        <w:t xml:space="preserve">про </w:t>
      </w:r>
      <w:r w:rsidR="00942380" w:rsidRPr="005B3538">
        <w:rPr>
          <w:rFonts w:ascii="Times New Roman" w:eastAsia="Batang" w:hAnsi="Times New Roman"/>
          <w:sz w:val="27"/>
          <w:szCs w:val="27"/>
          <w:lang w:eastAsia="uk-UA"/>
        </w:rPr>
        <w:t>перегляд рішення Вищої кваліфікаційної комісії суддів України від 0</w:t>
      </w:r>
      <w:r w:rsidR="005360FF" w:rsidRPr="005B3538">
        <w:rPr>
          <w:rFonts w:ascii="Times New Roman" w:eastAsia="Batang" w:hAnsi="Times New Roman"/>
          <w:sz w:val="27"/>
          <w:szCs w:val="27"/>
          <w:lang w:eastAsia="uk-UA"/>
        </w:rPr>
        <w:t>7</w:t>
      </w:r>
      <w:r w:rsidR="00942380" w:rsidRPr="005B3538">
        <w:rPr>
          <w:rFonts w:ascii="Times New Roman" w:eastAsia="Batang" w:hAnsi="Times New Roman"/>
          <w:sz w:val="27"/>
          <w:szCs w:val="27"/>
          <w:lang w:eastAsia="uk-UA"/>
        </w:rPr>
        <w:t xml:space="preserve"> травня 2025 року № </w:t>
      </w:r>
      <w:r w:rsidR="005360FF" w:rsidRPr="005B3538">
        <w:rPr>
          <w:rFonts w:ascii="Times New Roman" w:eastAsia="Batang" w:hAnsi="Times New Roman"/>
          <w:sz w:val="27"/>
          <w:szCs w:val="27"/>
          <w:lang w:eastAsia="uk-UA"/>
        </w:rPr>
        <w:t>1</w:t>
      </w:r>
      <w:r w:rsidR="001417CF" w:rsidRPr="005B3538">
        <w:rPr>
          <w:rFonts w:ascii="Times New Roman" w:eastAsia="Batang" w:hAnsi="Times New Roman"/>
          <w:sz w:val="27"/>
          <w:szCs w:val="27"/>
          <w:lang w:eastAsia="uk-UA"/>
        </w:rPr>
        <w:t>46</w:t>
      </w:r>
      <w:r w:rsidR="00942380" w:rsidRPr="005B3538">
        <w:rPr>
          <w:rFonts w:ascii="Times New Roman" w:eastAsia="Batang" w:hAnsi="Times New Roman"/>
          <w:sz w:val="27"/>
          <w:szCs w:val="27"/>
          <w:lang w:eastAsia="uk-UA"/>
        </w:rPr>
        <w:t xml:space="preserve">/дс-25 про відмову </w:t>
      </w:r>
      <w:r w:rsidR="001417CF" w:rsidRPr="005B3538">
        <w:rPr>
          <w:rFonts w:ascii="Times New Roman" w:eastAsia="Batang" w:hAnsi="Times New Roman"/>
          <w:sz w:val="27"/>
          <w:szCs w:val="27"/>
          <w:lang w:eastAsia="uk-UA"/>
        </w:rPr>
        <w:t>Переході Родіону Миколайовичу</w:t>
      </w:r>
      <w:r w:rsidR="00942380" w:rsidRPr="005B3538">
        <w:rPr>
          <w:rFonts w:ascii="Times New Roman" w:eastAsia="Batang" w:hAnsi="Times New Roman"/>
          <w:sz w:val="27"/>
          <w:szCs w:val="27"/>
          <w:lang w:eastAsia="uk-UA"/>
        </w:rPr>
        <w:t xml:space="preserve"> в допуску до участі в доборі на посаду судді місцевого суду, оголошеному рішенням Комісії від 11 грудня 2024 року № 366/зп-24</w:t>
      </w:r>
      <w:r w:rsidRPr="005B3538">
        <w:rPr>
          <w:rFonts w:ascii="Times New Roman" w:eastAsia="Batang" w:hAnsi="Times New Roman"/>
          <w:sz w:val="27"/>
          <w:szCs w:val="27"/>
          <w:lang w:eastAsia="uk-UA"/>
        </w:rPr>
        <w:t>,</w:t>
      </w:r>
    </w:p>
    <w:p w:rsidR="006A6EA5" w:rsidRPr="005B3538" w:rsidRDefault="00F536DA" w:rsidP="006A6EA5">
      <w:pPr>
        <w:spacing w:line="240" w:lineRule="auto"/>
        <w:ind w:right="-2"/>
        <w:jc w:val="center"/>
        <w:rPr>
          <w:rFonts w:ascii="Times New Roman" w:eastAsia="Batang" w:hAnsi="Times New Roman"/>
          <w:sz w:val="27"/>
          <w:szCs w:val="27"/>
          <w:lang w:eastAsia="uk-UA"/>
        </w:rPr>
      </w:pPr>
      <w:r w:rsidRPr="005B3538">
        <w:rPr>
          <w:rFonts w:ascii="Times New Roman" w:eastAsia="Batang" w:hAnsi="Times New Roman"/>
          <w:sz w:val="27"/>
          <w:szCs w:val="27"/>
          <w:lang w:eastAsia="uk-UA"/>
        </w:rPr>
        <w:t>встановила:</w:t>
      </w:r>
    </w:p>
    <w:p w:rsidR="006A6EA5" w:rsidRPr="005B3538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7"/>
          <w:szCs w:val="27"/>
        </w:rPr>
      </w:pPr>
      <w:r w:rsidRPr="005B3538">
        <w:rPr>
          <w:rFonts w:ascii="Times New Roman" w:eastAsiaTheme="minorHAnsi" w:hAnsi="Times New Roman"/>
          <w:color w:val="000000"/>
          <w:sz w:val="27"/>
          <w:szCs w:val="27"/>
        </w:rPr>
        <w:t xml:space="preserve">Рішенням Комісії від 11 грудня 2024 року № 366/зп-24 оголошено добір </w:t>
      </w:r>
      <w:r w:rsidRPr="005B3538">
        <w:rPr>
          <w:rFonts w:ascii="Times New Roman" w:eastAsiaTheme="minorHAnsi" w:hAnsi="Times New Roman"/>
          <w:sz w:val="27"/>
          <w:szCs w:val="27"/>
        </w:rPr>
        <w:t>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6A6EA5" w:rsidRPr="005B3538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7"/>
          <w:szCs w:val="27"/>
        </w:rPr>
      </w:pPr>
      <w:r w:rsidRPr="005B3538">
        <w:rPr>
          <w:rFonts w:ascii="Times New Roman" w:eastAsiaTheme="minorHAnsi" w:hAnsi="Times New Roman"/>
          <w:sz w:val="27"/>
          <w:szCs w:val="27"/>
        </w:rPr>
        <w:t xml:space="preserve">До Комісії </w:t>
      </w:r>
      <w:r w:rsidR="00444317" w:rsidRPr="005B3538">
        <w:rPr>
          <w:rFonts w:ascii="Times New Roman" w:eastAsiaTheme="minorHAnsi" w:hAnsi="Times New Roman"/>
          <w:sz w:val="27"/>
          <w:szCs w:val="27"/>
        </w:rPr>
        <w:t>у визначений строк</w:t>
      </w:r>
      <w:r w:rsidR="007D62F7" w:rsidRPr="005B3538">
        <w:rPr>
          <w:rFonts w:ascii="Times New Roman" w:eastAsiaTheme="minorHAnsi" w:hAnsi="Times New Roman"/>
          <w:sz w:val="27"/>
          <w:szCs w:val="27"/>
        </w:rPr>
        <w:t xml:space="preserve"> </w:t>
      </w:r>
      <w:r w:rsidR="0043020D" w:rsidRPr="005B3538">
        <w:rPr>
          <w:rFonts w:ascii="Times New Roman" w:eastAsiaTheme="minorHAnsi" w:hAnsi="Times New Roman"/>
          <w:sz w:val="27"/>
          <w:szCs w:val="27"/>
        </w:rPr>
        <w:t>звернув</w:t>
      </w:r>
      <w:r w:rsidRPr="005B3538">
        <w:rPr>
          <w:rFonts w:ascii="Times New Roman" w:eastAsiaTheme="minorHAnsi" w:hAnsi="Times New Roman"/>
          <w:sz w:val="27"/>
          <w:szCs w:val="27"/>
        </w:rPr>
        <w:t>с</w:t>
      </w:r>
      <w:r w:rsidR="00444317" w:rsidRPr="005B3538">
        <w:rPr>
          <w:rFonts w:ascii="Times New Roman" w:eastAsiaTheme="minorHAnsi" w:hAnsi="Times New Roman"/>
          <w:sz w:val="27"/>
          <w:szCs w:val="27"/>
        </w:rPr>
        <w:t>я</w:t>
      </w:r>
      <w:r w:rsidRPr="005B3538">
        <w:rPr>
          <w:rFonts w:ascii="Times New Roman" w:eastAsiaTheme="minorHAnsi" w:hAnsi="Times New Roman"/>
          <w:sz w:val="27"/>
          <w:szCs w:val="27"/>
        </w:rPr>
        <w:t xml:space="preserve"> </w:t>
      </w:r>
      <w:proofErr w:type="spellStart"/>
      <w:r w:rsidR="001417CF" w:rsidRPr="005B3538">
        <w:rPr>
          <w:rFonts w:ascii="Times New Roman" w:eastAsiaTheme="minorHAnsi" w:hAnsi="Times New Roman"/>
          <w:sz w:val="27"/>
          <w:szCs w:val="27"/>
        </w:rPr>
        <w:t>Перехода</w:t>
      </w:r>
      <w:proofErr w:type="spellEnd"/>
      <w:r w:rsidR="001417CF" w:rsidRPr="005B3538">
        <w:rPr>
          <w:rFonts w:ascii="Times New Roman" w:eastAsiaTheme="minorHAnsi" w:hAnsi="Times New Roman"/>
          <w:sz w:val="27"/>
          <w:szCs w:val="27"/>
        </w:rPr>
        <w:t xml:space="preserve"> Родіон Миколайович</w:t>
      </w:r>
      <w:r w:rsidR="00E8295F" w:rsidRPr="005B3538">
        <w:rPr>
          <w:rFonts w:ascii="Times New Roman" w:eastAsiaTheme="minorHAnsi" w:hAnsi="Times New Roman"/>
          <w:sz w:val="27"/>
          <w:szCs w:val="27"/>
        </w:rPr>
        <w:t xml:space="preserve"> </w:t>
      </w:r>
      <w:r w:rsidRPr="005B3538">
        <w:rPr>
          <w:rFonts w:ascii="Times New Roman" w:eastAsiaTheme="minorHAnsi" w:hAnsi="Times New Roman"/>
          <w:sz w:val="27"/>
          <w:szCs w:val="27"/>
        </w:rPr>
        <w:t>із заявою про участь у Доборі.</w:t>
      </w:r>
    </w:p>
    <w:p w:rsidR="005F3F60" w:rsidRPr="005B3538" w:rsidRDefault="006A6EA5" w:rsidP="005F3F60">
      <w:pPr>
        <w:spacing w:after="0" w:line="240" w:lineRule="auto"/>
        <w:ind w:firstLine="705"/>
        <w:jc w:val="both"/>
        <w:rPr>
          <w:rFonts w:ascii="Times New Roman" w:eastAsia="Batang" w:hAnsi="Times New Roman"/>
          <w:sz w:val="27"/>
          <w:szCs w:val="27"/>
          <w:lang w:eastAsia="uk-UA"/>
        </w:rPr>
      </w:pPr>
      <w:r w:rsidRPr="005B3538">
        <w:rPr>
          <w:rFonts w:ascii="Times New Roman" w:hAnsi="Times New Roman"/>
          <w:sz w:val="27"/>
          <w:szCs w:val="27"/>
        </w:rPr>
        <w:t xml:space="preserve">Комісією у складі колегії перевірено подані </w:t>
      </w:r>
      <w:proofErr w:type="spellStart"/>
      <w:r w:rsidR="001417CF" w:rsidRPr="005B3538">
        <w:rPr>
          <w:rFonts w:ascii="Times New Roman" w:hAnsi="Times New Roman"/>
          <w:sz w:val="27"/>
          <w:szCs w:val="27"/>
        </w:rPr>
        <w:t>Переходою</w:t>
      </w:r>
      <w:proofErr w:type="spellEnd"/>
      <w:r w:rsidR="001417CF" w:rsidRPr="005B3538">
        <w:rPr>
          <w:rFonts w:ascii="Times New Roman" w:hAnsi="Times New Roman"/>
          <w:sz w:val="27"/>
          <w:szCs w:val="27"/>
        </w:rPr>
        <w:t xml:space="preserve"> Р.М.</w:t>
      </w:r>
      <w:r w:rsidRPr="005B3538">
        <w:rPr>
          <w:rFonts w:ascii="Times New Roman" w:hAnsi="Times New Roman"/>
          <w:sz w:val="27"/>
          <w:szCs w:val="27"/>
        </w:rPr>
        <w:t xml:space="preserve"> документи щодо відповідності їх переліку, визначеному в Оголошенні про добір кандидатів на посаду судді місцевого суду, затверджено</w:t>
      </w:r>
      <w:r w:rsidR="006C17E7" w:rsidRPr="005B3538">
        <w:rPr>
          <w:rFonts w:ascii="Times New Roman" w:hAnsi="Times New Roman"/>
          <w:sz w:val="27"/>
          <w:szCs w:val="27"/>
        </w:rPr>
        <w:t>му</w:t>
      </w:r>
      <w:r w:rsidRPr="005B3538">
        <w:rPr>
          <w:rFonts w:ascii="Times New Roman" w:hAnsi="Times New Roman"/>
          <w:sz w:val="27"/>
          <w:szCs w:val="27"/>
        </w:rPr>
        <w:t xml:space="preserve"> ріше</w:t>
      </w:r>
      <w:r w:rsidR="00BC4EAA" w:rsidRPr="005B3538">
        <w:rPr>
          <w:rFonts w:ascii="Times New Roman" w:hAnsi="Times New Roman"/>
          <w:sz w:val="27"/>
          <w:szCs w:val="27"/>
        </w:rPr>
        <w:t>нням Комісії від 11 грудня 2024 </w:t>
      </w:r>
      <w:r w:rsidRPr="005B3538">
        <w:rPr>
          <w:rFonts w:ascii="Times New Roman" w:hAnsi="Times New Roman"/>
          <w:sz w:val="27"/>
          <w:szCs w:val="27"/>
        </w:rPr>
        <w:t xml:space="preserve">року № 366/зп-24 (далі – Оголошення), дотримання вимог до їх оформлення, відповідності особи, яка звернулась із заявою </w:t>
      </w:r>
      <w:r w:rsidRPr="005B3538">
        <w:rPr>
          <w:rFonts w:ascii="Times New Roman" w:hAnsi="Times New Roman"/>
          <w:sz w:val="27"/>
          <w:szCs w:val="27"/>
          <w:shd w:val="clear" w:color="auto" w:fill="FFFFFF"/>
        </w:rPr>
        <w:t>про допуск до участі в Доборі</w:t>
      </w:r>
      <w:r w:rsidRPr="005B3538">
        <w:rPr>
          <w:rFonts w:ascii="Times New Roman" w:hAnsi="Times New Roman"/>
          <w:sz w:val="27"/>
          <w:szCs w:val="27"/>
        </w:rPr>
        <w:t xml:space="preserve">, установленим статтею 69 </w:t>
      </w:r>
      <w:r w:rsidRPr="005B3538">
        <w:rPr>
          <w:rFonts w:ascii="Times New Roman" w:hAnsi="Times New Roman"/>
          <w:sz w:val="27"/>
          <w:szCs w:val="27"/>
          <w:shd w:val="clear" w:color="auto" w:fill="FFFFFF"/>
        </w:rPr>
        <w:t xml:space="preserve">Закону України «Про судоустрій і статус суддів» (далі – Закон) вимогам до кандидата на посаду судді, </w:t>
      </w:r>
      <w:r w:rsidRPr="005B3538">
        <w:rPr>
          <w:rFonts w:ascii="Times New Roman" w:hAnsi="Times New Roman"/>
          <w:sz w:val="27"/>
          <w:szCs w:val="27"/>
        </w:rPr>
        <w:t>дотримання строку їх подання.</w:t>
      </w:r>
    </w:p>
    <w:p w:rsidR="00E05627" w:rsidRPr="005B3538" w:rsidRDefault="006A6EA5" w:rsidP="00E05627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>За результатами розгляду таких документів рішенням Комісії у складі колегії від 0</w:t>
      </w:r>
      <w:r w:rsidR="00444317" w:rsidRPr="005B3538">
        <w:rPr>
          <w:rFonts w:ascii="Times New Roman" w:hAnsi="Times New Roman"/>
          <w:sz w:val="27"/>
          <w:szCs w:val="27"/>
        </w:rPr>
        <w:t>7</w:t>
      </w:r>
      <w:r w:rsidRPr="005B3538">
        <w:rPr>
          <w:rFonts w:ascii="Times New Roman" w:hAnsi="Times New Roman"/>
          <w:sz w:val="27"/>
          <w:szCs w:val="27"/>
        </w:rPr>
        <w:t xml:space="preserve"> травня 2025 року </w:t>
      </w:r>
      <w:r w:rsidR="00E8295F" w:rsidRPr="005B3538">
        <w:rPr>
          <w:rFonts w:ascii="Times New Roman" w:hAnsi="Times New Roman"/>
          <w:sz w:val="27"/>
          <w:szCs w:val="27"/>
        </w:rPr>
        <w:t xml:space="preserve">№ </w:t>
      </w:r>
      <w:r w:rsidR="00444317" w:rsidRPr="005B3538">
        <w:rPr>
          <w:rFonts w:ascii="Times New Roman" w:hAnsi="Times New Roman"/>
          <w:sz w:val="27"/>
          <w:szCs w:val="27"/>
        </w:rPr>
        <w:t>1</w:t>
      </w:r>
      <w:r w:rsidR="001417CF" w:rsidRPr="005B3538">
        <w:rPr>
          <w:rFonts w:ascii="Times New Roman" w:hAnsi="Times New Roman"/>
          <w:sz w:val="27"/>
          <w:szCs w:val="27"/>
        </w:rPr>
        <w:t>46</w:t>
      </w:r>
      <w:r w:rsidR="00E8295F" w:rsidRPr="005B3538">
        <w:rPr>
          <w:rFonts w:ascii="Times New Roman" w:hAnsi="Times New Roman"/>
          <w:sz w:val="27"/>
          <w:szCs w:val="27"/>
        </w:rPr>
        <w:t xml:space="preserve">/дс-25 </w:t>
      </w:r>
      <w:r w:rsidRPr="005B3538">
        <w:rPr>
          <w:rFonts w:ascii="Times New Roman" w:hAnsi="Times New Roman"/>
          <w:sz w:val="27"/>
          <w:szCs w:val="27"/>
        </w:rPr>
        <w:t xml:space="preserve">відмовлено </w:t>
      </w:r>
      <w:r w:rsidR="001417CF" w:rsidRPr="005B3538">
        <w:rPr>
          <w:rFonts w:ascii="Times New Roman" w:hAnsi="Times New Roman"/>
          <w:sz w:val="27"/>
          <w:szCs w:val="27"/>
        </w:rPr>
        <w:t>Переході Р.М.</w:t>
      </w:r>
      <w:r w:rsidR="007D62F7" w:rsidRPr="005B3538">
        <w:rPr>
          <w:rFonts w:ascii="Times New Roman" w:hAnsi="Times New Roman"/>
          <w:sz w:val="27"/>
          <w:szCs w:val="27"/>
        </w:rPr>
        <w:t xml:space="preserve"> </w:t>
      </w:r>
      <w:r w:rsidRPr="005B3538">
        <w:rPr>
          <w:rFonts w:ascii="Times New Roman" w:hAnsi="Times New Roman"/>
          <w:sz w:val="27"/>
          <w:szCs w:val="27"/>
        </w:rPr>
        <w:t>в допуску до участі в Доборі</w:t>
      </w:r>
      <w:r w:rsidR="00163F32" w:rsidRPr="005B3538">
        <w:rPr>
          <w:rFonts w:ascii="Times New Roman" w:hAnsi="Times New Roman"/>
          <w:sz w:val="27"/>
          <w:szCs w:val="27"/>
        </w:rPr>
        <w:t xml:space="preserve"> (далі – Рішення)</w:t>
      </w:r>
      <w:r w:rsidRPr="005B3538">
        <w:rPr>
          <w:rFonts w:ascii="Times New Roman" w:hAnsi="Times New Roman"/>
          <w:sz w:val="27"/>
          <w:szCs w:val="27"/>
        </w:rPr>
        <w:t>.</w:t>
      </w:r>
    </w:p>
    <w:p w:rsidR="00E05627" w:rsidRPr="005B3538" w:rsidRDefault="00163F32" w:rsidP="00E05627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>Р</w:t>
      </w:r>
      <w:r w:rsidR="006A6EA5" w:rsidRPr="005B3538">
        <w:rPr>
          <w:rFonts w:ascii="Times New Roman" w:hAnsi="Times New Roman"/>
          <w:sz w:val="27"/>
          <w:szCs w:val="27"/>
        </w:rPr>
        <w:t xml:space="preserve">ішення мотивовано тим, що </w:t>
      </w:r>
      <w:proofErr w:type="spellStart"/>
      <w:r w:rsidR="001417CF" w:rsidRPr="005B3538">
        <w:rPr>
          <w:rFonts w:ascii="Times New Roman" w:hAnsi="Times New Roman"/>
          <w:sz w:val="27"/>
          <w:szCs w:val="27"/>
        </w:rPr>
        <w:t>Перехода</w:t>
      </w:r>
      <w:proofErr w:type="spellEnd"/>
      <w:r w:rsidR="001417CF" w:rsidRPr="005B3538">
        <w:rPr>
          <w:rFonts w:ascii="Times New Roman" w:hAnsi="Times New Roman"/>
          <w:sz w:val="27"/>
          <w:szCs w:val="27"/>
        </w:rPr>
        <w:t xml:space="preserve"> Р.М.</w:t>
      </w:r>
      <w:r w:rsidR="008F46BE" w:rsidRPr="005B3538">
        <w:rPr>
          <w:rFonts w:ascii="Times New Roman" w:hAnsi="Times New Roman"/>
          <w:sz w:val="27"/>
          <w:szCs w:val="27"/>
        </w:rPr>
        <w:t xml:space="preserve"> </w:t>
      </w:r>
      <w:r w:rsidR="00444317" w:rsidRPr="005B3538">
        <w:rPr>
          <w:rFonts w:ascii="Times New Roman" w:hAnsi="Times New Roman"/>
          <w:sz w:val="27"/>
          <w:szCs w:val="27"/>
          <w:shd w:val="clear" w:color="auto" w:fill="FFFFFF"/>
        </w:rPr>
        <w:t>всупереч вимогам пункту 6 частини першої статті 72 Закону не пода</w:t>
      </w:r>
      <w:r w:rsidR="00812C43" w:rsidRPr="005B3538">
        <w:rPr>
          <w:rFonts w:ascii="Times New Roman" w:hAnsi="Times New Roman"/>
          <w:sz w:val="27"/>
          <w:szCs w:val="27"/>
          <w:shd w:val="clear" w:color="auto" w:fill="FFFFFF"/>
        </w:rPr>
        <w:t>в</w:t>
      </w:r>
      <w:r w:rsidR="00444317" w:rsidRPr="005B3538">
        <w:rPr>
          <w:rFonts w:ascii="Times New Roman" w:hAnsi="Times New Roman"/>
          <w:sz w:val="27"/>
          <w:szCs w:val="27"/>
          <w:shd w:val="clear" w:color="auto" w:fill="FFFFFF"/>
        </w:rPr>
        <w:t xml:space="preserve"> копі</w:t>
      </w:r>
      <w:r w:rsidR="00812C43" w:rsidRPr="005B3538">
        <w:rPr>
          <w:rFonts w:ascii="Times New Roman" w:hAnsi="Times New Roman"/>
          <w:sz w:val="27"/>
          <w:szCs w:val="27"/>
          <w:shd w:val="clear" w:color="auto" w:fill="FFFFFF"/>
        </w:rPr>
        <w:t>ї</w:t>
      </w:r>
      <w:r w:rsidR="00444317" w:rsidRPr="005B3538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444317" w:rsidRPr="005B3538">
        <w:rPr>
          <w:rFonts w:ascii="Times New Roman" w:hAnsi="Times New Roman"/>
          <w:sz w:val="27"/>
          <w:szCs w:val="27"/>
        </w:rPr>
        <w:t>додатк</w:t>
      </w:r>
      <w:r w:rsidR="00812C43" w:rsidRPr="005B3538">
        <w:rPr>
          <w:rFonts w:ascii="Times New Roman" w:hAnsi="Times New Roman"/>
          <w:sz w:val="27"/>
          <w:szCs w:val="27"/>
        </w:rPr>
        <w:t>а</w:t>
      </w:r>
      <w:r w:rsidR="00444317" w:rsidRPr="005B3538">
        <w:rPr>
          <w:rFonts w:ascii="Times New Roman" w:hAnsi="Times New Roman"/>
          <w:sz w:val="27"/>
          <w:szCs w:val="27"/>
        </w:rPr>
        <w:t xml:space="preserve"> до диплом</w:t>
      </w:r>
      <w:r w:rsidR="00812C43" w:rsidRPr="005B3538">
        <w:rPr>
          <w:rFonts w:ascii="Times New Roman" w:hAnsi="Times New Roman"/>
          <w:sz w:val="27"/>
          <w:szCs w:val="27"/>
        </w:rPr>
        <w:t>а</w:t>
      </w:r>
      <w:r w:rsidR="00444317" w:rsidRPr="005B3538">
        <w:rPr>
          <w:rFonts w:ascii="Times New Roman" w:hAnsi="Times New Roman"/>
          <w:sz w:val="27"/>
          <w:szCs w:val="27"/>
        </w:rPr>
        <w:t xml:space="preserve"> спеціаліста, виданого </w:t>
      </w:r>
      <w:r w:rsidR="001417CF" w:rsidRPr="005B3538">
        <w:rPr>
          <w:rFonts w:ascii="Times New Roman" w:hAnsi="Times New Roman"/>
          <w:sz w:val="27"/>
          <w:szCs w:val="27"/>
        </w:rPr>
        <w:t>Харківським державним педагогічним університетом ім. Г.С. Сковороди</w:t>
      </w:r>
      <w:r w:rsidR="00444317" w:rsidRPr="005B3538">
        <w:rPr>
          <w:rFonts w:ascii="Times New Roman" w:hAnsi="Times New Roman"/>
          <w:sz w:val="27"/>
          <w:szCs w:val="27"/>
        </w:rPr>
        <w:t xml:space="preserve"> </w:t>
      </w:r>
      <w:r w:rsidR="001417CF" w:rsidRPr="005B3538">
        <w:rPr>
          <w:rFonts w:ascii="Times New Roman" w:hAnsi="Times New Roman"/>
          <w:sz w:val="27"/>
          <w:szCs w:val="27"/>
        </w:rPr>
        <w:t>05</w:t>
      </w:r>
      <w:r w:rsidR="00444317" w:rsidRPr="005B3538">
        <w:rPr>
          <w:rFonts w:ascii="Times New Roman" w:hAnsi="Times New Roman"/>
          <w:sz w:val="27"/>
          <w:szCs w:val="27"/>
        </w:rPr>
        <w:t xml:space="preserve"> </w:t>
      </w:r>
      <w:r w:rsidR="001417CF" w:rsidRPr="005B3538">
        <w:rPr>
          <w:rFonts w:ascii="Times New Roman" w:hAnsi="Times New Roman"/>
          <w:sz w:val="27"/>
          <w:szCs w:val="27"/>
        </w:rPr>
        <w:t>липня</w:t>
      </w:r>
      <w:r w:rsidR="00444317" w:rsidRPr="005B3538">
        <w:rPr>
          <w:rFonts w:ascii="Times New Roman" w:hAnsi="Times New Roman"/>
          <w:sz w:val="27"/>
          <w:szCs w:val="27"/>
        </w:rPr>
        <w:t xml:space="preserve"> 20</w:t>
      </w:r>
      <w:r w:rsidR="002D2E30" w:rsidRPr="005B3538">
        <w:rPr>
          <w:rFonts w:ascii="Times New Roman" w:hAnsi="Times New Roman"/>
          <w:sz w:val="27"/>
          <w:szCs w:val="27"/>
        </w:rPr>
        <w:t>01</w:t>
      </w:r>
      <w:r w:rsidR="00444317" w:rsidRPr="005B3538">
        <w:rPr>
          <w:rFonts w:ascii="Times New Roman" w:hAnsi="Times New Roman"/>
          <w:sz w:val="27"/>
          <w:szCs w:val="27"/>
        </w:rPr>
        <w:t xml:space="preserve"> року серії </w:t>
      </w:r>
      <w:r w:rsidR="001417CF" w:rsidRPr="005B3538">
        <w:rPr>
          <w:rFonts w:ascii="Times New Roman" w:hAnsi="Times New Roman"/>
          <w:sz w:val="27"/>
          <w:szCs w:val="27"/>
        </w:rPr>
        <w:t>ЛР</w:t>
      </w:r>
      <w:r w:rsidR="00444317" w:rsidRPr="005B3538">
        <w:rPr>
          <w:rFonts w:ascii="Times New Roman" w:hAnsi="Times New Roman"/>
          <w:sz w:val="27"/>
          <w:szCs w:val="27"/>
        </w:rPr>
        <w:t xml:space="preserve"> № </w:t>
      </w:r>
      <w:r w:rsidR="001417CF" w:rsidRPr="005B3538">
        <w:rPr>
          <w:rFonts w:ascii="Times New Roman" w:hAnsi="Times New Roman"/>
          <w:sz w:val="27"/>
          <w:szCs w:val="27"/>
        </w:rPr>
        <w:t>008687</w:t>
      </w:r>
      <w:r w:rsidR="00206CE8" w:rsidRPr="005B3538">
        <w:rPr>
          <w:rFonts w:ascii="Times New Roman" w:eastAsia="Times New Roman" w:hAnsi="Times New Roman"/>
          <w:sz w:val="27"/>
          <w:szCs w:val="27"/>
        </w:rPr>
        <w:t xml:space="preserve">, </w:t>
      </w:r>
      <w:r w:rsidR="006A6EA5" w:rsidRPr="005B3538">
        <w:rPr>
          <w:rFonts w:ascii="Times New Roman" w:eastAsia="Times New Roman" w:hAnsi="Times New Roman"/>
          <w:sz w:val="27"/>
          <w:szCs w:val="27"/>
        </w:rPr>
        <w:t>що відповідно до частини третьої статті 73 Закону</w:t>
      </w:r>
      <w:r w:rsidR="00812C43" w:rsidRPr="005B3538">
        <w:rPr>
          <w:rFonts w:ascii="Times New Roman" w:eastAsia="Times New Roman" w:hAnsi="Times New Roman"/>
          <w:sz w:val="27"/>
          <w:szCs w:val="27"/>
        </w:rPr>
        <w:t xml:space="preserve"> стало підставою для відмови в </w:t>
      </w:r>
      <w:r w:rsidR="006A6EA5" w:rsidRPr="005B3538">
        <w:rPr>
          <w:rFonts w:ascii="Times New Roman" w:eastAsia="Times New Roman" w:hAnsi="Times New Roman"/>
          <w:sz w:val="27"/>
          <w:szCs w:val="27"/>
        </w:rPr>
        <w:t>допуску до участі в Доборі</w:t>
      </w:r>
      <w:r w:rsidR="006A6EA5" w:rsidRPr="005B3538">
        <w:rPr>
          <w:rFonts w:ascii="Times New Roman" w:hAnsi="Times New Roman"/>
          <w:sz w:val="27"/>
          <w:szCs w:val="27"/>
        </w:rPr>
        <w:t>.</w:t>
      </w:r>
    </w:p>
    <w:p w:rsidR="004F2FBB" w:rsidRPr="005B3538" w:rsidRDefault="006A6EA5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lastRenderedPageBreak/>
        <w:t xml:space="preserve">До Комісії </w:t>
      </w:r>
      <w:r w:rsidR="001417CF" w:rsidRPr="005B3538">
        <w:rPr>
          <w:rFonts w:ascii="Times New Roman" w:hAnsi="Times New Roman"/>
          <w:sz w:val="27"/>
          <w:szCs w:val="27"/>
        </w:rPr>
        <w:t>09</w:t>
      </w:r>
      <w:r w:rsidRPr="005B3538">
        <w:rPr>
          <w:rFonts w:ascii="Times New Roman" w:hAnsi="Times New Roman"/>
          <w:sz w:val="27"/>
          <w:szCs w:val="27"/>
        </w:rPr>
        <w:t xml:space="preserve"> </w:t>
      </w:r>
      <w:r w:rsidR="001417CF" w:rsidRPr="005B3538">
        <w:rPr>
          <w:rFonts w:ascii="Times New Roman" w:hAnsi="Times New Roman"/>
          <w:sz w:val="27"/>
          <w:szCs w:val="27"/>
        </w:rPr>
        <w:t>червня</w:t>
      </w:r>
      <w:r w:rsidRPr="005B3538">
        <w:rPr>
          <w:rFonts w:ascii="Times New Roman" w:hAnsi="Times New Roman"/>
          <w:sz w:val="27"/>
          <w:szCs w:val="27"/>
        </w:rPr>
        <w:t xml:space="preserve"> 2025 року зверну</w:t>
      </w:r>
      <w:r w:rsidR="002D2E30" w:rsidRPr="005B3538">
        <w:rPr>
          <w:rFonts w:ascii="Times New Roman" w:hAnsi="Times New Roman"/>
          <w:sz w:val="27"/>
          <w:szCs w:val="27"/>
        </w:rPr>
        <w:t>вс</w:t>
      </w:r>
      <w:r w:rsidRPr="005B3538">
        <w:rPr>
          <w:rFonts w:ascii="Times New Roman" w:hAnsi="Times New Roman"/>
          <w:sz w:val="27"/>
          <w:szCs w:val="27"/>
        </w:rPr>
        <w:t xml:space="preserve">я </w:t>
      </w:r>
      <w:proofErr w:type="spellStart"/>
      <w:r w:rsidR="001417CF" w:rsidRPr="005B3538">
        <w:rPr>
          <w:rFonts w:ascii="Times New Roman" w:hAnsi="Times New Roman"/>
          <w:sz w:val="27"/>
          <w:szCs w:val="27"/>
        </w:rPr>
        <w:t>Перехода</w:t>
      </w:r>
      <w:proofErr w:type="spellEnd"/>
      <w:r w:rsidR="001417CF" w:rsidRPr="005B3538">
        <w:rPr>
          <w:rFonts w:ascii="Times New Roman" w:hAnsi="Times New Roman"/>
          <w:sz w:val="27"/>
          <w:szCs w:val="27"/>
        </w:rPr>
        <w:t xml:space="preserve"> Р.М.</w:t>
      </w:r>
      <w:r w:rsidR="00290AA7" w:rsidRPr="005B3538">
        <w:rPr>
          <w:rFonts w:ascii="Times New Roman" w:hAnsi="Times New Roman"/>
          <w:sz w:val="27"/>
          <w:szCs w:val="27"/>
        </w:rPr>
        <w:t xml:space="preserve"> </w:t>
      </w:r>
      <w:r w:rsidR="002D2E30" w:rsidRPr="005B3538">
        <w:rPr>
          <w:rFonts w:ascii="Times New Roman" w:hAnsi="Times New Roman"/>
          <w:sz w:val="27"/>
          <w:szCs w:val="27"/>
        </w:rPr>
        <w:t>і</w:t>
      </w:r>
      <w:r w:rsidRPr="005B3538">
        <w:rPr>
          <w:rFonts w:ascii="Times New Roman" w:hAnsi="Times New Roman"/>
          <w:sz w:val="27"/>
          <w:szCs w:val="27"/>
        </w:rPr>
        <w:t xml:space="preserve">з </w:t>
      </w:r>
      <w:r w:rsidR="003A61DB" w:rsidRPr="005B3538">
        <w:rPr>
          <w:rFonts w:ascii="Times New Roman" w:hAnsi="Times New Roman"/>
          <w:sz w:val="27"/>
          <w:szCs w:val="27"/>
        </w:rPr>
        <w:t xml:space="preserve">заявою про перегляд </w:t>
      </w:r>
      <w:r w:rsidR="001417CF" w:rsidRPr="005B3538">
        <w:rPr>
          <w:rFonts w:ascii="Times New Roman" w:hAnsi="Times New Roman"/>
          <w:sz w:val="27"/>
          <w:szCs w:val="27"/>
        </w:rPr>
        <w:t>Рішення</w:t>
      </w:r>
      <w:r w:rsidR="003A61DB" w:rsidRPr="005B3538">
        <w:rPr>
          <w:rFonts w:ascii="Times New Roman" w:hAnsi="Times New Roman"/>
          <w:sz w:val="27"/>
          <w:szCs w:val="27"/>
        </w:rPr>
        <w:t xml:space="preserve">. </w:t>
      </w:r>
    </w:p>
    <w:p w:rsidR="00C658DE" w:rsidRPr="005B3538" w:rsidRDefault="006A6EA5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>Заяву про</w:t>
      </w:r>
      <w:r w:rsidR="00C658DE" w:rsidRPr="005B3538">
        <w:rPr>
          <w:rFonts w:ascii="Times New Roman" w:hAnsi="Times New Roman"/>
          <w:sz w:val="27"/>
          <w:szCs w:val="27"/>
        </w:rPr>
        <w:t xml:space="preserve"> перегляд </w:t>
      </w:r>
      <w:r w:rsidR="00163F32" w:rsidRPr="005B3538">
        <w:rPr>
          <w:rFonts w:ascii="Times New Roman" w:hAnsi="Times New Roman"/>
          <w:sz w:val="27"/>
          <w:szCs w:val="27"/>
        </w:rPr>
        <w:t>Р</w:t>
      </w:r>
      <w:r w:rsidR="00C658DE" w:rsidRPr="005B3538">
        <w:rPr>
          <w:rFonts w:ascii="Times New Roman" w:hAnsi="Times New Roman"/>
          <w:sz w:val="27"/>
          <w:szCs w:val="27"/>
        </w:rPr>
        <w:t xml:space="preserve">ішення обґрунтовано тим, що </w:t>
      </w:r>
      <w:proofErr w:type="spellStart"/>
      <w:r w:rsidR="001417CF" w:rsidRPr="005B3538">
        <w:rPr>
          <w:rFonts w:ascii="Times New Roman" w:hAnsi="Times New Roman"/>
          <w:sz w:val="27"/>
          <w:szCs w:val="27"/>
        </w:rPr>
        <w:t>недолучення</w:t>
      </w:r>
      <w:proofErr w:type="spellEnd"/>
      <w:r w:rsidR="001417CF" w:rsidRPr="005B3538">
        <w:rPr>
          <w:rFonts w:ascii="Times New Roman" w:hAnsi="Times New Roman"/>
          <w:sz w:val="27"/>
          <w:szCs w:val="27"/>
        </w:rPr>
        <w:t xml:space="preserve"> додатку до диплом</w:t>
      </w:r>
      <w:r w:rsidR="006C17E7" w:rsidRPr="005B3538">
        <w:rPr>
          <w:rFonts w:ascii="Times New Roman" w:hAnsi="Times New Roman"/>
          <w:sz w:val="27"/>
          <w:szCs w:val="27"/>
        </w:rPr>
        <w:t>а</w:t>
      </w:r>
      <w:r w:rsidR="001417CF" w:rsidRPr="005B3538">
        <w:rPr>
          <w:rFonts w:ascii="Times New Roman" w:hAnsi="Times New Roman"/>
          <w:sz w:val="27"/>
          <w:szCs w:val="27"/>
        </w:rPr>
        <w:t xml:space="preserve"> спеціаліста могло бути </w:t>
      </w:r>
      <w:r w:rsidR="006C17E7" w:rsidRPr="005B3538">
        <w:rPr>
          <w:rFonts w:ascii="Times New Roman" w:hAnsi="Times New Roman"/>
          <w:sz w:val="27"/>
          <w:szCs w:val="27"/>
        </w:rPr>
        <w:t>наслідком</w:t>
      </w:r>
      <w:r w:rsidR="001417CF" w:rsidRPr="005B3538">
        <w:rPr>
          <w:rFonts w:ascii="Times New Roman" w:hAnsi="Times New Roman"/>
          <w:sz w:val="27"/>
          <w:szCs w:val="27"/>
        </w:rPr>
        <w:t xml:space="preserve"> помилки або </w:t>
      </w:r>
      <w:r w:rsidR="003B1019" w:rsidRPr="005B3538">
        <w:rPr>
          <w:rFonts w:ascii="Times New Roman" w:hAnsi="Times New Roman"/>
          <w:sz w:val="27"/>
          <w:szCs w:val="27"/>
        </w:rPr>
        <w:t>можлив</w:t>
      </w:r>
      <w:r w:rsidR="006C17E7" w:rsidRPr="005B3538">
        <w:rPr>
          <w:rFonts w:ascii="Times New Roman" w:hAnsi="Times New Roman"/>
          <w:sz w:val="27"/>
          <w:szCs w:val="27"/>
        </w:rPr>
        <w:t>их</w:t>
      </w:r>
      <w:r w:rsidR="001417CF" w:rsidRPr="005B3538">
        <w:rPr>
          <w:rFonts w:ascii="Times New Roman" w:hAnsi="Times New Roman"/>
          <w:sz w:val="27"/>
          <w:szCs w:val="27"/>
        </w:rPr>
        <w:t xml:space="preserve"> недоліки в роботі «Кабінету суддівської кар’єри»</w:t>
      </w:r>
      <w:r w:rsidR="00C658DE" w:rsidRPr="005B3538">
        <w:rPr>
          <w:rFonts w:ascii="Times New Roman" w:hAnsi="Times New Roman"/>
          <w:sz w:val="27"/>
          <w:szCs w:val="27"/>
        </w:rPr>
        <w:t>.</w:t>
      </w:r>
    </w:p>
    <w:p w:rsidR="00C658DE" w:rsidRPr="005B3538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 xml:space="preserve">Разом із заявою про перегляд Рішення </w:t>
      </w:r>
      <w:proofErr w:type="spellStart"/>
      <w:r w:rsidR="003B1019" w:rsidRPr="005B3538">
        <w:rPr>
          <w:rFonts w:ascii="Times New Roman" w:hAnsi="Times New Roman"/>
          <w:sz w:val="27"/>
          <w:szCs w:val="27"/>
        </w:rPr>
        <w:t>Перехода</w:t>
      </w:r>
      <w:proofErr w:type="spellEnd"/>
      <w:r w:rsidR="003B1019" w:rsidRPr="005B3538">
        <w:rPr>
          <w:rFonts w:ascii="Times New Roman" w:hAnsi="Times New Roman"/>
          <w:sz w:val="27"/>
          <w:szCs w:val="27"/>
        </w:rPr>
        <w:t xml:space="preserve"> Р.М.</w:t>
      </w:r>
      <w:r w:rsidRPr="005B3538">
        <w:rPr>
          <w:rFonts w:ascii="Times New Roman" w:hAnsi="Times New Roman"/>
          <w:sz w:val="27"/>
          <w:szCs w:val="27"/>
        </w:rPr>
        <w:t xml:space="preserve"> нада</w:t>
      </w:r>
      <w:r w:rsidR="0072360B" w:rsidRPr="005B3538">
        <w:rPr>
          <w:rFonts w:ascii="Times New Roman" w:hAnsi="Times New Roman"/>
          <w:sz w:val="27"/>
          <w:szCs w:val="27"/>
        </w:rPr>
        <w:t>в</w:t>
      </w:r>
      <w:r w:rsidRPr="005B3538">
        <w:rPr>
          <w:rFonts w:ascii="Times New Roman" w:hAnsi="Times New Roman"/>
          <w:sz w:val="27"/>
          <w:szCs w:val="27"/>
        </w:rPr>
        <w:t xml:space="preserve"> копію додатка до диплома про вищу освіту серії </w:t>
      </w:r>
      <w:r w:rsidR="003B1019" w:rsidRPr="005B3538">
        <w:rPr>
          <w:rFonts w:ascii="Times New Roman" w:hAnsi="Times New Roman"/>
          <w:sz w:val="27"/>
          <w:szCs w:val="27"/>
        </w:rPr>
        <w:t xml:space="preserve">ЛР № 008687 </w:t>
      </w:r>
      <w:r w:rsidRPr="005B3538">
        <w:rPr>
          <w:rFonts w:ascii="Times New Roman" w:hAnsi="Times New Roman"/>
          <w:sz w:val="27"/>
          <w:szCs w:val="27"/>
        </w:rPr>
        <w:t xml:space="preserve">та просить </w:t>
      </w:r>
      <w:r w:rsidR="00812C43" w:rsidRPr="005B3538">
        <w:rPr>
          <w:rFonts w:ascii="Times New Roman" w:hAnsi="Times New Roman"/>
          <w:sz w:val="27"/>
          <w:szCs w:val="27"/>
        </w:rPr>
        <w:t>взяти</w:t>
      </w:r>
      <w:r w:rsidR="0072360B" w:rsidRPr="005B3538">
        <w:rPr>
          <w:rFonts w:ascii="Times New Roman" w:hAnsi="Times New Roman"/>
          <w:sz w:val="27"/>
          <w:szCs w:val="27"/>
        </w:rPr>
        <w:t xml:space="preserve"> його до уваги</w:t>
      </w:r>
      <w:r w:rsidR="003B1019" w:rsidRPr="005B3538">
        <w:rPr>
          <w:rFonts w:ascii="Times New Roman" w:hAnsi="Times New Roman"/>
          <w:sz w:val="27"/>
          <w:szCs w:val="27"/>
        </w:rPr>
        <w:t xml:space="preserve"> і долучити до поданих документів</w:t>
      </w:r>
      <w:r w:rsidRPr="005B3538">
        <w:rPr>
          <w:rFonts w:ascii="Times New Roman" w:hAnsi="Times New Roman"/>
          <w:sz w:val="27"/>
          <w:szCs w:val="27"/>
        </w:rPr>
        <w:t>.</w:t>
      </w:r>
    </w:p>
    <w:p w:rsidR="00C658DE" w:rsidRPr="005B3538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C658DE" w:rsidRPr="005B3538" w:rsidRDefault="00812C43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>А</w:t>
      </w:r>
      <w:r w:rsidR="00C658DE" w:rsidRPr="005B3538">
        <w:rPr>
          <w:rFonts w:ascii="Times New Roman" w:hAnsi="Times New Roman"/>
          <w:sz w:val="27"/>
          <w:szCs w:val="27"/>
        </w:rPr>
        <w:t>бзац</w:t>
      </w:r>
      <w:r w:rsidRPr="005B3538">
        <w:rPr>
          <w:rFonts w:ascii="Times New Roman" w:hAnsi="Times New Roman"/>
          <w:sz w:val="27"/>
          <w:szCs w:val="27"/>
        </w:rPr>
        <w:t>ом</w:t>
      </w:r>
      <w:r w:rsidR="00C658DE" w:rsidRPr="005B3538">
        <w:rPr>
          <w:rFonts w:ascii="Times New Roman" w:hAnsi="Times New Roman"/>
          <w:sz w:val="27"/>
          <w:szCs w:val="27"/>
        </w:rPr>
        <w:t xml:space="preserve"> друг</w:t>
      </w:r>
      <w:r w:rsidRPr="005B3538">
        <w:rPr>
          <w:rFonts w:ascii="Times New Roman" w:hAnsi="Times New Roman"/>
          <w:sz w:val="27"/>
          <w:szCs w:val="27"/>
        </w:rPr>
        <w:t>им</w:t>
      </w:r>
      <w:r w:rsidR="00C658DE" w:rsidRPr="005B3538">
        <w:rPr>
          <w:rFonts w:ascii="Times New Roman" w:hAnsi="Times New Roman"/>
          <w:sz w:val="27"/>
          <w:szCs w:val="27"/>
        </w:rPr>
        <w:t xml:space="preserve"> частини четвертої статті 101 Закону</w:t>
      </w:r>
      <w:r w:rsidRPr="005B3538">
        <w:rPr>
          <w:rFonts w:ascii="Times New Roman" w:hAnsi="Times New Roman"/>
          <w:sz w:val="27"/>
          <w:szCs w:val="27"/>
        </w:rPr>
        <w:t xml:space="preserve"> передбачено, що</w:t>
      </w:r>
      <w:r w:rsidR="00C658DE" w:rsidRPr="005B3538">
        <w:rPr>
          <w:rFonts w:ascii="Times New Roman" w:hAnsi="Times New Roman"/>
          <w:sz w:val="27"/>
          <w:szCs w:val="27"/>
        </w:rPr>
        <w:t xml:space="preserve">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C658DE" w:rsidRPr="005B3538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>Пунктом 58.15 Регламенту Вищої кваліфікаційної комісії суддів України, затвердженого</w:t>
      </w:r>
      <w:r w:rsidRPr="005B3538">
        <w:rPr>
          <w:rFonts w:ascii="Times New Roman" w:hAnsi="Times New Roman"/>
          <w:sz w:val="144"/>
          <w:szCs w:val="144"/>
        </w:rPr>
        <w:t xml:space="preserve"> </w:t>
      </w:r>
      <w:r w:rsidRPr="005B3538">
        <w:rPr>
          <w:rFonts w:ascii="Times New Roman" w:hAnsi="Times New Roman"/>
          <w:sz w:val="27"/>
          <w:szCs w:val="27"/>
        </w:rPr>
        <w:t>рішенням</w:t>
      </w:r>
      <w:r w:rsidRPr="005B3538">
        <w:rPr>
          <w:rFonts w:ascii="Times New Roman" w:hAnsi="Times New Roman"/>
          <w:sz w:val="144"/>
          <w:szCs w:val="144"/>
        </w:rPr>
        <w:t xml:space="preserve"> </w:t>
      </w:r>
      <w:r w:rsidRPr="005B3538">
        <w:rPr>
          <w:rFonts w:ascii="Times New Roman" w:hAnsi="Times New Roman"/>
          <w:sz w:val="27"/>
          <w:szCs w:val="27"/>
        </w:rPr>
        <w:t>Вищої</w:t>
      </w:r>
      <w:r w:rsidRPr="005B3538">
        <w:rPr>
          <w:rFonts w:ascii="Times New Roman" w:hAnsi="Times New Roman"/>
          <w:sz w:val="144"/>
          <w:szCs w:val="144"/>
        </w:rPr>
        <w:t xml:space="preserve"> </w:t>
      </w:r>
      <w:r w:rsidRPr="005B3538">
        <w:rPr>
          <w:rFonts w:ascii="Times New Roman" w:hAnsi="Times New Roman"/>
          <w:sz w:val="27"/>
          <w:szCs w:val="27"/>
        </w:rPr>
        <w:t>кваліфікаційної</w:t>
      </w:r>
      <w:r w:rsidRPr="005B3538">
        <w:rPr>
          <w:rFonts w:ascii="Times New Roman" w:hAnsi="Times New Roman"/>
          <w:sz w:val="144"/>
          <w:szCs w:val="144"/>
        </w:rPr>
        <w:t xml:space="preserve"> </w:t>
      </w:r>
      <w:r w:rsidRPr="005B3538">
        <w:rPr>
          <w:rFonts w:ascii="Times New Roman" w:hAnsi="Times New Roman"/>
          <w:sz w:val="27"/>
          <w:szCs w:val="27"/>
        </w:rPr>
        <w:t>комісії</w:t>
      </w:r>
      <w:r w:rsidRPr="005B3538">
        <w:rPr>
          <w:rFonts w:ascii="Times New Roman" w:hAnsi="Times New Roman"/>
          <w:sz w:val="144"/>
          <w:szCs w:val="144"/>
        </w:rPr>
        <w:t xml:space="preserve"> </w:t>
      </w:r>
      <w:r w:rsidRPr="005B3538">
        <w:rPr>
          <w:rFonts w:ascii="Times New Roman" w:hAnsi="Times New Roman"/>
          <w:sz w:val="27"/>
          <w:szCs w:val="27"/>
        </w:rPr>
        <w:t>суддів</w:t>
      </w:r>
      <w:r w:rsidRPr="005B3538">
        <w:rPr>
          <w:rFonts w:ascii="Times New Roman" w:hAnsi="Times New Roman"/>
          <w:sz w:val="144"/>
          <w:szCs w:val="144"/>
        </w:rPr>
        <w:t xml:space="preserve"> </w:t>
      </w:r>
      <w:r w:rsidRPr="005B3538">
        <w:rPr>
          <w:rFonts w:ascii="Times New Roman" w:hAnsi="Times New Roman"/>
          <w:sz w:val="27"/>
          <w:szCs w:val="27"/>
        </w:rPr>
        <w:t>України</w:t>
      </w:r>
      <w:r w:rsidRPr="005B3538">
        <w:rPr>
          <w:rFonts w:ascii="Times New Roman" w:hAnsi="Times New Roman"/>
          <w:sz w:val="144"/>
          <w:szCs w:val="144"/>
        </w:rPr>
        <w:t xml:space="preserve"> </w:t>
      </w:r>
      <w:r w:rsidRPr="005B3538">
        <w:rPr>
          <w:rFonts w:ascii="Times New Roman" w:hAnsi="Times New Roman"/>
          <w:sz w:val="27"/>
          <w:szCs w:val="27"/>
        </w:rPr>
        <w:t>від 13 жовтня 2016 року № 81/зп-16 (у редакції рішення Комісії від 19 жовтня 2023</w:t>
      </w:r>
      <w:r w:rsidR="005B3538">
        <w:rPr>
          <w:rFonts w:ascii="Times New Roman" w:hAnsi="Times New Roman"/>
          <w:sz w:val="27"/>
          <w:szCs w:val="27"/>
        </w:rPr>
        <w:t> </w:t>
      </w:r>
      <w:r w:rsidRPr="005B3538">
        <w:rPr>
          <w:rFonts w:ascii="Times New Roman" w:hAnsi="Times New Roman"/>
          <w:sz w:val="27"/>
          <w:szCs w:val="27"/>
        </w:rPr>
        <w:t>року № 119/зп-23 (зі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C658DE" w:rsidRPr="005B3538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 xml:space="preserve">Перевіривши обставини, викладені в заяві </w:t>
      </w:r>
      <w:r w:rsidR="003B1019" w:rsidRPr="005B3538">
        <w:rPr>
          <w:rFonts w:ascii="Times New Roman" w:hAnsi="Times New Roman"/>
          <w:sz w:val="27"/>
          <w:szCs w:val="27"/>
        </w:rPr>
        <w:t>Переходи Р.М.</w:t>
      </w:r>
      <w:r w:rsidR="004F2FBB" w:rsidRPr="005B3538">
        <w:rPr>
          <w:rFonts w:ascii="Times New Roman" w:hAnsi="Times New Roman"/>
          <w:sz w:val="27"/>
          <w:szCs w:val="27"/>
        </w:rPr>
        <w:t xml:space="preserve">, дослідивши подані </w:t>
      </w:r>
      <w:r w:rsidRPr="005B3538">
        <w:rPr>
          <w:rFonts w:ascii="Times New Roman" w:hAnsi="Times New Roman"/>
          <w:sz w:val="27"/>
          <w:szCs w:val="27"/>
        </w:rPr>
        <w:t>документи, заслухавши доповідача, Комісія встановила таке.</w:t>
      </w:r>
    </w:p>
    <w:p w:rsidR="00C658DE" w:rsidRPr="005B3538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>Рішенням Комісії від 11 грудня 2024 року № 366/зп-24 затверджено Оголошення, у якому визначено строк подання заяви, перелік необхідних документів для участі в Доборі та вимоги до їх оформлення.</w:t>
      </w:r>
    </w:p>
    <w:p w:rsidR="00C658DE" w:rsidRPr="005B3538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 xml:space="preserve">Підпунктом 14.1 пункту 14 Оголошення </w:t>
      </w:r>
      <w:r w:rsidR="00812C43" w:rsidRPr="005B3538">
        <w:rPr>
          <w:rFonts w:ascii="Times New Roman" w:hAnsi="Times New Roman"/>
          <w:sz w:val="27"/>
          <w:szCs w:val="27"/>
        </w:rPr>
        <w:t>встановлено</w:t>
      </w:r>
      <w:r w:rsidRPr="005B3538">
        <w:rPr>
          <w:rFonts w:ascii="Times New Roman" w:hAnsi="Times New Roman"/>
          <w:sz w:val="27"/>
          <w:szCs w:val="27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Доборі</w:t>
      </w:r>
    </w:p>
    <w:p w:rsidR="00C658DE" w:rsidRPr="005B3538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 xml:space="preserve">Згідно з підпунктом 14.2 пункту 14 Оголошення до участі </w:t>
      </w:r>
      <w:r w:rsidR="00812C43" w:rsidRPr="005B3538">
        <w:rPr>
          <w:rFonts w:ascii="Times New Roman" w:hAnsi="Times New Roman"/>
          <w:sz w:val="27"/>
          <w:szCs w:val="27"/>
        </w:rPr>
        <w:t>в</w:t>
      </w:r>
      <w:r w:rsidRPr="005B3538">
        <w:rPr>
          <w:rFonts w:ascii="Times New Roman" w:hAnsi="Times New Roman"/>
          <w:sz w:val="27"/>
          <w:szCs w:val="27"/>
        </w:rPr>
        <w:t xml:space="preserve"> Доборі допускаються особи, які: у порядку та строки, визначені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C658DE" w:rsidRPr="005B3538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>Вимогами частини першої статті 69 Закону передбачено,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C658DE" w:rsidRPr="005B3538" w:rsidRDefault="00812C43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>П</w:t>
      </w:r>
      <w:r w:rsidR="00C658DE" w:rsidRPr="005B3538">
        <w:rPr>
          <w:rFonts w:ascii="Times New Roman" w:hAnsi="Times New Roman"/>
          <w:sz w:val="27"/>
          <w:szCs w:val="27"/>
        </w:rPr>
        <w:t>ункт</w:t>
      </w:r>
      <w:r w:rsidRPr="005B3538">
        <w:rPr>
          <w:rFonts w:ascii="Times New Roman" w:hAnsi="Times New Roman"/>
          <w:sz w:val="27"/>
          <w:szCs w:val="27"/>
        </w:rPr>
        <w:t>ом</w:t>
      </w:r>
      <w:r w:rsidR="00C658DE" w:rsidRPr="005B3538">
        <w:rPr>
          <w:rFonts w:ascii="Times New Roman" w:hAnsi="Times New Roman"/>
          <w:sz w:val="27"/>
          <w:szCs w:val="27"/>
        </w:rPr>
        <w:t xml:space="preserve"> 6 частини першої статті 72 Закону </w:t>
      </w:r>
      <w:r w:rsidRPr="005B3538">
        <w:rPr>
          <w:rFonts w:ascii="Times New Roman" w:hAnsi="Times New Roman"/>
          <w:sz w:val="27"/>
          <w:szCs w:val="27"/>
        </w:rPr>
        <w:t xml:space="preserve">встановлено, що </w:t>
      </w:r>
      <w:r w:rsidR="00C658DE" w:rsidRPr="005B3538">
        <w:rPr>
          <w:rFonts w:ascii="Times New Roman" w:hAnsi="Times New Roman"/>
          <w:sz w:val="27"/>
          <w:szCs w:val="27"/>
        </w:rPr>
        <w:t xml:space="preserve">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</w:t>
      </w:r>
      <w:r w:rsidR="00C658DE" w:rsidRPr="005B3538">
        <w:rPr>
          <w:rFonts w:ascii="Times New Roman" w:hAnsi="Times New Roman"/>
          <w:sz w:val="27"/>
          <w:szCs w:val="27"/>
        </w:rPr>
        <w:lastRenderedPageBreak/>
        <w:t>юридичну освіту, здобуту за кордоном, разом із копіями документів, що підтверджують їх визнання в Україні.</w:t>
      </w:r>
    </w:p>
    <w:p w:rsidR="00C658DE" w:rsidRPr="005B3538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>Цю вимогу продубльовано в підпункті 13.7 пункту 13 Оголошення. У цьому ж пункті закріплено, що копія диплома про вищу юридичну освіту, здобуту в Україні, та копія його додатка мають містити усі сторінки.</w:t>
      </w:r>
    </w:p>
    <w:p w:rsidR="00C658DE" w:rsidRPr="005B3538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>Згідно з частиною п’ятою статті 7 Закону України «Про вищу освіту» невід’ємною частиною диплома молодшого бакалавра, бакалавра, магістра, доктора філософії / 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C658DE" w:rsidRPr="005B3538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 xml:space="preserve">Комісією встановлено, що в кабінеті суддівської кар’єри в розділі «Документи» у вікно «Документ про вищу освіту» завантажено скановану копію диплома про вищу юридичну освіту (спеціаліста) від </w:t>
      </w:r>
      <w:r w:rsidR="003B1019" w:rsidRPr="005B3538">
        <w:rPr>
          <w:rFonts w:ascii="Times New Roman" w:hAnsi="Times New Roman"/>
          <w:sz w:val="27"/>
          <w:szCs w:val="27"/>
        </w:rPr>
        <w:t xml:space="preserve">05 липня 2001 року серії ЛР </w:t>
      </w:r>
      <w:r w:rsidR="003B1019" w:rsidRPr="005B3538">
        <w:rPr>
          <w:rFonts w:ascii="Times New Roman" w:hAnsi="Times New Roman"/>
          <w:spacing w:val="6"/>
          <w:sz w:val="27"/>
          <w:szCs w:val="27"/>
        </w:rPr>
        <w:t>№</w:t>
      </w:r>
      <w:r w:rsidR="005B3538" w:rsidRPr="005B3538">
        <w:rPr>
          <w:rFonts w:ascii="Times New Roman" w:hAnsi="Times New Roman"/>
          <w:spacing w:val="6"/>
          <w:sz w:val="27"/>
          <w:szCs w:val="27"/>
        </w:rPr>
        <w:t> </w:t>
      </w:r>
      <w:r w:rsidR="003B1019" w:rsidRPr="005B3538">
        <w:rPr>
          <w:rFonts w:ascii="Times New Roman" w:hAnsi="Times New Roman"/>
          <w:spacing w:val="6"/>
          <w:sz w:val="27"/>
          <w:szCs w:val="27"/>
        </w:rPr>
        <w:t>008687</w:t>
      </w:r>
      <w:r w:rsidRPr="005B3538">
        <w:rPr>
          <w:rFonts w:ascii="Times New Roman" w:hAnsi="Times New Roman"/>
          <w:spacing w:val="6"/>
          <w:sz w:val="27"/>
          <w:szCs w:val="27"/>
        </w:rPr>
        <w:t xml:space="preserve">, виданого </w:t>
      </w:r>
      <w:r w:rsidR="003B1019" w:rsidRPr="005B3538">
        <w:rPr>
          <w:rFonts w:ascii="Times New Roman" w:hAnsi="Times New Roman"/>
          <w:spacing w:val="6"/>
          <w:sz w:val="27"/>
          <w:szCs w:val="27"/>
        </w:rPr>
        <w:t>Харківським державним педагогічним університетом</w:t>
      </w:r>
      <w:r w:rsidR="003B1019" w:rsidRPr="005B3538">
        <w:rPr>
          <w:rFonts w:ascii="Times New Roman" w:hAnsi="Times New Roman"/>
          <w:sz w:val="27"/>
          <w:szCs w:val="27"/>
        </w:rPr>
        <w:t xml:space="preserve"> ім.</w:t>
      </w:r>
      <w:r w:rsidR="005B3538">
        <w:rPr>
          <w:rFonts w:ascii="Times New Roman" w:hAnsi="Times New Roman"/>
          <w:sz w:val="27"/>
          <w:szCs w:val="27"/>
        </w:rPr>
        <w:t> </w:t>
      </w:r>
      <w:r w:rsidR="003B1019" w:rsidRPr="005B3538">
        <w:rPr>
          <w:rFonts w:ascii="Times New Roman" w:hAnsi="Times New Roman"/>
          <w:sz w:val="27"/>
          <w:szCs w:val="27"/>
        </w:rPr>
        <w:t>Г.С. Сковороди</w:t>
      </w:r>
      <w:r w:rsidRPr="005B3538">
        <w:rPr>
          <w:rFonts w:ascii="Times New Roman" w:hAnsi="Times New Roman"/>
          <w:sz w:val="27"/>
          <w:szCs w:val="27"/>
        </w:rPr>
        <w:t>, без додатка.</w:t>
      </w:r>
    </w:p>
    <w:p w:rsidR="00C658DE" w:rsidRPr="005B3538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 xml:space="preserve">Отже, </w:t>
      </w:r>
      <w:proofErr w:type="spellStart"/>
      <w:r w:rsidR="003B1019" w:rsidRPr="005B3538">
        <w:rPr>
          <w:rFonts w:ascii="Times New Roman" w:hAnsi="Times New Roman"/>
          <w:sz w:val="27"/>
          <w:szCs w:val="27"/>
        </w:rPr>
        <w:t>Перехода</w:t>
      </w:r>
      <w:proofErr w:type="spellEnd"/>
      <w:r w:rsidR="003B1019" w:rsidRPr="005B3538">
        <w:rPr>
          <w:rFonts w:ascii="Times New Roman" w:hAnsi="Times New Roman"/>
          <w:sz w:val="27"/>
          <w:szCs w:val="27"/>
        </w:rPr>
        <w:t xml:space="preserve"> Р.М.</w:t>
      </w:r>
      <w:r w:rsidRPr="005B3538">
        <w:rPr>
          <w:rFonts w:ascii="Times New Roman" w:hAnsi="Times New Roman"/>
          <w:sz w:val="27"/>
          <w:szCs w:val="27"/>
        </w:rPr>
        <w:t xml:space="preserve"> не нада</w:t>
      </w:r>
      <w:r w:rsidR="003B538E" w:rsidRPr="005B3538">
        <w:rPr>
          <w:rFonts w:ascii="Times New Roman" w:hAnsi="Times New Roman"/>
          <w:sz w:val="27"/>
          <w:szCs w:val="27"/>
        </w:rPr>
        <w:t>в</w:t>
      </w:r>
      <w:r w:rsidRPr="005B3538">
        <w:rPr>
          <w:rFonts w:ascii="Times New Roman" w:hAnsi="Times New Roman"/>
          <w:sz w:val="27"/>
          <w:szCs w:val="27"/>
        </w:rPr>
        <w:t xml:space="preserve"> Комісії копії додатка до диплома спеціаліста серії </w:t>
      </w:r>
      <w:r w:rsidR="003B1019" w:rsidRPr="005B3538">
        <w:rPr>
          <w:rFonts w:ascii="Times New Roman" w:hAnsi="Times New Roman"/>
          <w:sz w:val="27"/>
          <w:szCs w:val="27"/>
        </w:rPr>
        <w:t>ЛР № 008687</w:t>
      </w:r>
      <w:r w:rsidR="003B538E" w:rsidRPr="005B3538">
        <w:rPr>
          <w:rFonts w:ascii="Times New Roman" w:hAnsi="Times New Roman"/>
          <w:sz w:val="27"/>
          <w:szCs w:val="27"/>
        </w:rPr>
        <w:t xml:space="preserve"> </w:t>
      </w:r>
      <w:r w:rsidRPr="005B3538">
        <w:rPr>
          <w:rFonts w:ascii="Times New Roman" w:hAnsi="Times New Roman"/>
          <w:sz w:val="27"/>
          <w:szCs w:val="27"/>
        </w:rPr>
        <w:t xml:space="preserve">від </w:t>
      </w:r>
      <w:r w:rsidR="003B1019" w:rsidRPr="005B3538">
        <w:rPr>
          <w:rFonts w:ascii="Times New Roman" w:hAnsi="Times New Roman"/>
          <w:sz w:val="27"/>
          <w:szCs w:val="27"/>
        </w:rPr>
        <w:t>05 липня 2001 року</w:t>
      </w:r>
      <w:r w:rsidRPr="005B3538">
        <w:rPr>
          <w:rFonts w:ascii="Times New Roman" w:hAnsi="Times New Roman"/>
          <w:sz w:val="27"/>
          <w:szCs w:val="27"/>
        </w:rPr>
        <w:t>. Такі обставини свідчать, що кандидатом не виконано вимог, передбачен</w:t>
      </w:r>
      <w:r w:rsidR="00812C43" w:rsidRPr="005B3538">
        <w:rPr>
          <w:rFonts w:ascii="Times New Roman" w:hAnsi="Times New Roman"/>
          <w:sz w:val="27"/>
          <w:szCs w:val="27"/>
        </w:rPr>
        <w:t>их</w:t>
      </w:r>
      <w:r w:rsidRPr="005B3538">
        <w:rPr>
          <w:rFonts w:ascii="Times New Roman" w:hAnsi="Times New Roman"/>
          <w:sz w:val="27"/>
          <w:szCs w:val="27"/>
        </w:rPr>
        <w:t xml:space="preserve"> нормами Закону та визначен</w:t>
      </w:r>
      <w:r w:rsidR="00812C43" w:rsidRPr="005B3538">
        <w:rPr>
          <w:rFonts w:ascii="Times New Roman" w:hAnsi="Times New Roman"/>
          <w:sz w:val="27"/>
          <w:szCs w:val="27"/>
        </w:rPr>
        <w:t>их</w:t>
      </w:r>
      <w:r w:rsidRPr="005B3538">
        <w:rPr>
          <w:rFonts w:ascii="Times New Roman" w:hAnsi="Times New Roman"/>
          <w:sz w:val="27"/>
          <w:szCs w:val="27"/>
        </w:rPr>
        <w:t xml:space="preserve"> в Оголошенні, щодо необхідності подання копії диплома про вищу юридичну освіту (з додатками), тому відповідно до вимог частини третьої статті 73 Закону це стало підставою для обґрунтованої відмови в допуску до участі в Доборі.</w:t>
      </w:r>
    </w:p>
    <w:p w:rsidR="003B1019" w:rsidRPr="005B3538" w:rsidRDefault="003B1019" w:rsidP="003B1019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 xml:space="preserve">З огляду на викладене Комісія у складі колегії дійшла обґрунтованого висновку, що </w:t>
      </w:r>
      <w:proofErr w:type="spellStart"/>
      <w:r w:rsidRPr="005B3538">
        <w:rPr>
          <w:rFonts w:ascii="Times New Roman" w:hAnsi="Times New Roman"/>
          <w:sz w:val="27"/>
          <w:szCs w:val="27"/>
        </w:rPr>
        <w:t>Перехода</w:t>
      </w:r>
      <w:proofErr w:type="spellEnd"/>
      <w:r w:rsidRPr="005B3538">
        <w:rPr>
          <w:rFonts w:ascii="Times New Roman" w:hAnsi="Times New Roman"/>
          <w:sz w:val="27"/>
          <w:szCs w:val="27"/>
        </w:rPr>
        <w:t xml:space="preserve"> Р.М. не додав до заяви для участі в Доборі усіх необхідних документів, зокрема копії додатка до диплома спеціаліста, що стало підставою для відмови в допуску його до участі в Доборі.</w:t>
      </w:r>
    </w:p>
    <w:p w:rsidR="00C658DE" w:rsidRPr="005B3538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 xml:space="preserve">Стосовно долучення поданого </w:t>
      </w:r>
      <w:proofErr w:type="spellStart"/>
      <w:r w:rsidR="003B1019" w:rsidRPr="005B3538">
        <w:rPr>
          <w:rFonts w:ascii="Times New Roman" w:hAnsi="Times New Roman"/>
          <w:sz w:val="27"/>
          <w:szCs w:val="27"/>
        </w:rPr>
        <w:t>Переходою</w:t>
      </w:r>
      <w:proofErr w:type="spellEnd"/>
      <w:r w:rsidR="003B1019" w:rsidRPr="005B3538">
        <w:rPr>
          <w:rFonts w:ascii="Times New Roman" w:hAnsi="Times New Roman"/>
          <w:sz w:val="27"/>
          <w:szCs w:val="27"/>
        </w:rPr>
        <w:t xml:space="preserve"> Р.М.</w:t>
      </w:r>
      <w:r w:rsidRPr="005B3538">
        <w:rPr>
          <w:rFonts w:ascii="Times New Roman" w:hAnsi="Times New Roman"/>
          <w:sz w:val="27"/>
          <w:szCs w:val="27"/>
        </w:rPr>
        <w:t xml:space="preserve"> додатка до диплома про вищу освіту до раніше поданих документів Комісія зазначає, що пунктами 3, 4 Оголошення передбачено строк подання заяви та документів для участі в Доборі – з 01 березня 2025 року до 30 березня 2025 року (включно). Заява та документи для участі в Доборі подаються в електронній формі через офіційний </w:t>
      </w:r>
      <w:proofErr w:type="spellStart"/>
      <w:r w:rsidRPr="005B3538">
        <w:rPr>
          <w:rFonts w:ascii="Times New Roman" w:hAnsi="Times New Roman"/>
          <w:sz w:val="27"/>
          <w:szCs w:val="27"/>
        </w:rPr>
        <w:t>вебсайт</w:t>
      </w:r>
      <w:proofErr w:type="spellEnd"/>
      <w:r w:rsidRPr="005B3538">
        <w:rPr>
          <w:rFonts w:ascii="Times New Roman" w:hAnsi="Times New Roman"/>
          <w:sz w:val="27"/>
          <w:szCs w:val="27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C658DE" w:rsidRPr="005B3538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 xml:space="preserve">Отже, можливості подання документів </w:t>
      </w:r>
      <w:r w:rsidR="00812C43" w:rsidRPr="005B3538">
        <w:rPr>
          <w:rFonts w:ascii="Times New Roman" w:hAnsi="Times New Roman"/>
          <w:sz w:val="27"/>
          <w:szCs w:val="27"/>
        </w:rPr>
        <w:t xml:space="preserve">для участі </w:t>
      </w:r>
      <w:r w:rsidR="006C17E7" w:rsidRPr="005B3538">
        <w:rPr>
          <w:rFonts w:ascii="Times New Roman" w:hAnsi="Times New Roman"/>
          <w:sz w:val="27"/>
          <w:szCs w:val="27"/>
        </w:rPr>
        <w:t>в</w:t>
      </w:r>
      <w:r w:rsidR="00812C43" w:rsidRPr="005B3538">
        <w:rPr>
          <w:rFonts w:ascii="Times New Roman" w:hAnsi="Times New Roman"/>
          <w:sz w:val="27"/>
          <w:szCs w:val="27"/>
        </w:rPr>
        <w:t xml:space="preserve"> Доборі </w:t>
      </w:r>
      <w:r w:rsidRPr="005B3538">
        <w:rPr>
          <w:rFonts w:ascii="Times New Roman" w:hAnsi="Times New Roman"/>
          <w:sz w:val="27"/>
          <w:szCs w:val="27"/>
        </w:rPr>
        <w:t>після визначеного строку</w:t>
      </w:r>
      <w:r w:rsidR="00812C43" w:rsidRPr="005B3538">
        <w:rPr>
          <w:rFonts w:ascii="Times New Roman" w:hAnsi="Times New Roman"/>
          <w:sz w:val="27"/>
          <w:szCs w:val="27"/>
        </w:rPr>
        <w:t xml:space="preserve"> не передбачено</w:t>
      </w:r>
      <w:r w:rsidRPr="005B3538">
        <w:rPr>
          <w:rFonts w:ascii="Times New Roman" w:hAnsi="Times New Roman"/>
          <w:sz w:val="27"/>
          <w:szCs w:val="27"/>
        </w:rPr>
        <w:t>.</w:t>
      </w:r>
    </w:p>
    <w:p w:rsidR="00C658DE" w:rsidRPr="005B3538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 xml:space="preserve">Ураховуючи викладене, </w:t>
      </w:r>
      <w:r w:rsidR="00812C43" w:rsidRPr="005B3538">
        <w:rPr>
          <w:rFonts w:ascii="Times New Roman" w:hAnsi="Times New Roman"/>
          <w:sz w:val="27"/>
          <w:szCs w:val="27"/>
        </w:rPr>
        <w:t xml:space="preserve">немає </w:t>
      </w:r>
      <w:r w:rsidRPr="005B3538">
        <w:rPr>
          <w:rFonts w:ascii="Times New Roman" w:hAnsi="Times New Roman"/>
          <w:sz w:val="27"/>
          <w:szCs w:val="27"/>
        </w:rPr>
        <w:t>підстав вважати, що Рішення, яким відмовлено кандидату в допуску до участі в Доборі, ухвалено з порушенням вимог Закону, Регламенту Вищої кваліфікаційної комісії суддів України та частини другої статті</w:t>
      </w:r>
      <w:r w:rsidR="005B3538">
        <w:rPr>
          <w:rFonts w:ascii="Times New Roman" w:hAnsi="Times New Roman"/>
          <w:sz w:val="27"/>
          <w:szCs w:val="27"/>
        </w:rPr>
        <w:t> </w:t>
      </w:r>
      <w:r w:rsidRPr="005B3538">
        <w:rPr>
          <w:rFonts w:ascii="Times New Roman" w:hAnsi="Times New Roman"/>
          <w:sz w:val="27"/>
          <w:szCs w:val="27"/>
        </w:rPr>
        <w:t xml:space="preserve">19 Конституції України, а права </w:t>
      </w:r>
      <w:r w:rsidR="003B1019" w:rsidRPr="005B3538">
        <w:rPr>
          <w:rFonts w:ascii="Times New Roman" w:hAnsi="Times New Roman"/>
          <w:sz w:val="27"/>
          <w:szCs w:val="27"/>
        </w:rPr>
        <w:t>Переходи Р.М.</w:t>
      </w:r>
      <w:r w:rsidRPr="005B3538">
        <w:rPr>
          <w:rFonts w:ascii="Times New Roman" w:hAnsi="Times New Roman"/>
          <w:sz w:val="27"/>
          <w:szCs w:val="27"/>
        </w:rPr>
        <w:t xml:space="preserve"> безпідставно порушено (обмежено). Отже, у задоволенні заяви про перегляд Рішення слід відмовити.</w:t>
      </w:r>
    </w:p>
    <w:p w:rsidR="00445BD6" w:rsidRPr="005B3538" w:rsidRDefault="00445BD6" w:rsidP="00445BD6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t>Керуючись статтями 72</w:t>
      </w:r>
      <w:r w:rsidR="00812C43" w:rsidRPr="005B3538">
        <w:rPr>
          <w:rFonts w:ascii="Times New Roman" w:hAnsi="Times New Roman"/>
          <w:sz w:val="27"/>
          <w:szCs w:val="27"/>
        </w:rPr>
        <w:t>–</w:t>
      </w:r>
      <w:r w:rsidRPr="005B3538">
        <w:rPr>
          <w:rFonts w:ascii="Times New Roman" w:hAnsi="Times New Roman"/>
          <w:sz w:val="27"/>
          <w:szCs w:val="27"/>
        </w:rPr>
        <w:t>73, 93, 101 Закону України «Про судоустрій і статус суддів», Вища кваліфікаційна комісія суддів України одноголосно</w:t>
      </w:r>
    </w:p>
    <w:p w:rsidR="00CD105B" w:rsidRPr="005B3538" w:rsidRDefault="00CD105B" w:rsidP="00D949D0">
      <w:pPr>
        <w:spacing w:after="0" w:line="240" w:lineRule="auto"/>
        <w:ind w:firstLine="705"/>
        <w:jc w:val="center"/>
        <w:rPr>
          <w:rFonts w:ascii="Times New Roman" w:eastAsia="Times New Roman" w:hAnsi="Times New Roman"/>
          <w:sz w:val="27"/>
          <w:szCs w:val="27"/>
          <w:lang w:eastAsia="uk-UA"/>
        </w:rPr>
      </w:pPr>
    </w:p>
    <w:p w:rsidR="00D949D0" w:rsidRPr="005B3538" w:rsidRDefault="008411FE" w:rsidP="00D949D0">
      <w:pPr>
        <w:spacing w:after="0" w:line="240" w:lineRule="auto"/>
        <w:ind w:firstLine="705"/>
        <w:jc w:val="center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eastAsia="Times New Roman" w:hAnsi="Times New Roman"/>
          <w:sz w:val="27"/>
          <w:szCs w:val="27"/>
          <w:lang w:eastAsia="uk-UA"/>
        </w:rPr>
        <w:t>вирішила:</w:t>
      </w:r>
    </w:p>
    <w:p w:rsidR="00D949D0" w:rsidRPr="005B3538" w:rsidRDefault="00D949D0" w:rsidP="00D949D0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</w:p>
    <w:p w:rsidR="00D949D0" w:rsidRPr="005B3538" w:rsidRDefault="00445BD6" w:rsidP="00D949D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B3538">
        <w:rPr>
          <w:rFonts w:ascii="Times New Roman" w:hAnsi="Times New Roman"/>
          <w:sz w:val="27"/>
          <w:szCs w:val="27"/>
        </w:rPr>
        <w:lastRenderedPageBreak/>
        <w:t xml:space="preserve">відмовити </w:t>
      </w:r>
      <w:r w:rsidR="003B1019" w:rsidRPr="005B3538">
        <w:rPr>
          <w:rFonts w:ascii="Times New Roman" w:hAnsi="Times New Roman"/>
          <w:sz w:val="27"/>
          <w:szCs w:val="27"/>
        </w:rPr>
        <w:t>Переході Родіону Миколайовичу</w:t>
      </w:r>
      <w:r w:rsidRPr="005B3538">
        <w:rPr>
          <w:rFonts w:ascii="Times New Roman" w:hAnsi="Times New Roman"/>
          <w:sz w:val="27"/>
          <w:szCs w:val="27"/>
        </w:rPr>
        <w:t xml:space="preserve"> в задоволенні заяви про перегляд рішення Вищої кваліфікаційної комісії суддів України від 0</w:t>
      </w:r>
      <w:r w:rsidR="00B146B1" w:rsidRPr="005B3538">
        <w:rPr>
          <w:rFonts w:ascii="Times New Roman" w:hAnsi="Times New Roman"/>
          <w:sz w:val="27"/>
          <w:szCs w:val="27"/>
        </w:rPr>
        <w:t>7</w:t>
      </w:r>
      <w:r w:rsidRPr="005B3538">
        <w:rPr>
          <w:rFonts w:ascii="Times New Roman" w:hAnsi="Times New Roman"/>
          <w:sz w:val="27"/>
          <w:szCs w:val="27"/>
        </w:rPr>
        <w:t xml:space="preserve"> травня 2025 року №</w:t>
      </w:r>
      <w:r w:rsidR="003B1019" w:rsidRPr="005B3538">
        <w:rPr>
          <w:rFonts w:ascii="Times New Roman" w:hAnsi="Times New Roman"/>
          <w:sz w:val="27"/>
          <w:szCs w:val="27"/>
        </w:rPr>
        <w:t> </w:t>
      </w:r>
      <w:r w:rsidR="00B146B1" w:rsidRPr="005B3538">
        <w:rPr>
          <w:rFonts w:ascii="Times New Roman" w:hAnsi="Times New Roman"/>
          <w:sz w:val="27"/>
          <w:szCs w:val="27"/>
        </w:rPr>
        <w:t>1</w:t>
      </w:r>
      <w:r w:rsidR="003B1019" w:rsidRPr="005B3538">
        <w:rPr>
          <w:rFonts w:ascii="Times New Roman" w:hAnsi="Times New Roman"/>
          <w:sz w:val="27"/>
          <w:szCs w:val="27"/>
        </w:rPr>
        <w:t>46</w:t>
      </w:r>
      <w:r w:rsidRPr="005B3538">
        <w:rPr>
          <w:rFonts w:ascii="Times New Roman" w:hAnsi="Times New Roman"/>
          <w:sz w:val="27"/>
          <w:szCs w:val="27"/>
        </w:rPr>
        <w:t>/дс-25 про відмову в допуску до участі в доборі на посаду судді місцевого суду, огол</w:t>
      </w:r>
      <w:r w:rsidR="001B31DA" w:rsidRPr="005B3538">
        <w:rPr>
          <w:rFonts w:ascii="Times New Roman" w:hAnsi="Times New Roman"/>
          <w:sz w:val="27"/>
          <w:szCs w:val="27"/>
        </w:rPr>
        <w:t>ошеному рішенням Комісії від</w:t>
      </w:r>
      <w:r w:rsidR="005B3538">
        <w:rPr>
          <w:rFonts w:ascii="Times New Roman" w:hAnsi="Times New Roman"/>
          <w:sz w:val="27"/>
          <w:szCs w:val="27"/>
        </w:rPr>
        <w:t xml:space="preserve"> </w:t>
      </w:r>
      <w:r w:rsidR="001B31DA" w:rsidRPr="005B3538">
        <w:rPr>
          <w:rFonts w:ascii="Times New Roman" w:hAnsi="Times New Roman"/>
          <w:sz w:val="27"/>
          <w:szCs w:val="27"/>
        </w:rPr>
        <w:t>11</w:t>
      </w:r>
      <w:r w:rsidR="005B3538">
        <w:rPr>
          <w:rFonts w:ascii="Times New Roman" w:hAnsi="Times New Roman"/>
          <w:sz w:val="27"/>
          <w:szCs w:val="27"/>
        </w:rPr>
        <w:t xml:space="preserve"> </w:t>
      </w:r>
      <w:bookmarkStart w:id="0" w:name="_GoBack"/>
      <w:bookmarkEnd w:id="0"/>
      <w:r w:rsidRPr="005B3538">
        <w:rPr>
          <w:rFonts w:ascii="Times New Roman" w:hAnsi="Times New Roman"/>
          <w:sz w:val="27"/>
          <w:szCs w:val="27"/>
        </w:rPr>
        <w:t>грудня 2024 року № 366/зп-24.</w:t>
      </w:r>
    </w:p>
    <w:p w:rsidR="00445BD6" w:rsidRPr="005B3538" w:rsidRDefault="00445BD6" w:rsidP="00D949D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949D0" w:rsidRPr="005B3538" w:rsidRDefault="00D949D0" w:rsidP="00D949D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641CE" w:rsidRPr="005B3538" w:rsidRDefault="00AA16AC" w:rsidP="00A300CC">
      <w:pPr>
        <w:spacing w:after="0" w:line="240" w:lineRule="auto"/>
        <w:jc w:val="both"/>
        <w:rPr>
          <w:rFonts w:ascii="Times New Roman" w:hAnsi="Times New Roman"/>
          <w:color w:val="1D1D1B"/>
          <w:sz w:val="27"/>
          <w:szCs w:val="27"/>
        </w:rPr>
      </w:pPr>
      <w:r w:rsidRPr="005B3538">
        <w:rPr>
          <w:rFonts w:ascii="Times New Roman" w:eastAsia="Times New Roman" w:hAnsi="Times New Roman"/>
          <w:color w:val="1D1D1B"/>
          <w:sz w:val="27"/>
          <w:szCs w:val="27"/>
          <w:shd w:val="clear" w:color="auto" w:fill="FFFFFF"/>
        </w:rPr>
        <w:t>Головуючий</w:t>
      </w:r>
      <w:r w:rsidRPr="005B3538">
        <w:rPr>
          <w:rFonts w:ascii="Times New Roman" w:hAnsi="Times New Roman"/>
          <w:color w:val="1D1D1B"/>
          <w:sz w:val="27"/>
          <w:szCs w:val="27"/>
        </w:rPr>
        <w:tab/>
      </w:r>
      <w:r w:rsidRPr="005B3538">
        <w:rPr>
          <w:rFonts w:ascii="Times New Roman" w:hAnsi="Times New Roman"/>
          <w:color w:val="1D1D1B"/>
          <w:sz w:val="27"/>
          <w:szCs w:val="27"/>
        </w:rPr>
        <w:tab/>
      </w:r>
      <w:r w:rsidRPr="005B3538">
        <w:rPr>
          <w:rFonts w:ascii="Times New Roman" w:hAnsi="Times New Roman"/>
          <w:color w:val="1D1D1B"/>
          <w:sz w:val="27"/>
          <w:szCs w:val="27"/>
        </w:rPr>
        <w:tab/>
      </w:r>
      <w:r w:rsidRPr="005B3538">
        <w:rPr>
          <w:rFonts w:ascii="Times New Roman" w:hAnsi="Times New Roman"/>
          <w:color w:val="1D1D1B"/>
          <w:sz w:val="27"/>
          <w:szCs w:val="27"/>
        </w:rPr>
        <w:tab/>
      </w:r>
      <w:r w:rsidRPr="005B3538">
        <w:rPr>
          <w:rFonts w:ascii="Times New Roman" w:hAnsi="Times New Roman"/>
          <w:color w:val="1D1D1B"/>
          <w:sz w:val="27"/>
          <w:szCs w:val="27"/>
        </w:rPr>
        <w:tab/>
      </w:r>
      <w:r w:rsidRPr="005B3538">
        <w:rPr>
          <w:rFonts w:ascii="Times New Roman" w:hAnsi="Times New Roman"/>
          <w:color w:val="1D1D1B"/>
          <w:sz w:val="27"/>
          <w:szCs w:val="27"/>
        </w:rPr>
        <w:tab/>
      </w:r>
      <w:r w:rsidR="0044394D" w:rsidRPr="005B3538">
        <w:rPr>
          <w:rFonts w:ascii="Times New Roman" w:hAnsi="Times New Roman"/>
          <w:color w:val="1D1D1B"/>
          <w:sz w:val="27"/>
          <w:szCs w:val="27"/>
        </w:rPr>
        <w:t xml:space="preserve">         </w:t>
      </w:r>
      <w:r w:rsidR="00163F32" w:rsidRPr="005B3538">
        <w:rPr>
          <w:rFonts w:ascii="Times New Roman" w:hAnsi="Times New Roman"/>
          <w:color w:val="1D1D1B"/>
          <w:sz w:val="27"/>
          <w:szCs w:val="27"/>
        </w:rPr>
        <w:t>Андрій ПАСІЧНИК</w:t>
      </w:r>
    </w:p>
    <w:p w:rsidR="00A300CC" w:rsidRPr="005B3538" w:rsidRDefault="00A300CC" w:rsidP="00A300C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641CE" w:rsidRPr="005B3538" w:rsidRDefault="00AA16AC" w:rsidP="00A300CC">
      <w:pPr>
        <w:spacing w:after="0" w:line="240" w:lineRule="auto"/>
        <w:jc w:val="both"/>
        <w:rPr>
          <w:rFonts w:ascii="Times New Roman" w:hAnsi="Times New Roman"/>
          <w:color w:val="1D1D1B"/>
          <w:sz w:val="27"/>
          <w:szCs w:val="27"/>
        </w:rPr>
      </w:pPr>
      <w:r w:rsidRPr="005B3538">
        <w:rPr>
          <w:rFonts w:ascii="Times New Roman" w:hAnsi="Times New Roman"/>
          <w:color w:val="1D1D1B"/>
          <w:sz w:val="27"/>
          <w:szCs w:val="27"/>
          <w:shd w:val="clear" w:color="auto" w:fill="FFFFFF"/>
        </w:rPr>
        <w:t>Члени Комісії:</w:t>
      </w:r>
      <w:r w:rsidRPr="005B3538">
        <w:rPr>
          <w:rFonts w:ascii="Times New Roman" w:hAnsi="Times New Roman"/>
          <w:color w:val="1D1D1B"/>
          <w:sz w:val="27"/>
          <w:szCs w:val="27"/>
        </w:rPr>
        <w:tab/>
      </w:r>
      <w:r w:rsidRPr="005B3538">
        <w:rPr>
          <w:rFonts w:ascii="Times New Roman" w:hAnsi="Times New Roman"/>
          <w:color w:val="1D1D1B"/>
          <w:sz w:val="27"/>
          <w:szCs w:val="27"/>
        </w:rPr>
        <w:tab/>
      </w:r>
      <w:r w:rsidRPr="005B3538">
        <w:rPr>
          <w:rFonts w:ascii="Times New Roman" w:hAnsi="Times New Roman"/>
          <w:color w:val="1D1D1B"/>
          <w:sz w:val="27"/>
          <w:szCs w:val="27"/>
        </w:rPr>
        <w:tab/>
      </w:r>
      <w:r w:rsidRPr="005B3538">
        <w:rPr>
          <w:rFonts w:ascii="Times New Roman" w:hAnsi="Times New Roman"/>
          <w:color w:val="1D1D1B"/>
          <w:sz w:val="27"/>
          <w:szCs w:val="27"/>
        </w:rPr>
        <w:tab/>
      </w:r>
      <w:r w:rsidRPr="005B3538">
        <w:rPr>
          <w:rFonts w:ascii="Times New Roman" w:hAnsi="Times New Roman"/>
          <w:color w:val="1D1D1B"/>
          <w:sz w:val="27"/>
          <w:szCs w:val="27"/>
        </w:rPr>
        <w:tab/>
      </w:r>
      <w:r w:rsidR="004641CE" w:rsidRPr="005B3538">
        <w:rPr>
          <w:rFonts w:ascii="Times New Roman" w:hAnsi="Times New Roman"/>
          <w:color w:val="1D1D1B"/>
          <w:sz w:val="27"/>
          <w:szCs w:val="27"/>
        </w:rPr>
        <w:tab/>
      </w:r>
      <w:r w:rsidR="0089374D" w:rsidRPr="005B3538">
        <w:rPr>
          <w:color w:val="1D1D1B"/>
          <w:sz w:val="27"/>
          <w:szCs w:val="27"/>
        </w:rPr>
        <w:t xml:space="preserve">         </w:t>
      </w:r>
      <w:r w:rsidR="0044394D" w:rsidRPr="005B3538">
        <w:rPr>
          <w:color w:val="1D1D1B"/>
          <w:sz w:val="27"/>
          <w:szCs w:val="27"/>
        </w:rPr>
        <w:t xml:space="preserve"> </w:t>
      </w:r>
      <w:r w:rsidRPr="005B3538">
        <w:rPr>
          <w:rFonts w:ascii="Times New Roman" w:hAnsi="Times New Roman"/>
          <w:color w:val="1D1D1B"/>
          <w:sz w:val="27"/>
          <w:szCs w:val="27"/>
        </w:rPr>
        <w:t xml:space="preserve">Михайло БОГОНІС </w:t>
      </w:r>
    </w:p>
    <w:p w:rsidR="00A300CC" w:rsidRPr="005B3538" w:rsidRDefault="00A300CC" w:rsidP="00A300CC">
      <w:pPr>
        <w:spacing w:after="0" w:line="240" w:lineRule="auto"/>
        <w:jc w:val="both"/>
        <w:rPr>
          <w:rFonts w:ascii="Times New Roman" w:hAnsi="Times New Roman"/>
          <w:color w:val="1D1D1B"/>
          <w:sz w:val="27"/>
          <w:szCs w:val="27"/>
        </w:rPr>
      </w:pPr>
    </w:p>
    <w:p w:rsidR="00A300CC" w:rsidRPr="005B3538" w:rsidRDefault="00A300CC" w:rsidP="00A300CC">
      <w:pPr>
        <w:spacing w:after="0" w:line="240" w:lineRule="auto"/>
        <w:jc w:val="both"/>
        <w:rPr>
          <w:rFonts w:ascii="Times New Roman" w:hAnsi="Times New Roman"/>
          <w:color w:val="1D1D1B"/>
          <w:sz w:val="27"/>
          <w:szCs w:val="27"/>
        </w:rPr>
      </w:pPr>
      <w:r w:rsidRPr="005B3538">
        <w:rPr>
          <w:rFonts w:ascii="Times New Roman" w:hAnsi="Times New Roman"/>
          <w:color w:val="1D1D1B"/>
          <w:sz w:val="27"/>
          <w:szCs w:val="27"/>
        </w:rPr>
        <w:tab/>
      </w:r>
      <w:r w:rsidRPr="005B3538">
        <w:rPr>
          <w:rFonts w:ascii="Times New Roman" w:hAnsi="Times New Roman"/>
          <w:color w:val="1D1D1B"/>
          <w:sz w:val="27"/>
          <w:szCs w:val="27"/>
        </w:rPr>
        <w:tab/>
      </w:r>
      <w:r w:rsidRPr="005B3538">
        <w:rPr>
          <w:rFonts w:ascii="Times New Roman" w:hAnsi="Times New Roman"/>
          <w:color w:val="1D1D1B"/>
          <w:sz w:val="27"/>
          <w:szCs w:val="27"/>
        </w:rPr>
        <w:tab/>
      </w:r>
      <w:r w:rsidRPr="005B3538">
        <w:rPr>
          <w:rFonts w:ascii="Times New Roman" w:hAnsi="Times New Roman"/>
          <w:color w:val="1D1D1B"/>
          <w:sz w:val="27"/>
          <w:szCs w:val="27"/>
        </w:rPr>
        <w:tab/>
      </w:r>
      <w:r w:rsidRPr="005B3538">
        <w:rPr>
          <w:rFonts w:ascii="Times New Roman" w:hAnsi="Times New Roman"/>
          <w:color w:val="1D1D1B"/>
          <w:sz w:val="27"/>
          <w:szCs w:val="27"/>
        </w:rPr>
        <w:tab/>
      </w:r>
      <w:r w:rsidRPr="005B3538">
        <w:rPr>
          <w:rFonts w:ascii="Times New Roman" w:hAnsi="Times New Roman"/>
          <w:color w:val="1D1D1B"/>
          <w:sz w:val="27"/>
          <w:szCs w:val="27"/>
        </w:rPr>
        <w:tab/>
      </w:r>
      <w:r w:rsidRPr="005B3538">
        <w:rPr>
          <w:rFonts w:ascii="Times New Roman" w:hAnsi="Times New Roman"/>
          <w:color w:val="1D1D1B"/>
          <w:sz w:val="27"/>
          <w:szCs w:val="27"/>
        </w:rPr>
        <w:tab/>
      </w:r>
      <w:r w:rsidRPr="005B3538">
        <w:rPr>
          <w:rFonts w:ascii="Times New Roman" w:hAnsi="Times New Roman"/>
          <w:color w:val="1D1D1B"/>
          <w:sz w:val="27"/>
          <w:szCs w:val="27"/>
        </w:rPr>
        <w:tab/>
        <w:t xml:space="preserve">        </w:t>
      </w:r>
      <w:r w:rsidR="0044394D" w:rsidRPr="005B3538">
        <w:rPr>
          <w:rFonts w:ascii="Times New Roman" w:hAnsi="Times New Roman"/>
          <w:color w:val="1D1D1B"/>
          <w:sz w:val="27"/>
          <w:szCs w:val="27"/>
        </w:rPr>
        <w:t xml:space="preserve"> </w:t>
      </w:r>
      <w:r w:rsidRPr="005B3538">
        <w:rPr>
          <w:rFonts w:ascii="Times New Roman" w:hAnsi="Times New Roman"/>
          <w:color w:val="1D1D1B"/>
          <w:sz w:val="27"/>
          <w:szCs w:val="27"/>
        </w:rPr>
        <w:t>Віталій ГАЦЕЛЮК</w:t>
      </w:r>
    </w:p>
    <w:p w:rsidR="00A300CC" w:rsidRPr="005B3538" w:rsidRDefault="00A300CC" w:rsidP="00A300CC">
      <w:pPr>
        <w:spacing w:after="0" w:line="240" w:lineRule="auto"/>
        <w:jc w:val="both"/>
        <w:rPr>
          <w:rFonts w:ascii="Times New Roman" w:hAnsi="Times New Roman"/>
          <w:color w:val="1D1D1B"/>
          <w:sz w:val="27"/>
          <w:szCs w:val="27"/>
        </w:rPr>
      </w:pPr>
    </w:p>
    <w:p w:rsidR="00A300CC" w:rsidRPr="005B3538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="00371EDF" w:rsidRPr="005B3538">
        <w:rPr>
          <w:color w:val="1D1D1B"/>
          <w:sz w:val="27"/>
          <w:szCs w:val="27"/>
          <w:lang w:val="uk-UA"/>
        </w:rPr>
        <w:tab/>
      </w:r>
      <w:r w:rsidR="0089374D" w:rsidRPr="005B3538">
        <w:rPr>
          <w:color w:val="1D1D1B"/>
          <w:sz w:val="27"/>
          <w:szCs w:val="27"/>
          <w:lang w:val="uk-UA"/>
        </w:rPr>
        <w:t xml:space="preserve">         </w:t>
      </w:r>
      <w:r w:rsidR="003B1019" w:rsidRPr="005B3538">
        <w:rPr>
          <w:color w:val="1D1D1B"/>
          <w:sz w:val="27"/>
          <w:szCs w:val="27"/>
          <w:lang w:val="uk-UA"/>
        </w:rPr>
        <w:t>Ярослав ДУХ</w:t>
      </w:r>
    </w:p>
    <w:p w:rsidR="00A300CC" w:rsidRPr="005B3538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</w:p>
    <w:p w:rsidR="00AA16AC" w:rsidRPr="005B3538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="00371EDF" w:rsidRPr="005B3538">
        <w:rPr>
          <w:color w:val="1D1D1B"/>
          <w:sz w:val="27"/>
          <w:szCs w:val="27"/>
          <w:lang w:val="uk-UA"/>
        </w:rPr>
        <w:tab/>
      </w:r>
      <w:r w:rsidR="00371EDF" w:rsidRPr="005B3538">
        <w:rPr>
          <w:color w:val="1D1D1B"/>
          <w:sz w:val="27"/>
          <w:szCs w:val="27"/>
          <w:lang w:val="uk-UA"/>
        </w:rPr>
        <w:tab/>
      </w:r>
      <w:r w:rsidR="00371EDF" w:rsidRPr="005B3538">
        <w:rPr>
          <w:color w:val="1D1D1B"/>
          <w:sz w:val="27"/>
          <w:szCs w:val="27"/>
          <w:lang w:val="uk-UA"/>
        </w:rPr>
        <w:tab/>
      </w:r>
      <w:r w:rsidR="00371EDF" w:rsidRPr="005B3538">
        <w:rPr>
          <w:color w:val="1D1D1B"/>
          <w:sz w:val="27"/>
          <w:szCs w:val="27"/>
          <w:lang w:val="uk-UA"/>
        </w:rPr>
        <w:tab/>
      </w:r>
      <w:r w:rsidR="00163F32" w:rsidRPr="005B3538">
        <w:rPr>
          <w:color w:val="1D1D1B"/>
          <w:sz w:val="27"/>
          <w:szCs w:val="27"/>
          <w:lang w:val="uk-UA"/>
        </w:rPr>
        <w:tab/>
      </w:r>
      <w:r w:rsidR="0089374D" w:rsidRPr="005B3538">
        <w:rPr>
          <w:color w:val="1D1D1B"/>
          <w:sz w:val="27"/>
          <w:szCs w:val="27"/>
          <w:lang w:val="uk-UA"/>
        </w:rPr>
        <w:t xml:space="preserve">         </w:t>
      </w:r>
      <w:r w:rsidRPr="005B3538">
        <w:rPr>
          <w:color w:val="1D1D1B"/>
          <w:sz w:val="27"/>
          <w:szCs w:val="27"/>
          <w:lang w:val="uk-UA"/>
        </w:rPr>
        <w:t xml:space="preserve">Надія КОБЕЦЬКА </w:t>
      </w:r>
    </w:p>
    <w:p w:rsidR="00A300CC" w:rsidRPr="005B3538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</w:p>
    <w:p w:rsidR="00AA16AC" w:rsidRPr="005B3538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="0089374D" w:rsidRPr="005B3538">
        <w:rPr>
          <w:color w:val="1D1D1B"/>
          <w:sz w:val="27"/>
          <w:szCs w:val="27"/>
          <w:lang w:val="uk-UA"/>
        </w:rPr>
        <w:t xml:space="preserve">         </w:t>
      </w:r>
      <w:r w:rsidRPr="005B3538">
        <w:rPr>
          <w:color w:val="1D1D1B"/>
          <w:sz w:val="27"/>
          <w:szCs w:val="27"/>
          <w:lang w:val="uk-UA"/>
        </w:rPr>
        <w:t xml:space="preserve">Олег КОЛІУШ </w:t>
      </w:r>
    </w:p>
    <w:p w:rsidR="00A300CC" w:rsidRPr="005B3538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</w:p>
    <w:p w:rsidR="00723306" w:rsidRPr="005B3538" w:rsidRDefault="00723306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="0089374D" w:rsidRPr="005B3538">
        <w:rPr>
          <w:color w:val="1D1D1B"/>
          <w:sz w:val="27"/>
          <w:szCs w:val="27"/>
          <w:lang w:val="uk-UA"/>
        </w:rPr>
        <w:t xml:space="preserve">         </w:t>
      </w:r>
      <w:r w:rsidRPr="005B3538">
        <w:rPr>
          <w:color w:val="1D1D1B"/>
          <w:sz w:val="27"/>
          <w:szCs w:val="27"/>
          <w:lang w:val="uk-UA"/>
        </w:rPr>
        <w:t>Володимир ЛУГАНСЬКИЙ</w:t>
      </w:r>
    </w:p>
    <w:p w:rsidR="00A300CC" w:rsidRPr="005B3538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</w:p>
    <w:p w:rsidR="00163F32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="0089374D" w:rsidRPr="005B3538">
        <w:rPr>
          <w:color w:val="1D1D1B"/>
          <w:sz w:val="27"/>
          <w:szCs w:val="27"/>
          <w:lang w:val="uk-UA"/>
        </w:rPr>
        <w:t xml:space="preserve">         </w:t>
      </w:r>
      <w:r w:rsidRPr="005B3538">
        <w:rPr>
          <w:color w:val="1D1D1B"/>
          <w:sz w:val="27"/>
          <w:szCs w:val="27"/>
          <w:lang w:val="uk-UA"/>
        </w:rPr>
        <w:t>Руслан МЕЛЬНИК</w:t>
      </w:r>
    </w:p>
    <w:p w:rsidR="005B3538" w:rsidRDefault="005B3538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</w:p>
    <w:p w:rsidR="00AA16AC" w:rsidRDefault="005B3538" w:rsidP="005B3538">
      <w:pPr>
        <w:pStyle w:val="a6"/>
        <w:shd w:val="clear" w:color="auto" w:fill="FFFFFF"/>
        <w:spacing w:before="0" w:beforeAutospacing="0" w:after="0" w:afterAutospacing="0"/>
        <w:rPr>
          <w:sz w:val="27"/>
          <w:szCs w:val="27"/>
          <w:lang w:val="uk-UA"/>
        </w:rPr>
      </w:pPr>
      <w:r>
        <w:rPr>
          <w:color w:val="1D1D1B"/>
          <w:sz w:val="27"/>
          <w:szCs w:val="27"/>
          <w:lang w:val="uk-UA"/>
        </w:rPr>
        <w:tab/>
      </w:r>
      <w:r>
        <w:rPr>
          <w:color w:val="1D1D1B"/>
          <w:sz w:val="27"/>
          <w:szCs w:val="27"/>
          <w:lang w:val="uk-UA"/>
        </w:rPr>
        <w:tab/>
      </w:r>
      <w:r>
        <w:rPr>
          <w:color w:val="1D1D1B"/>
          <w:sz w:val="27"/>
          <w:szCs w:val="27"/>
          <w:lang w:val="uk-UA"/>
        </w:rPr>
        <w:tab/>
      </w:r>
      <w:r>
        <w:rPr>
          <w:color w:val="1D1D1B"/>
          <w:sz w:val="27"/>
          <w:szCs w:val="27"/>
          <w:lang w:val="uk-UA"/>
        </w:rPr>
        <w:tab/>
      </w:r>
      <w:r>
        <w:rPr>
          <w:color w:val="1D1D1B"/>
          <w:sz w:val="27"/>
          <w:szCs w:val="27"/>
          <w:lang w:val="uk-UA"/>
        </w:rPr>
        <w:tab/>
      </w:r>
      <w:r>
        <w:rPr>
          <w:color w:val="1D1D1B"/>
          <w:sz w:val="27"/>
          <w:szCs w:val="27"/>
          <w:lang w:val="uk-UA"/>
        </w:rPr>
        <w:tab/>
      </w:r>
      <w:r>
        <w:rPr>
          <w:color w:val="1D1D1B"/>
          <w:sz w:val="27"/>
          <w:szCs w:val="27"/>
          <w:lang w:val="uk-UA"/>
        </w:rPr>
        <w:tab/>
      </w:r>
      <w:r>
        <w:rPr>
          <w:color w:val="1D1D1B"/>
          <w:sz w:val="27"/>
          <w:szCs w:val="27"/>
          <w:lang w:val="uk-UA"/>
        </w:rPr>
        <w:tab/>
      </w:r>
      <w:r w:rsidR="00A300CC" w:rsidRPr="005B3538">
        <w:rPr>
          <w:color w:val="1D1D1B"/>
          <w:sz w:val="27"/>
          <w:szCs w:val="27"/>
          <w:lang w:val="uk-UA"/>
        </w:rPr>
        <w:t xml:space="preserve">         </w:t>
      </w:r>
      <w:r w:rsidR="00163F32" w:rsidRPr="005B3538">
        <w:rPr>
          <w:sz w:val="27"/>
          <w:szCs w:val="27"/>
          <w:lang w:val="uk-UA"/>
        </w:rPr>
        <w:t>Олексій ОМЕЛЬЯН</w:t>
      </w:r>
    </w:p>
    <w:p w:rsidR="005B3538" w:rsidRDefault="005B3538" w:rsidP="005B3538">
      <w:pPr>
        <w:pStyle w:val="a6"/>
        <w:shd w:val="clear" w:color="auto" w:fill="FFFFFF"/>
        <w:spacing w:before="0" w:beforeAutospacing="0" w:after="0" w:afterAutospacing="0"/>
        <w:rPr>
          <w:sz w:val="27"/>
          <w:szCs w:val="27"/>
          <w:lang w:val="uk-UA"/>
        </w:rPr>
      </w:pPr>
    </w:p>
    <w:p w:rsidR="003B1019" w:rsidRPr="005B3538" w:rsidRDefault="005B3538" w:rsidP="005B3538">
      <w:pPr>
        <w:pStyle w:val="a6"/>
        <w:shd w:val="clear" w:color="auto" w:fill="FFFFFF"/>
        <w:spacing w:before="0" w:beforeAutospacing="0" w:after="0" w:afterAutospacing="0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="003B1019" w:rsidRPr="005B3538">
        <w:rPr>
          <w:sz w:val="27"/>
          <w:szCs w:val="27"/>
          <w:lang w:val="uk-UA"/>
        </w:rPr>
        <w:t xml:space="preserve">         Роман САБОДАШ</w:t>
      </w:r>
    </w:p>
    <w:p w:rsidR="00A300CC" w:rsidRPr="005B3538" w:rsidRDefault="00A300CC" w:rsidP="005B3538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</w:p>
    <w:p w:rsidR="00A300CC" w:rsidRPr="005B3538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shd w:val="clear" w:color="auto" w:fill="FFFFFF"/>
          <w:lang w:val="uk-UA"/>
        </w:rPr>
      </w:pP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="0089374D" w:rsidRPr="005B3538">
        <w:rPr>
          <w:color w:val="1D1D1B"/>
          <w:sz w:val="27"/>
          <w:szCs w:val="27"/>
          <w:lang w:val="uk-UA"/>
        </w:rPr>
        <w:t xml:space="preserve">         </w:t>
      </w:r>
      <w:r w:rsidRPr="005B3538">
        <w:rPr>
          <w:color w:val="1D1D1B"/>
          <w:sz w:val="27"/>
          <w:szCs w:val="27"/>
          <w:shd w:val="clear" w:color="auto" w:fill="FFFFFF"/>
          <w:lang w:val="uk-UA"/>
        </w:rPr>
        <w:t>Руслан СИДОРОВИЧ</w:t>
      </w:r>
    </w:p>
    <w:p w:rsidR="00A300CC" w:rsidRPr="005B3538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shd w:val="clear" w:color="auto" w:fill="FFFFFF"/>
          <w:lang w:val="uk-UA"/>
        </w:rPr>
      </w:pPr>
    </w:p>
    <w:p w:rsidR="00AA16AC" w:rsidRPr="005B3538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Pr="005B3538">
        <w:rPr>
          <w:color w:val="1D1D1B"/>
          <w:sz w:val="27"/>
          <w:szCs w:val="27"/>
          <w:lang w:val="uk-UA"/>
        </w:rPr>
        <w:tab/>
      </w:r>
      <w:r w:rsidR="00D949D0" w:rsidRPr="005B3538">
        <w:rPr>
          <w:color w:val="1D1D1B"/>
          <w:sz w:val="27"/>
          <w:szCs w:val="27"/>
          <w:lang w:val="uk-UA"/>
        </w:rPr>
        <w:tab/>
      </w:r>
      <w:r w:rsidR="00D949D0" w:rsidRPr="005B3538">
        <w:rPr>
          <w:color w:val="1D1D1B"/>
          <w:sz w:val="27"/>
          <w:szCs w:val="27"/>
          <w:lang w:val="uk-UA"/>
        </w:rPr>
        <w:tab/>
      </w:r>
      <w:r w:rsidR="0089374D" w:rsidRPr="005B3538">
        <w:rPr>
          <w:color w:val="1D1D1B"/>
          <w:sz w:val="27"/>
          <w:szCs w:val="27"/>
          <w:lang w:val="uk-UA"/>
        </w:rPr>
        <w:t xml:space="preserve">         </w:t>
      </w:r>
      <w:r w:rsidRPr="005B3538">
        <w:rPr>
          <w:color w:val="1D1D1B"/>
          <w:sz w:val="27"/>
          <w:szCs w:val="27"/>
          <w:lang w:val="uk-UA"/>
        </w:rPr>
        <w:t xml:space="preserve">Сергій ЧУМАК </w:t>
      </w:r>
    </w:p>
    <w:sectPr w:rsidR="00AA16AC" w:rsidRPr="005B3538" w:rsidSect="009257B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4DF" w:rsidRDefault="00AE74DF" w:rsidP="00A910F0">
      <w:pPr>
        <w:spacing w:after="0" w:line="240" w:lineRule="auto"/>
      </w:pPr>
      <w:r>
        <w:separator/>
      </w:r>
    </w:p>
  </w:endnote>
  <w:endnote w:type="continuationSeparator" w:id="0">
    <w:p w:rsidR="00AE74DF" w:rsidRDefault="00AE74DF" w:rsidP="00A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4DF" w:rsidRDefault="00AE74DF" w:rsidP="00A910F0">
      <w:pPr>
        <w:spacing w:after="0" w:line="240" w:lineRule="auto"/>
      </w:pPr>
      <w:r>
        <w:separator/>
      </w:r>
    </w:p>
  </w:footnote>
  <w:footnote w:type="continuationSeparator" w:id="0">
    <w:p w:rsidR="00AE74DF" w:rsidRDefault="00AE74DF" w:rsidP="00A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2671779"/>
      <w:docPartObj>
        <w:docPartGallery w:val="Page Numbers (Top of Page)"/>
        <w:docPartUnique/>
      </w:docPartObj>
    </w:sdtPr>
    <w:sdtEndPr/>
    <w:sdtContent>
      <w:p w:rsidR="00B67EAA" w:rsidRDefault="00B67E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7E7">
          <w:rPr>
            <w:noProof/>
          </w:rPr>
          <w:t>4</w:t>
        </w:r>
        <w:r>
          <w:fldChar w:fldCharType="end"/>
        </w:r>
      </w:p>
    </w:sdtContent>
  </w:sdt>
  <w:p w:rsidR="00025798" w:rsidRDefault="000257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3E24"/>
    <w:multiLevelType w:val="hybridMultilevel"/>
    <w:tmpl w:val="AD38BC34"/>
    <w:lvl w:ilvl="0" w:tplc="F0B8476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666093"/>
    <w:multiLevelType w:val="hybridMultilevel"/>
    <w:tmpl w:val="75DABAE4"/>
    <w:lvl w:ilvl="0" w:tplc="0E6CB2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8990D40"/>
    <w:multiLevelType w:val="hybridMultilevel"/>
    <w:tmpl w:val="7B283754"/>
    <w:lvl w:ilvl="0" w:tplc="75FA7A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71617"/>
    <w:multiLevelType w:val="hybridMultilevel"/>
    <w:tmpl w:val="63B0F0C6"/>
    <w:lvl w:ilvl="0" w:tplc="0054CD8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EF721C"/>
    <w:multiLevelType w:val="hybridMultilevel"/>
    <w:tmpl w:val="613EF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358E"/>
    <w:rsid w:val="000038C2"/>
    <w:rsid w:val="00003AE9"/>
    <w:rsid w:val="00003EBF"/>
    <w:rsid w:val="000040B5"/>
    <w:rsid w:val="000053B7"/>
    <w:rsid w:val="00016F30"/>
    <w:rsid w:val="00021D77"/>
    <w:rsid w:val="000239E3"/>
    <w:rsid w:val="00025798"/>
    <w:rsid w:val="0003151C"/>
    <w:rsid w:val="000317AE"/>
    <w:rsid w:val="00035C0F"/>
    <w:rsid w:val="00042EAB"/>
    <w:rsid w:val="00044548"/>
    <w:rsid w:val="00046CFE"/>
    <w:rsid w:val="00053091"/>
    <w:rsid w:val="000537F0"/>
    <w:rsid w:val="00063B0A"/>
    <w:rsid w:val="0006551B"/>
    <w:rsid w:val="00074E58"/>
    <w:rsid w:val="000946A8"/>
    <w:rsid w:val="0009701D"/>
    <w:rsid w:val="00097865"/>
    <w:rsid w:val="000A08AD"/>
    <w:rsid w:val="000A46F0"/>
    <w:rsid w:val="000B0EB5"/>
    <w:rsid w:val="000C0D93"/>
    <w:rsid w:val="000C3EAF"/>
    <w:rsid w:val="000D03A7"/>
    <w:rsid w:val="000D2B76"/>
    <w:rsid w:val="000D58F5"/>
    <w:rsid w:val="000D7BC5"/>
    <w:rsid w:val="000E09A0"/>
    <w:rsid w:val="000E6257"/>
    <w:rsid w:val="00100FAE"/>
    <w:rsid w:val="001014D6"/>
    <w:rsid w:val="00102A5D"/>
    <w:rsid w:val="001131AB"/>
    <w:rsid w:val="00114811"/>
    <w:rsid w:val="0011603D"/>
    <w:rsid w:val="00117788"/>
    <w:rsid w:val="00125116"/>
    <w:rsid w:val="001260E0"/>
    <w:rsid w:val="00135672"/>
    <w:rsid w:val="001417CF"/>
    <w:rsid w:val="00153CC1"/>
    <w:rsid w:val="0015610A"/>
    <w:rsid w:val="001576D6"/>
    <w:rsid w:val="00163F32"/>
    <w:rsid w:val="00176874"/>
    <w:rsid w:val="00182792"/>
    <w:rsid w:val="001954DE"/>
    <w:rsid w:val="001A02E1"/>
    <w:rsid w:val="001A4A04"/>
    <w:rsid w:val="001B0B3A"/>
    <w:rsid w:val="001B31DA"/>
    <w:rsid w:val="001D1B10"/>
    <w:rsid w:val="001D6DE0"/>
    <w:rsid w:val="001E1113"/>
    <w:rsid w:val="001F0F24"/>
    <w:rsid w:val="001F0FC8"/>
    <w:rsid w:val="001F4F36"/>
    <w:rsid w:val="001F5040"/>
    <w:rsid w:val="00206CE8"/>
    <w:rsid w:val="00211183"/>
    <w:rsid w:val="00211912"/>
    <w:rsid w:val="00211EE4"/>
    <w:rsid w:val="0021649F"/>
    <w:rsid w:val="00224873"/>
    <w:rsid w:val="0022578D"/>
    <w:rsid w:val="002263AA"/>
    <w:rsid w:val="00230FA2"/>
    <w:rsid w:val="0023116B"/>
    <w:rsid w:val="00235DAC"/>
    <w:rsid w:val="002364AA"/>
    <w:rsid w:val="002368BD"/>
    <w:rsid w:val="0023743B"/>
    <w:rsid w:val="002633D1"/>
    <w:rsid w:val="0026642C"/>
    <w:rsid w:val="002714D6"/>
    <w:rsid w:val="00281B72"/>
    <w:rsid w:val="00281BEB"/>
    <w:rsid w:val="00281F3B"/>
    <w:rsid w:val="00283754"/>
    <w:rsid w:val="00285B17"/>
    <w:rsid w:val="00285F10"/>
    <w:rsid w:val="00290AA7"/>
    <w:rsid w:val="002953DA"/>
    <w:rsid w:val="0029590C"/>
    <w:rsid w:val="002A3EF0"/>
    <w:rsid w:val="002B540C"/>
    <w:rsid w:val="002C00FC"/>
    <w:rsid w:val="002C113C"/>
    <w:rsid w:val="002C13D9"/>
    <w:rsid w:val="002C41CB"/>
    <w:rsid w:val="002C4DC1"/>
    <w:rsid w:val="002D2E30"/>
    <w:rsid w:val="002D582B"/>
    <w:rsid w:val="002E383D"/>
    <w:rsid w:val="002E7810"/>
    <w:rsid w:val="002F25BD"/>
    <w:rsid w:val="002F4DED"/>
    <w:rsid w:val="002F5BFC"/>
    <w:rsid w:val="003030B5"/>
    <w:rsid w:val="00324AF5"/>
    <w:rsid w:val="00332085"/>
    <w:rsid w:val="00332260"/>
    <w:rsid w:val="00346219"/>
    <w:rsid w:val="0034691C"/>
    <w:rsid w:val="00361634"/>
    <w:rsid w:val="00362447"/>
    <w:rsid w:val="003663A8"/>
    <w:rsid w:val="00371EDF"/>
    <w:rsid w:val="003A2DAD"/>
    <w:rsid w:val="003A55E4"/>
    <w:rsid w:val="003A61DB"/>
    <w:rsid w:val="003B1019"/>
    <w:rsid w:val="003B538E"/>
    <w:rsid w:val="003C0E24"/>
    <w:rsid w:val="003C5046"/>
    <w:rsid w:val="003E53B5"/>
    <w:rsid w:val="003F08F6"/>
    <w:rsid w:val="003F59F6"/>
    <w:rsid w:val="003F6781"/>
    <w:rsid w:val="00401D04"/>
    <w:rsid w:val="00403DFC"/>
    <w:rsid w:val="00414928"/>
    <w:rsid w:val="004206F7"/>
    <w:rsid w:val="00424BEF"/>
    <w:rsid w:val="00426344"/>
    <w:rsid w:val="0043020D"/>
    <w:rsid w:val="00432205"/>
    <w:rsid w:val="0044394D"/>
    <w:rsid w:val="00444317"/>
    <w:rsid w:val="00445BD6"/>
    <w:rsid w:val="004519AD"/>
    <w:rsid w:val="00457805"/>
    <w:rsid w:val="004641CE"/>
    <w:rsid w:val="0047160C"/>
    <w:rsid w:val="00477BFE"/>
    <w:rsid w:val="0048037E"/>
    <w:rsid w:val="00493BD3"/>
    <w:rsid w:val="004A04C8"/>
    <w:rsid w:val="004A3322"/>
    <w:rsid w:val="004A5026"/>
    <w:rsid w:val="004A6230"/>
    <w:rsid w:val="004B4639"/>
    <w:rsid w:val="004C22FD"/>
    <w:rsid w:val="004C23B3"/>
    <w:rsid w:val="004C3B5F"/>
    <w:rsid w:val="004D3262"/>
    <w:rsid w:val="004D344E"/>
    <w:rsid w:val="004D4534"/>
    <w:rsid w:val="004E04DC"/>
    <w:rsid w:val="004E29DA"/>
    <w:rsid w:val="004F2FBB"/>
    <w:rsid w:val="004F537B"/>
    <w:rsid w:val="00506D3A"/>
    <w:rsid w:val="00511981"/>
    <w:rsid w:val="00525A3B"/>
    <w:rsid w:val="005360FF"/>
    <w:rsid w:val="00543870"/>
    <w:rsid w:val="00544CBA"/>
    <w:rsid w:val="0055232F"/>
    <w:rsid w:val="005542EE"/>
    <w:rsid w:val="0056478B"/>
    <w:rsid w:val="00566B49"/>
    <w:rsid w:val="005671F3"/>
    <w:rsid w:val="005833A7"/>
    <w:rsid w:val="005A0782"/>
    <w:rsid w:val="005B077C"/>
    <w:rsid w:val="005B12C1"/>
    <w:rsid w:val="005B3538"/>
    <w:rsid w:val="005C0D0F"/>
    <w:rsid w:val="005C1A2A"/>
    <w:rsid w:val="005D1721"/>
    <w:rsid w:val="005E166A"/>
    <w:rsid w:val="005E5E0B"/>
    <w:rsid w:val="005F3F60"/>
    <w:rsid w:val="005F504A"/>
    <w:rsid w:val="0060669C"/>
    <w:rsid w:val="0061376C"/>
    <w:rsid w:val="006202E9"/>
    <w:rsid w:val="0062205C"/>
    <w:rsid w:val="00624C50"/>
    <w:rsid w:val="006353C5"/>
    <w:rsid w:val="0064163C"/>
    <w:rsid w:val="0064593D"/>
    <w:rsid w:val="00670241"/>
    <w:rsid w:val="00671A8C"/>
    <w:rsid w:val="006766F5"/>
    <w:rsid w:val="00677B56"/>
    <w:rsid w:val="00687582"/>
    <w:rsid w:val="00691123"/>
    <w:rsid w:val="00692AF9"/>
    <w:rsid w:val="0069393B"/>
    <w:rsid w:val="00693A9C"/>
    <w:rsid w:val="00693F53"/>
    <w:rsid w:val="00694176"/>
    <w:rsid w:val="006A0456"/>
    <w:rsid w:val="006A6EA5"/>
    <w:rsid w:val="006B1781"/>
    <w:rsid w:val="006B1F15"/>
    <w:rsid w:val="006B2E3F"/>
    <w:rsid w:val="006B6620"/>
    <w:rsid w:val="006C17E7"/>
    <w:rsid w:val="006C3C98"/>
    <w:rsid w:val="006C7B69"/>
    <w:rsid w:val="006D5286"/>
    <w:rsid w:val="006D732D"/>
    <w:rsid w:val="006F3875"/>
    <w:rsid w:val="006F58EF"/>
    <w:rsid w:val="006F5EDF"/>
    <w:rsid w:val="00703D78"/>
    <w:rsid w:val="00712798"/>
    <w:rsid w:val="007149CE"/>
    <w:rsid w:val="00723306"/>
    <w:rsid w:val="0072360B"/>
    <w:rsid w:val="00725EB2"/>
    <w:rsid w:val="00731084"/>
    <w:rsid w:val="007340C1"/>
    <w:rsid w:val="007428FF"/>
    <w:rsid w:val="0074472B"/>
    <w:rsid w:val="007461A2"/>
    <w:rsid w:val="00746AC2"/>
    <w:rsid w:val="00747612"/>
    <w:rsid w:val="0075250D"/>
    <w:rsid w:val="00755571"/>
    <w:rsid w:val="00756076"/>
    <w:rsid w:val="007636ED"/>
    <w:rsid w:val="0076646C"/>
    <w:rsid w:val="00770E7D"/>
    <w:rsid w:val="007749AF"/>
    <w:rsid w:val="0078516A"/>
    <w:rsid w:val="00787AD2"/>
    <w:rsid w:val="0079220F"/>
    <w:rsid w:val="00794066"/>
    <w:rsid w:val="007A0074"/>
    <w:rsid w:val="007A2A33"/>
    <w:rsid w:val="007A41A0"/>
    <w:rsid w:val="007B2958"/>
    <w:rsid w:val="007B61F6"/>
    <w:rsid w:val="007C740E"/>
    <w:rsid w:val="007D2D2A"/>
    <w:rsid w:val="007D5D4A"/>
    <w:rsid w:val="007D62F7"/>
    <w:rsid w:val="007D6859"/>
    <w:rsid w:val="007E1402"/>
    <w:rsid w:val="007F2C0C"/>
    <w:rsid w:val="00803768"/>
    <w:rsid w:val="00803BA6"/>
    <w:rsid w:val="00812C43"/>
    <w:rsid w:val="008134EA"/>
    <w:rsid w:val="008147BD"/>
    <w:rsid w:val="0082412E"/>
    <w:rsid w:val="00827762"/>
    <w:rsid w:val="00831E86"/>
    <w:rsid w:val="00840D0F"/>
    <w:rsid w:val="008411FE"/>
    <w:rsid w:val="00845DE2"/>
    <w:rsid w:val="00857532"/>
    <w:rsid w:val="008650EB"/>
    <w:rsid w:val="00865D73"/>
    <w:rsid w:val="00875618"/>
    <w:rsid w:val="00884C31"/>
    <w:rsid w:val="0089374D"/>
    <w:rsid w:val="0089652E"/>
    <w:rsid w:val="008976DB"/>
    <w:rsid w:val="008A015A"/>
    <w:rsid w:val="008A23C6"/>
    <w:rsid w:val="008C2DCB"/>
    <w:rsid w:val="008C37E0"/>
    <w:rsid w:val="008C5019"/>
    <w:rsid w:val="008C7431"/>
    <w:rsid w:val="008C7A23"/>
    <w:rsid w:val="008D1281"/>
    <w:rsid w:val="008D2CA4"/>
    <w:rsid w:val="008D4258"/>
    <w:rsid w:val="008D7FE9"/>
    <w:rsid w:val="008E0A51"/>
    <w:rsid w:val="008F2969"/>
    <w:rsid w:val="008F46BE"/>
    <w:rsid w:val="00902197"/>
    <w:rsid w:val="0090264D"/>
    <w:rsid w:val="00905817"/>
    <w:rsid w:val="00907786"/>
    <w:rsid w:val="00910D81"/>
    <w:rsid w:val="009257B0"/>
    <w:rsid w:val="00930728"/>
    <w:rsid w:val="00932FCA"/>
    <w:rsid w:val="00933565"/>
    <w:rsid w:val="00940300"/>
    <w:rsid w:val="00940488"/>
    <w:rsid w:val="00942380"/>
    <w:rsid w:val="009512DC"/>
    <w:rsid w:val="009512FB"/>
    <w:rsid w:val="00953F8B"/>
    <w:rsid w:val="00970CD2"/>
    <w:rsid w:val="00987734"/>
    <w:rsid w:val="009878A0"/>
    <w:rsid w:val="0099444D"/>
    <w:rsid w:val="0099625A"/>
    <w:rsid w:val="009A399A"/>
    <w:rsid w:val="009A5500"/>
    <w:rsid w:val="009A68F6"/>
    <w:rsid w:val="009A73C7"/>
    <w:rsid w:val="009B12E1"/>
    <w:rsid w:val="009B4D71"/>
    <w:rsid w:val="009B5CEC"/>
    <w:rsid w:val="009C010D"/>
    <w:rsid w:val="009D009B"/>
    <w:rsid w:val="009D3CA4"/>
    <w:rsid w:val="009D4FE1"/>
    <w:rsid w:val="009D5CA1"/>
    <w:rsid w:val="009D7EA2"/>
    <w:rsid w:val="009E1D0C"/>
    <w:rsid w:val="009E3851"/>
    <w:rsid w:val="009F61B2"/>
    <w:rsid w:val="00A300CC"/>
    <w:rsid w:val="00A30257"/>
    <w:rsid w:val="00A32F5C"/>
    <w:rsid w:val="00A355B2"/>
    <w:rsid w:val="00A358BF"/>
    <w:rsid w:val="00A41472"/>
    <w:rsid w:val="00A53D2B"/>
    <w:rsid w:val="00A563DD"/>
    <w:rsid w:val="00A62834"/>
    <w:rsid w:val="00A634D6"/>
    <w:rsid w:val="00A67256"/>
    <w:rsid w:val="00A849E6"/>
    <w:rsid w:val="00A910F0"/>
    <w:rsid w:val="00A91123"/>
    <w:rsid w:val="00A91B4D"/>
    <w:rsid w:val="00A95CD7"/>
    <w:rsid w:val="00AA0666"/>
    <w:rsid w:val="00AA0AF1"/>
    <w:rsid w:val="00AA16AC"/>
    <w:rsid w:val="00AA1D37"/>
    <w:rsid w:val="00AA3B42"/>
    <w:rsid w:val="00AA78F7"/>
    <w:rsid w:val="00AB51DB"/>
    <w:rsid w:val="00AC125D"/>
    <w:rsid w:val="00AC5426"/>
    <w:rsid w:val="00AD41CC"/>
    <w:rsid w:val="00AE42C2"/>
    <w:rsid w:val="00AE74DF"/>
    <w:rsid w:val="00AF04C1"/>
    <w:rsid w:val="00B146B1"/>
    <w:rsid w:val="00B15BF3"/>
    <w:rsid w:val="00B164BF"/>
    <w:rsid w:val="00B164EC"/>
    <w:rsid w:val="00B32A11"/>
    <w:rsid w:val="00B3399D"/>
    <w:rsid w:val="00B41298"/>
    <w:rsid w:val="00B53D2C"/>
    <w:rsid w:val="00B577DA"/>
    <w:rsid w:val="00B63413"/>
    <w:rsid w:val="00B63FF1"/>
    <w:rsid w:val="00B67EAA"/>
    <w:rsid w:val="00B769C5"/>
    <w:rsid w:val="00B9362F"/>
    <w:rsid w:val="00B968E9"/>
    <w:rsid w:val="00BA0AE2"/>
    <w:rsid w:val="00BB0B45"/>
    <w:rsid w:val="00BB34C4"/>
    <w:rsid w:val="00BB6DE0"/>
    <w:rsid w:val="00BB7B97"/>
    <w:rsid w:val="00BC303C"/>
    <w:rsid w:val="00BC4EAA"/>
    <w:rsid w:val="00BC7679"/>
    <w:rsid w:val="00BC7CA6"/>
    <w:rsid w:val="00BE0106"/>
    <w:rsid w:val="00BE3067"/>
    <w:rsid w:val="00BF0AEB"/>
    <w:rsid w:val="00C03322"/>
    <w:rsid w:val="00C0731F"/>
    <w:rsid w:val="00C15D09"/>
    <w:rsid w:val="00C165B9"/>
    <w:rsid w:val="00C1683D"/>
    <w:rsid w:val="00C16D40"/>
    <w:rsid w:val="00C17B6B"/>
    <w:rsid w:val="00C23EE0"/>
    <w:rsid w:val="00C319EA"/>
    <w:rsid w:val="00C33B1E"/>
    <w:rsid w:val="00C342CB"/>
    <w:rsid w:val="00C60D36"/>
    <w:rsid w:val="00C6453B"/>
    <w:rsid w:val="00C658DE"/>
    <w:rsid w:val="00C67563"/>
    <w:rsid w:val="00C73A6C"/>
    <w:rsid w:val="00C82674"/>
    <w:rsid w:val="00C90C1A"/>
    <w:rsid w:val="00C93163"/>
    <w:rsid w:val="00CA3E86"/>
    <w:rsid w:val="00CA4CCA"/>
    <w:rsid w:val="00CB2DF0"/>
    <w:rsid w:val="00CB4094"/>
    <w:rsid w:val="00CB509A"/>
    <w:rsid w:val="00CC090C"/>
    <w:rsid w:val="00CC3A81"/>
    <w:rsid w:val="00CD105B"/>
    <w:rsid w:val="00CD1F33"/>
    <w:rsid w:val="00CE00FC"/>
    <w:rsid w:val="00CE74DC"/>
    <w:rsid w:val="00CF1C5D"/>
    <w:rsid w:val="00CF4CB5"/>
    <w:rsid w:val="00CF72AD"/>
    <w:rsid w:val="00D12ADA"/>
    <w:rsid w:val="00D13097"/>
    <w:rsid w:val="00D15C49"/>
    <w:rsid w:val="00D2570A"/>
    <w:rsid w:val="00D25CE9"/>
    <w:rsid w:val="00D33742"/>
    <w:rsid w:val="00D34426"/>
    <w:rsid w:val="00D409DB"/>
    <w:rsid w:val="00D41F00"/>
    <w:rsid w:val="00D4418C"/>
    <w:rsid w:val="00D55A2A"/>
    <w:rsid w:val="00D736AF"/>
    <w:rsid w:val="00D9089A"/>
    <w:rsid w:val="00D949D0"/>
    <w:rsid w:val="00D96DE3"/>
    <w:rsid w:val="00DA19C1"/>
    <w:rsid w:val="00DA51ED"/>
    <w:rsid w:val="00DB1BD8"/>
    <w:rsid w:val="00DC36F7"/>
    <w:rsid w:val="00DE334D"/>
    <w:rsid w:val="00DE607B"/>
    <w:rsid w:val="00DF02ED"/>
    <w:rsid w:val="00DF20C9"/>
    <w:rsid w:val="00DF4EE0"/>
    <w:rsid w:val="00E001C0"/>
    <w:rsid w:val="00E055A0"/>
    <w:rsid w:val="00E05627"/>
    <w:rsid w:val="00E11E42"/>
    <w:rsid w:val="00E22AA5"/>
    <w:rsid w:val="00E34917"/>
    <w:rsid w:val="00E35B59"/>
    <w:rsid w:val="00E42668"/>
    <w:rsid w:val="00E444DE"/>
    <w:rsid w:val="00E569DE"/>
    <w:rsid w:val="00E56E9A"/>
    <w:rsid w:val="00E57E0D"/>
    <w:rsid w:val="00E6100A"/>
    <w:rsid w:val="00E653F6"/>
    <w:rsid w:val="00E7475B"/>
    <w:rsid w:val="00E76B67"/>
    <w:rsid w:val="00E8295F"/>
    <w:rsid w:val="00E84AD3"/>
    <w:rsid w:val="00E85C08"/>
    <w:rsid w:val="00E92278"/>
    <w:rsid w:val="00E966E4"/>
    <w:rsid w:val="00E969E0"/>
    <w:rsid w:val="00EA1B33"/>
    <w:rsid w:val="00EA2E43"/>
    <w:rsid w:val="00EA363C"/>
    <w:rsid w:val="00EA4692"/>
    <w:rsid w:val="00EB59FB"/>
    <w:rsid w:val="00EB5E8C"/>
    <w:rsid w:val="00EC1332"/>
    <w:rsid w:val="00EC7C4A"/>
    <w:rsid w:val="00EC7D95"/>
    <w:rsid w:val="00ED6B66"/>
    <w:rsid w:val="00EE0289"/>
    <w:rsid w:val="00EF0737"/>
    <w:rsid w:val="00EF5E66"/>
    <w:rsid w:val="00EF7580"/>
    <w:rsid w:val="00F04264"/>
    <w:rsid w:val="00F11C76"/>
    <w:rsid w:val="00F2422A"/>
    <w:rsid w:val="00F24BB0"/>
    <w:rsid w:val="00F35427"/>
    <w:rsid w:val="00F37D72"/>
    <w:rsid w:val="00F45B1A"/>
    <w:rsid w:val="00F471A2"/>
    <w:rsid w:val="00F471A9"/>
    <w:rsid w:val="00F51DD2"/>
    <w:rsid w:val="00F536DA"/>
    <w:rsid w:val="00F5398D"/>
    <w:rsid w:val="00F55C55"/>
    <w:rsid w:val="00F84EF9"/>
    <w:rsid w:val="00F9137D"/>
    <w:rsid w:val="00F94C62"/>
    <w:rsid w:val="00FA014B"/>
    <w:rsid w:val="00FB3250"/>
    <w:rsid w:val="00FB4C99"/>
    <w:rsid w:val="00FB72FF"/>
    <w:rsid w:val="00FC2C4A"/>
    <w:rsid w:val="00FD2866"/>
    <w:rsid w:val="00FD33C7"/>
    <w:rsid w:val="00FD3EE8"/>
    <w:rsid w:val="00FD44E6"/>
    <w:rsid w:val="00FE263A"/>
    <w:rsid w:val="00FE7269"/>
    <w:rsid w:val="00FF0285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B58E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358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E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E00FC"/>
    <w:rPr>
      <w:b/>
      <w:bCs/>
    </w:rPr>
  </w:style>
  <w:style w:type="character" w:styleId="a8">
    <w:name w:val="Hyperlink"/>
    <w:basedOn w:val="a0"/>
    <w:uiPriority w:val="99"/>
    <w:unhideWhenUsed/>
    <w:rsid w:val="00CE00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76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32F5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32F5C"/>
    <w:rPr>
      <w:rFonts w:ascii="Calibri" w:eastAsia="Calibri" w:hAnsi="Calibri" w:cs="Times New Roman"/>
    </w:rPr>
  </w:style>
  <w:style w:type="character" w:customStyle="1" w:styleId="1">
    <w:name w:val="Незакрита згадка1"/>
    <w:basedOn w:val="a0"/>
    <w:uiPriority w:val="99"/>
    <w:semiHidden/>
    <w:unhideWhenUsed/>
    <w:rsid w:val="00A32F5C"/>
    <w:rPr>
      <w:color w:val="605E5C"/>
      <w:shd w:val="clear" w:color="auto" w:fill="E1DFDD"/>
    </w:rPr>
  </w:style>
  <w:style w:type="paragraph" w:customStyle="1" w:styleId="2">
    <w:name w:val="Основной текст2"/>
    <w:basedOn w:val="a"/>
    <w:rsid w:val="00A32F5C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uk-UA"/>
    </w:rPr>
  </w:style>
  <w:style w:type="character" w:customStyle="1" w:styleId="ae">
    <w:name w:val="Основний текст_"/>
    <w:basedOn w:val="a0"/>
    <w:rsid w:val="00A32F5C"/>
    <w:rPr>
      <w:b/>
      <w:bCs/>
      <w:sz w:val="22"/>
      <w:szCs w:val="22"/>
      <w:lang w:eastAsia="ar-SA" w:bidi="ar-SA"/>
    </w:rPr>
  </w:style>
  <w:style w:type="character" w:customStyle="1" w:styleId="af">
    <w:name w:val="Основной текст_"/>
    <w:basedOn w:val="a0"/>
    <w:link w:val="10"/>
    <w:locked/>
    <w:rsid w:val="00A32F5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A32F5C"/>
    <w:pPr>
      <w:widowControl w:val="0"/>
      <w:shd w:val="clear" w:color="auto" w:fill="FFFFFF"/>
      <w:spacing w:before="600" w:after="0" w:line="317" w:lineRule="exac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2EC5-A42F-43F7-A8A1-B0D46B7C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5688</Words>
  <Characters>3243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2025-06-05T12:03:00Z</cp:lastPrinted>
  <dcterms:created xsi:type="dcterms:W3CDTF">2025-08-04T08:52:00Z</dcterms:created>
  <dcterms:modified xsi:type="dcterms:W3CDTF">2025-08-04T08:52:00Z</dcterms:modified>
</cp:coreProperties>
</file>