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78A0" w:rsidRPr="00953EF6" w:rsidRDefault="009878A0" w:rsidP="00947050">
      <w:pPr>
        <w:spacing w:after="0"/>
        <w:jc w:val="center"/>
        <w:rPr>
          <w:rFonts w:ascii="Times New Roman" w:eastAsia="Times New Roman" w:hAnsi="Times New Roman"/>
          <w:sz w:val="28"/>
          <w:szCs w:val="28"/>
          <w:lang w:eastAsia="ru-RU"/>
        </w:rPr>
      </w:pPr>
    </w:p>
    <w:p w:rsidR="008411FE" w:rsidRPr="00953EF6" w:rsidRDefault="008411FE" w:rsidP="00947050">
      <w:pPr>
        <w:spacing w:after="0"/>
        <w:jc w:val="center"/>
        <w:rPr>
          <w:rFonts w:ascii="Times New Roman" w:eastAsia="Times New Roman" w:hAnsi="Times New Roman"/>
          <w:sz w:val="28"/>
          <w:szCs w:val="28"/>
          <w:lang w:eastAsia="ru-RU"/>
        </w:rPr>
      </w:pPr>
      <w:r w:rsidRPr="00953EF6">
        <w:rPr>
          <w:rFonts w:ascii="Times New Roman" w:eastAsia="Times New Roman" w:hAnsi="Times New Roman"/>
          <w:noProof/>
          <w:kern w:val="2"/>
          <w:sz w:val="28"/>
          <w:szCs w:val="28"/>
          <w:lang w:eastAsia="uk-UA"/>
        </w:rPr>
        <w:drawing>
          <wp:inline distT="0" distB="0" distL="0" distR="0" wp14:anchorId="59A258C5" wp14:editId="44345F6C">
            <wp:extent cx="542925" cy="714375"/>
            <wp:effectExtent l="0" t="0" r="9525" b="9525"/>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rsidR="008411FE" w:rsidRPr="00953EF6" w:rsidRDefault="008411FE" w:rsidP="00947050">
      <w:pPr>
        <w:spacing w:after="0"/>
        <w:rPr>
          <w:rFonts w:ascii="Times New Roman" w:eastAsia="Times New Roman" w:hAnsi="Times New Roman"/>
          <w:sz w:val="28"/>
          <w:szCs w:val="28"/>
          <w:lang w:eastAsia="ru-RU"/>
        </w:rPr>
      </w:pPr>
    </w:p>
    <w:p w:rsidR="008411FE" w:rsidRPr="00953EF6" w:rsidRDefault="008411FE" w:rsidP="00947050">
      <w:pPr>
        <w:widowControl w:val="0"/>
        <w:suppressAutoHyphens/>
        <w:spacing w:after="0"/>
        <w:jc w:val="center"/>
        <w:rPr>
          <w:rFonts w:ascii="Times New Roman" w:eastAsia="Times New Roman" w:hAnsi="Times New Roman"/>
          <w:bCs/>
          <w:kern w:val="2"/>
          <w:sz w:val="36"/>
          <w:szCs w:val="36"/>
          <w:lang w:eastAsia="hi-IN" w:bidi="hi-IN"/>
        </w:rPr>
      </w:pPr>
      <w:r w:rsidRPr="00953EF6">
        <w:rPr>
          <w:rFonts w:ascii="Times New Roman" w:eastAsia="Times New Roman" w:hAnsi="Times New Roman"/>
          <w:bCs/>
          <w:kern w:val="2"/>
          <w:sz w:val="36"/>
          <w:szCs w:val="36"/>
          <w:lang w:eastAsia="hi-IN" w:bidi="hi-IN"/>
        </w:rPr>
        <w:t>ВИЩА КВАЛІФІКАЦІЙНА КОМІСІЯ СУДДІВ УКРАЇНИ</w:t>
      </w:r>
    </w:p>
    <w:p w:rsidR="008411FE" w:rsidRPr="00953EF6" w:rsidRDefault="008411FE" w:rsidP="00947050">
      <w:pPr>
        <w:spacing w:after="0"/>
        <w:jc w:val="center"/>
        <w:rPr>
          <w:rFonts w:ascii="Times New Roman" w:eastAsia="Times New Roman" w:hAnsi="Times New Roman"/>
          <w:sz w:val="28"/>
          <w:szCs w:val="28"/>
          <w:lang w:eastAsia="ru-RU"/>
        </w:rPr>
      </w:pPr>
    </w:p>
    <w:p w:rsidR="008411FE" w:rsidRPr="00953EF6" w:rsidRDefault="00676781" w:rsidP="00947050">
      <w:pPr>
        <w:spacing w:after="0"/>
        <w:ind w:right="-142"/>
        <w:rPr>
          <w:rFonts w:ascii="Times New Roman" w:eastAsia="Times New Roman" w:hAnsi="Times New Roman"/>
          <w:sz w:val="28"/>
          <w:szCs w:val="28"/>
          <w:lang w:eastAsia="ru-RU"/>
        </w:rPr>
      </w:pPr>
      <w:r w:rsidRPr="00953EF6">
        <w:rPr>
          <w:rFonts w:ascii="Times New Roman" w:eastAsia="Times New Roman" w:hAnsi="Times New Roman"/>
          <w:sz w:val="28"/>
          <w:szCs w:val="28"/>
          <w:lang w:eastAsia="ru-RU"/>
        </w:rPr>
        <w:t>23</w:t>
      </w:r>
      <w:r w:rsidR="00723306" w:rsidRPr="00953EF6">
        <w:rPr>
          <w:rFonts w:ascii="Times New Roman" w:eastAsia="Times New Roman" w:hAnsi="Times New Roman"/>
          <w:sz w:val="28"/>
          <w:szCs w:val="28"/>
          <w:lang w:eastAsia="ru-RU"/>
        </w:rPr>
        <w:t xml:space="preserve"> червн</w:t>
      </w:r>
      <w:r w:rsidR="00AA16AC" w:rsidRPr="00953EF6">
        <w:rPr>
          <w:rFonts w:ascii="Times New Roman" w:eastAsia="Times New Roman" w:hAnsi="Times New Roman"/>
          <w:sz w:val="28"/>
          <w:szCs w:val="28"/>
          <w:lang w:eastAsia="ru-RU"/>
        </w:rPr>
        <w:t>я</w:t>
      </w:r>
      <w:r w:rsidR="008411FE" w:rsidRPr="00953EF6">
        <w:rPr>
          <w:rFonts w:ascii="Times New Roman" w:eastAsia="Times New Roman" w:hAnsi="Times New Roman"/>
          <w:sz w:val="28"/>
          <w:szCs w:val="28"/>
          <w:lang w:eastAsia="ru-RU"/>
        </w:rPr>
        <w:t xml:space="preserve"> 202</w:t>
      </w:r>
      <w:r w:rsidR="0064163C" w:rsidRPr="00953EF6">
        <w:rPr>
          <w:rFonts w:ascii="Times New Roman" w:eastAsia="Times New Roman" w:hAnsi="Times New Roman"/>
          <w:sz w:val="28"/>
          <w:szCs w:val="28"/>
          <w:lang w:eastAsia="ru-RU"/>
        </w:rPr>
        <w:t xml:space="preserve">5 </w:t>
      </w:r>
      <w:r w:rsidR="008411FE" w:rsidRPr="00953EF6">
        <w:rPr>
          <w:rFonts w:ascii="Times New Roman" w:eastAsia="Times New Roman" w:hAnsi="Times New Roman"/>
          <w:sz w:val="28"/>
          <w:szCs w:val="28"/>
          <w:lang w:eastAsia="ru-RU"/>
        </w:rPr>
        <w:t xml:space="preserve">року </w:t>
      </w:r>
      <w:r w:rsidR="008411FE" w:rsidRPr="00953EF6">
        <w:rPr>
          <w:rFonts w:ascii="Times New Roman" w:eastAsia="Times New Roman" w:hAnsi="Times New Roman"/>
          <w:sz w:val="28"/>
          <w:szCs w:val="28"/>
          <w:lang w:eastAsia="ru-RU"/>
        </w:rPr>
        <w:tab/>
      </w:r>
      <w:r w:rsidR="008411FE" w:rsidRPr="00953EF6">
        <w:rPr>
          <w:rFonts w:ascii="Times New Roman" w:eastAsia="Times New Roman" w:hAnsi="Times New Roman"/>
          <w:sz w:val="28"/>
          <w:szCs w:val="28"/>
          <w:lang w:eastAsia="ru-RU"/>
        </w:rPr>
        <w:tab/>
      </w:r>
      <w:r w:rsidR="008411FE" w:rsidRPr="00953EF6">
        <w:rPr>
          <w:rFonts w:ascii="Times New Roman" w:eastAsia="Times New Roman" w:hAnsi="Times New Roman"/>
          <w:sz w:val="28"/>
          <w:szCs w:val="28"/>
          <w:lang w:eastAsia="ru-RU"/>
        </w:rPr>
        <w:tab/>
      </w:r>
      <w:r w:rsidR="008411FE" w:rsidRPr="00953EF6">
        <w:rPr>
          <w:rFonts w:ascii="Times New Roman" w:eastAsia="Times New Roman" w:hAnsi="Times New Roman"/>
          <w:sz w:val="28"/>
          <w:szCs w:val="28"/>
          <w:lang w:eastAsia="ru-RU"/>
        </w:rPr>
        <w:tab/>
      </w:r>
      <w:r w:rsidR="008411FE" w:rsidRPr="00953EF6">
        <w:rPr>
          <w:rFonts w:ascii="Times New Roman" w:eastAsia="Times New Roman" w:hAnsi="Times New Roman"/>
          <w:sz w:val="28"/>
          <w:szCs w:val="28"/>
          <w:lang w:eastAsia="ru-RU"/>
        </w:rPr>
        <w:tab/>
      </w:r>
      <w:r w:rsidR="008411FE" w:rsidRPr="00953EF6">
        <w:rPr>
          <w:rFonts w:ascii="Times New Roman" w:eastAsia="Times New Roman" w:hAnsi="Times New Roman"/>
          <w:sz w:val="28"/>
          <w:szCs w:val="28"/>
          <w:lang w:eastAsia="ru-RU"/>
        </w:rPr>
        <w:tab/>
      </w:r>
      <w:r w:rsidR="008411FE" w:rsidRPr="00953EF6">
        <w:rPr>
          <w:rFonts w:ascii="Times New Roman" w:eastAsia="Times New Roman" w:hAnsi="Times New Roman"/>
          <w:sz w:val="28"/>
          <w:szCs w:val="28"/>
          <w:lang w:eastAsia="ru-RU"/>
        </w:rPr>
        <w:tab/>
      </w:r>
      <w:r w:rsidR="008411FE" w:rsidRPr="00953EF6">
        <w:rPr>
          <w:rFonts w:ascii="Times New Roman" w:eastAsia="Times New Roman" w:hAnsi="Times New Roman"/>
          <w:sz w:val="28"/>
          <w:szCs w:val="28"/>
          <w:lang w:eastAsia="ru-RU"/>
        </w:rPr>
        <w:tab/>
        <w:t xml:space="preserve">           </w:t>
      </w:r>
      <w:r w:rsidR="00907786" w:rsidRPr="00953EF6">
        <w:rPr>
          <w:rFonts w:ascii="Times New Roman" w:eastAsia="Times New Roman" w:hAnsi="Times New Roman"/>
          <w:sz w:val="28"/>
          <w:szCs w:val="28"/>
          <w:lang w:eastAsia="ru-RU"/>
        </w:rPr>
        <w:t xml:space="preserve">  </w:t>
      </w:r>
      <w:r w:rsidR="00694176" w:rsidRPr="00953EF6">
        <w:rPr>
          <w:rFonts w:ascii="Times New Roman" w:eastAsia="Times New Roman" w:hAnsi="Times New Roman"/>
          <w:sz w:val="28"/>
          <w:szCs w:val="28"/>
          <w:lang w:eastAsia="ru-RU"/>
        </w:rPr>
        <w:t xml:space="preserve"> </w:t>
      </w:r>
      <w:r w:rsidR="00907786" w:rsidRPr="00953EF6">
        <w:rPr>
          <w:rFonts w:ascii="Times New Roman" w:eastAsia="Times New Roman" w:hAnsi="Times New Roman"/>
          <w:sz w:val="28"/>
          <w:szCs w:val="28"/>
          <w:lang w:eastAsia="ru-RU"/>
        </w:rPr>
        <w:t xml:space="preserve"> </w:t>
      </w:r>
      <w:r w:rsidR="008411FE" w:rsidRPr="00953EF6">
        <w:rPr>
          <w:rFonts w:ascii="Times New Roman" w:eastAsia="Times New Roman" w:hAnsi="Times New Roman"/>
          <w:sz w:val="28"/>
          <w:szCs w:val="28"/>
          <w:lang w:eastAsia="ru-RU"/>
        </w:rPr>
        <w:t xml:space="preserve">м. Київ </w:t>
      </w:r>
    </w:p>
    <w:p w:rsidR="008411FE" w:rsidRPr="00953EF6" w:rsidRDefault="008411FE" w:rsidP="00947050">
      <w:pPr>
        <w:spacing w:after="0"/>
        <w:ind w:right="-142"/>
        <w:rPr>
          <w:rFonts w:ascii="Times New Roman" w:eastAsia="Times New Roman" w:hAnsi="Times New Roman"/>
          <w:sz w:val="28"/>
          <w:szCs w:val="28"/>
          <w:lang w:eastAsia="ru-RU"/>
        </w:rPr>
      </w:pPr>
    </w:p>
    <w:p w:rsidR="008411FE" w:rsidRPr="00953EF6" w:rsidRDefault="008411FE" w:rsidP="00947050">
      <w:pPr>
        <w:spacing w:after="0"/>
        <w:ind w:right="-142"/>
        <w:jc w:val="center"/>
        <w:rPr>
          <w:rFonts w:ascii="Times New Roman" w:eastAsia="Times New Roman" w:hAnsi="Times New Roman"/>
          <w:b/>
          <w:bCs/>
          <w:sz w:val="28"/>
          <w:szCs w:val="28"/>
          <w:u w:val="single"/>
          <w:lang w:eastAsia="ru-RU"/>
        </w:rPr>
      </w:pPr>
      <w:r w:rsidRPr="00953EF6">
        <w:rPr>
          <w:rFonts w:ascii="Times New Roman" w:eastAsia="Times New Roman" w:hAnsi="Times New Roman"/>
          <w:bCs/>
          <w:sz w:val="28"/>
          <w:szCs w:val="28"/>
          <w:lang w:eastAsia="ru-RU"/>
        </w:rPr>
        <w:t xml:space="preserve">Р І Ш Е Н </w:t>
      </w:r>
      <w:proofErr w:type="spellStart"/>
      <w:r w:rsidRPr="00953EF6">
        <w:rPr>
          <w:rFonts w:ascii="Times New Roman" w:eastAsia="Times New Roman" w:hAnsi="Times New Roman"/>
          <w:bCs/>
          <w:sz w:val="28"/>
          <w:szCs w:val="28"/>
          <w:lang w:eastAsia="ru-RU"/>
        </w:rPr>
        <w:t>Н</w:t>
      </w:r>
      <w:proofErr w:type="spellEnd"/>
      <w:r w:rsidRPr="00953EF6">
        <w:rPr>
          <w:rFonts w:ascii="Times New Roman" w:eastAsia="Times New Roman" w:hAnsi="Times New Roman"/>
          <w:bCs/>
          <w:sz w:val="28"/>
          <w:szCs w:val="28"/>
          <w:lang w:eastAsia="ru-RU"/>
        </w:rPr>
        <w:t xml:space="preserve"> Я</w:t>
      </w:r>
      <w:r w:rsidR="00953EF6">
        <w:rPr>
          <w:rFonts w:ascii="Times New Roman" w:eastAsia="Times New Roman" w:hAnsi="Times New Roman"/>
          <w:bCs/>
          <w:sz w:val="28"/>
          <w:szCs w:val="28"/>
          <w:lang w:eastAsia="ru-RU"/>
        </w:rPr>
        <w:t xml:space="preserve"> </w:t>
      </w:r>
      <w:r w:rsidRPr="00953EF6">
        <w:rPr>
          <w:rFonts w:ascii="Times New Roman" w:eastAsia="Times New Roman" w:hAnsi="Times New Roman"/>
          <w:bCs/>
          <w:sz w:val="28"/>
          <w:szCs w:val="28"/>
          <w:lang w:eastAsia="ru-RU"/>
        </w:rPr>
        <w:t xml:space="preserve"> № </w:t>
      </w:r>
      <w:r w:rsidR="00953EF6">
        <w:rPr>
          <w:rFonts w:ascii="Times New Roman" w:eastAsia="Times New Roman" w:hAnsi="Times New Roman"/>
          <w:bCs/>
          <w:sz w:val="28"/>
          <w:szCs w:val="28"/>
          <w:u w:val="single"/>
          <w:lang w:eastAsia="ru-RU"/>
        </w:rPr>
        <w:t>1058/дс-25</w:t>
      </w:r>
    </w:p>
    <w:p w:rsidR="008411FE" w:rsidRPr="00953EF6" w:rsidRDefault="008411FE" w:rsidP="00947050">
      <w:pPr>
        <w:spacing w:after="0"/>
        <w:ind w:right="-142"/>
        <w:rPr>
          <w:rFonts w:ascii="Times New Roman" w:hAnsi="Times New Roman"/>
          <w:sz w:val="28"/>
          <w:szCs w:val="28"/>
          <w:lang w:eastAsia="uk-UA"/>
        </w:rPr>
      </w:pPr>
    </w:p>
    <w:p w:rsidR="00A358BF" w:rsidRPr="00953EF6" w:rsidRDefault="008411FE" w:rsidP="00947050">
      <w:pPr>
        <w:ind w:right="-142"/>
        <w:jc w:val="both"/>
        <w:rPr>
          <w:rFonts w:ascii="Times New Roman" w:eastAsia="Batang" w:hAnsi="Times New Roman"/>
          <w:sz w:val="28"/>
          <w:szCs w:val="28"/>
          <w:lang w:eastAsia="uk-UA"/>
        </w:rPr>
      </w:pPr>
      <w:r w:rsidRPr="00953EF6">
        <w:rPr>
          <w:rFonts w:ascii="Times New Roman" w:eastAsia="Batang" w:hAnsi="Times New Roman"/>
          <w:sz w:val="28"/>
          <w:szCs w:val="28"/>
          <w:lang w:eastAsia="uk-UA"/>
        </w:rPr>
        <w:t xml:space="preserve">Вища кваліфікаційна комісія суддів України у </w:t>
      </w:r>
      <w:r w:rsidR="00F84EF9" w:rsidRPr="00953EF6">
        <w:rPr>
          <w:rFonts w:ascii="Times New Roman" w:eastAsia="Batang" w:hAnsi="Times New Roman"/>
          <w:sz w:val="28"/>
          <w:szCs w:val="28"/>
          <w:lang w:eastAsia="uk-UA"/>
        </w:rPr>
        <w:t xml:space="preserve">пленарному </w:t>
      </w:r>
      <w:r w:rsidRPr="00953EF6">
        <w:rPr>
          <w:rFonts w:ascii="Times New Roman" w:eastAsia="Batang" w:hAnsi="Times New Roman"/>
          <w:sz w:val="28"/>
          <w:szCs w:val="28"/>
          <w:lang w:eastAsia="uk-UA"/>
        </w:rPr>
        <w:t>складі</w:t>
      </w:r>
      <w:r w:rsidR="00F84EF9" w:rsidRPr="00953EF6">
        <w:rPr>
          <w:rFonts w:ascii="Times New Roman" w:eastAsia="Batang" w:hAnsi="Times New Roman"/>
          <w:sz w:val="28"/>
          <w:szCs w:val="28"/>
          <w:lang w:eastAsia="uk-UA"/>
        </w:rPr>
        <w:t xml:space="preserve"> </w:t>
      </w:r>
      <w:r w:rsidRPr="00953EF6">
        <w:rPr>
          <w:rFonts w:ascii="Times New Roman" w:eastAsia="Batang" w:hAnsi="Times New Roman"/>
          <w:sz w:val="28"/>
          <w:szCs w:val="28"/>
          <w:lang w:eastAsia="uk-UA"/>
        </w:rPr>
        <w:t>:</w:t>
      </w:r>
    </w:p>
    <w:p w:rsidR="00A358BF" w:rsidRPr="00953EF6" w:rsidRDefault="008411FE" w:rsidP="00947050">
      <w:pPr>
        <w:ind w:right="-142"/>
        <w:jc w:val="both"/>
        <w:rPr>
          <w:rFonts w:ascii="Times New Roman" w:eastAsia="Batang" w:hAnsi="Times New Roman"/>
          <w:sz w:val="28"/>
          <w:szCs w:val="28"/>
          <w:lang w:eastAsia="uk-UA"/>
        </w:rPr>
      </w:pPr>
      <w:r w:rsidRPr="00953EF6">
        <w:rPr>
          <w:rFonts w:ascii="Times New Roman" w:eastAsia="Batang" w:hAnsi="Times New Roman"/>
          <w:sz w:val="28"/>
          <w:szCs w:val="28"/>
          <w:lang w:eastAsia="uk-UA"/>
        </w:rPr>
        <w:t xml:space="preserve">головуючого – </w:t>
      </w:r>
      <w:r w:rsidR="00F16989" w:rsidRPr="00953EF6">
        <w:rPr>
          <w:rFonts w:ascii="Times New Roman" w:eastAsia="Batang" w:hAnsi="Times New Roman"/>
          <w:sz w:val="28"/>
          <w:szCs w:val="28"/>
          <w:lang w:eastAsia="uk-UA"/>
        </w:rPr>
        <w:t>Олексія ОМЕЛЬЯНА</w:t>
      </w:r>
      <w:r w:rsidR="00AA16AC" w:rsidRPr="00953EF6">
        <w:rPr>
          <w:rFonts w:ascii="Times New Roman" w:eastAsia="Batang" w:hAnsi="Times New Roman"/>
          <w:sz w:val="28"/>
          <w:szCs w:val="28"/>
          <w:lang w:eastAsia="uk-UA"/>
        </w:rPr>
        <w:t>,</w:t>
      </w:r>
    </w:p>
    <w:p w:rsidR="00676781" w:rsidRPr="00953EF6" w:rsidRDefault="00676781" w:rsidP="00947050">
      <w:pPr>
        <w:ind w:right="-2"/>
        <w:jc w:val="both"/>
        <w:rPr>
          <w:rFonts w:ascii="Times New Roman" w:eastAsia="Batang" w:hAnsi="Times New Roman"/>
          <w:sz w:val="28"/>
          <w:szCs w:val="28"/>
          <w:lang w:eastAsia="uk-UA"/>
        </w:rPr>
      </w:pPr>
      <w:r w:rsidRPr="00953EF6">
        <w:rPr>
          <w:rFonts w:ascii="Times New Roman" w:eastAsia="Batang" w:hAnsi="Times New Roman"/>
          <w:sz w:val="28"/>
          <w:szCs w:val="28"/>
          <w:lang w:eastAsia="uk-UA"/>
        </w:rPr>
        <w:t>членів Комісії: Михайла БОГОНОСА (доповідач),</w:t>
      </w:r>
      <w:r w:rsidR="009411D0" w:rsidRPr="00953EF6">
        <w:rPr>
          <w:rFonts w:ascii="Times New Roman" w:eastAsia="Batang" w:hAnsi="Times New Roman"/>
          <w:sz w:val="28"/>
          <w:szCs w:val="28"/>
          <w:lang w:eastAsia="uk-UA"/>
        </w:rPr>
        <w:t xml:space="preserve"> Людмили ВОЛКОВОЇ,</w:t>
      </w:r>
      <w:r w:rsidR="009C0A26" w:rsidRPr="00953EF6">
        <w:rPr>
          <w:rFonts w:ascii="Times New Roman" w:eastAsia="Batang" w:hAnsi="Times New Roman"/>
          <w:sz w:val="28"/>
          <w:szCs w:val="28"/>
          <w:lang w:eastAsia="uk-UA"/>
        </w:rPr>
        <w:t xml:space="preserve"> </w:t>
      </w:r>
      <w:r w:rsidRPr="00953EF6">
        <w:rPr>
          <w:rFonts w:ascii="Times New Roman" w:eastAsia="Batang" w:hAnsi="Times New Roman"/>
          <w:sz w:val="28"/>
          <w:szCs w:val="28"/>
          <w:lang w:eastAsia="uk-UA"/>
        </w:rPr>
        <w:t>Яросла</w:t>
      </w:r>
      <w:r w:rsidR="00A42596" w:rsidRPr="00953EF6">
        <w:rPr>
          <w:rFonts w:ascii="Times New Roman" w:eastAsia="Batang" w:hAnsi="Times New Roman"/>
          <w:sz w:val="28"/>
          <w:szCs w:val="28"/>
          <w:lang w:eastAsia="uk-UA"/>
        </w:rPr>
        <w:t>ва ДУХА, Романа КИДИСЮКА, Надії </w:t>
      </w:r>
      <w:r w:rsidRPr="00953EF6">
        <w:rPr>
          <w:rFonts w:ascii="Times New Roman" w:eastAsia="Batang" w:hAnsi="Times New Roman"/>
          <w:sz w:val="28"/>
          <w:szCs w:val="28"/>
          <w:lang w:eastAsia="uk-UA"/>
        </w:rPr>
        <w:t xml:space="preserve">КОБЕЦЬКОЇ, Олега КОЛІУША, </w:t>
      </w:r>
      <w:r w:rsidR="00A42596" w:rsidRPr="00953EF6">
        <w:rPr>
          <w:rFonts w:ascii="Times New Roman" w:eastAsia="Batang" w:hAnsi="Times New Roman"/>
          <w:sz w:val="28"/>
          <w:szCs w:val="28"/>
          <w:lang w:eastAsia="uk-UA"/>
        </w:rPr>
        <w:t>Володимира ЛУГАНСЬКОГО, Руслана </w:t>
      </w:r>
      <w:r w:rsidRPr="00953EF6">
        <w:rPr>
          <w:rFonts w:ascii="Times New Roman" w:eastAsia="Batang" w:hAnsi="Times New Roman"/>
          <w:sz w:val="28"/>
          <w:szCs w:val="28"/>
          <w:lang w:eastAsia="uk-UA"/>
        </w:rPr>
        <w:t>МЕЛЬНИКА,</w:t>
      </w:r>
      <w:r w:rsidR="004254E1" w:rsidRPr="00953EF6">
        <w:rPr>
          <w:rFonts w:ascii="Times New Roman" w:eastAsia="Batang" w:hAnsi="Times New Roman"/>
          <w:sz w:val="28"/>
          <w:szCs w:val="28"/>
          <w:lang w:eastAsia="uk-UA"/>
        </w:rPr>
        <w:t xml:space="preserve"> </w:t>
      </w:r>
      <w:r w:rsidR="00A42596" w:rsidRPr="00953EF6">
        <w:rPr>
          <w:rFonts w:ascii="Times New Roman" w:eastAsia="Batang" w:hAnsi="Times New Roman"/>
          <w:sz w:val="28"/>
          <w:szCs w:val="28"/>
          <w:lang w:eastAsia="uk-UA"/>
        </w:rPr>
        <w:t>Руслана </w:t>
      </w:r>
      <w:r w:rsidRPr="00953EF6">
        <w:rPr>
          <w:rFonts w:ascii="Times New Roman" w:eastAsia="Batang" w:hAnsi="Times New Roman"/>
          <w:sz w:val="28"/>
          <w:szCs w:val="28"/>
          <w:lang w:eastAsia="uk-UA"/>
        </w:rPr>
        <w:t>СИДОРОВИЧА, Галини ШЕВЧУК,</w:t>
      </w:r>
    </w:p>
    <w:p w:rsidR="006A6EA5" w:rsidRPr="00953EF6" w:rsidRDefault="002F4DED" w:rsidP="00947050">
      <w:pPr>
        <w:ind w:right="-2"/>
        <w:jc w:val="both"/>
        <w:rPr>
          <w:rFonts w:ascii="Times New Roman" w:eastAsia="Batang" w:hAnsi="Times New Roman"/>
          <w:sz w:val="28"/>
          <w:szCs w:val="28"/>
          <w:lang w:eastAsia="uk-UA"/>
        </w:rPr>
      </w:pPr>
      <w:r w:rsidRPr="00953EF6">
        <w:rPr>
          <w:rFonts w:ascii="Times New Roman" w:eastAsia="Batang" w:hAnsi="Times New Roman"/>
          <w:sz w:val="28"/>
          <w:szCs w:val="28"/>
          <w:lang w:eastAsia="uk-UA"/>
        </w:rPr>
        <w:t>розглянувши питання</w:t>
      </w:r>
      <w:r w:rsidR="00723306" w:rsidRPr="00953EF6">
        <w:rPr>
          <w:rFonts w:ascii="Times New Roman" w:eastAsia="Batang" w:hAnsi="Times New Roman"/>
          <w:sz w:val="28"/>
          <w:szCs w:val="28"/>
          <w:lang w:eastAsia="uk-UA"/>
        </w:rPr>
        <w:t xml:space="preserve"> </w:t>
      </w:r>
      <w:r w:rsidR="00445BD6" w:rsidRPr="00953EF6">
        <w:rPr>
          <w:rFonts w:ascii="Times New Roman" w:eastAsia="Batang" w:hAnsi="Times New Roman"/>
          <w:sz w:val="28"/>
          <w:szCs w:val="28"/>
          <w:lang w:eastAsia="uk-UA"/>
        </w:rPr>
        <w:t xml:space="preserve">про </w:t>
      </w:r>
      <w:r w:rsidR="00676781" w:rsidRPr="00953EF6">
        <w:rPr>
          <w:rFonts w:ascii="Times New Roman" w:eastAsia="Batang" w:hAnsi="Times New Roman"/>
          <w:sz w:val="28"/>
          <w:szCs w:val="28"/>
          <w:lang w:eastAsia="uk-UA"/>
        </w:rPr>
        <w:t xml:space="preserve">перегляд рішення Вищої кваліфікаційної комісії </w:t>
      </w:r>
      <w:r w:rsidR="008C0D15" w:rsidRPr="00953EF6">
        <w:rPr>
          <w:rFonts w:ascii="Times New Roman" w:eastAsia="Batang" w:hAnsi="Times New Roman"/>
          <w:sz w:val="28"/>
          <w:szCs w:val="28"/>
          <w:lang w:eastAsia="uk-UA"/>
        </w:rPr>
        <w:t xml:space="preserve">суддів України </w:t>
      </w:r>
      <w:r w:rsidR="00676781" w:rsidRPr="00953EF6">
        <w:rPr>
          <w:rFonts w:ascii="Times New Roman" w:eastAsia="Batang" w:hAnsi="Times New Roman"/>
          <w:sz w:val="28"/>
          <w:szCs w:val="28"/>
          <w:lang w:eastAsia="uk-UA"/>
        </w:rPr>
        <w:t xml:space="preserve">від 06 травня 2025 року № 25/дс-25 про відмову </w:t>
      </w:r>
      <w:proofErr w:type="spellStart"/>
      <w:r w:rsidR="00676781" w:rsidRPr="00953EF6">
        <w:rPr>
          <w:rFonts w:ascii="Times New Roman" w:eastAsia="Batang" w:hAnsi="Times New Roman"/>
          <w:sz w:val="28"/>
          <w:szCs w:val="28"/>
          <w:lang w:eastAsia="uk-UA"/>
        </w:rPr>
        <w:t>Вергелесу</w:t>
      </w:r>
      <w:proofErr w:type="spellEnd"/>
      <w:r w:rsidR="00676781" w:rsidRPr="00953EF6">
        <w:rPr>
          <w:rFonts w:ascii="Times New Roman" w:eastAsia="Batang" w:hAnsi="Times New Roman"/>
          <w:sz w:val="28"/>
          <w:szCs w:val="28"/>
          <w:lang w:eastAsia="uk-UA"/>
        </w:rPr>
        <w:t xml:space="preserve"> Денису Євгенійовичу в допуску до участі в доборі на посаду судді місцевого суду, оголошеному рішенням Комісії від 11 грудня 2024 року № 366/зп-24</w:t>
      </w:r>
      <w:r w:rsidRPr="00953EF6">
        <w:rPr>
          <w:rFonts w:ascii="Times New Roman" w:eastAsia="Batang" w:hAnsi="Times New Roman"/>
          <w:sz w:val="28"/>
          <w:szCs w:val="28"/>
          <w:lang w:eastAsia="uk-UA"/>
        </w:rPr>
        <w:t>,</w:t>
      </w:r>
    </w:p>
    <w:p w:rsidR="006A6EA5" w:rsidRPr="00953EF6" w:rsidRDefault="00F536DA" w:rsidP="00947050">
      <w:pPr>
        <w:ind w:right="-2"/>
        <w:jc w:val="center"/>
        <w:rPr>
          <w:rFonts w:ascii="Times New Roman" w:eastAsia="Batang" w:hAnsi="Times New Roman"/>
          <w:sz w:val="28"/>
          <w:szCs w:val="28"/>
          <w:lang w:eastAsia="uk-UA"/>
        </w:rPr>
      </w:pPr>
      <w:r w:rsidRPr="00953EF6">
        <w:rPr>
          <w:rFonts w:ascii="Times New Roman" w:eastAsia="Batang" w:hAnsi="Times New Roman"/>
          <w:sz w:val="28"/>
          <w:szCs w:val="28"/>
          <w:lang w:eastAsia="uk-UA"/>
        </w:rPr>
        <w:t>встановила:</w:t>
      </w:r>
    </w:p>
    <w:p w:rsidR="006A6EA5" w:rsidRPr="00953EF6" w:rsidRDefault="006A6EA5" w:rsidP="00947050">
      <w:pPr>
        <w:spacing w:after="0"/>
        <w:ind w:firstLine="708"/>
        <w:jc w:val="both"/>
        <w:rPr>
          <w:rFonts w:ascii="Times New Roman" w:eastAsiaTheme="minorHAnsi" w:hAnsi="Times New Roman"/>
          <w:sz w:val="28"/>
          <w:szCs w:val="28"/>
        </w:rPr>
      </w:pPr>
      <w:r w:rsidRPr="00953EF6">
        <w:rPr>
          <w:rFonts w:ascii="Times New Roman" w:eastAsiaTheme="minorHAnsi" w:hAnsi="Times New Roman"/>
          <w:color w:val="000000"/>
          <w:sz w:val="28"/>
          <w:szCs w:val="28"/>
        </w:rPr>
        <w:t xml:space="preserve">Рішенням Комісії від 11 грудня 2024 року № 366/зп-24 оголошено добір </w:t>
      </w:r>
      <w:r w:rsidRPr="00953EF6">
        <w:rPr>
          <w:rFonts w:ascii="Times New Roman" w:eastAsiaTheme="minorHAnsi" w:hAnsi="Times New Roman"/>
          <w:sz w:val="28"/>
          <w:szCs w:val="28"/>
        </w:rPr>
        <w:t>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rsidR="006A6EA5" w:rsidRPr="00953EF6" w:rsidRDefault="006A6EA5" w:rsidP="00947050">
      <w:pPr>
        <w:spacing w:after="0"/>
        <w:ind w:firstLine="708"/>
        <w:jc w:val="both"/>
        <w:rPr>
          <w:rFonts w:ascii="Times New Roman" w:eastAsiaTheme="minorHAnsi" w:hAnsi="Times New Roman"/>
          <w:sz w:val="28"/>
          <w:szCs w:val="28"/>
        </w:rPr>
      </w:pPr>
      <w:r w:rsidRPr="00953EF6">
        <w:rPr>
          <w:rFonts w:ascii="Times New Roman" w:eastAsiaTheme="minorHAnsi" w:hAnsi="Times New Roman"/>
          <w:sz w:val="28"/>
          <w:szCs w:val="28"/>
        </w:rPr>
        <w:t xml:space="preserve">До Комісії </w:t>
      </w:r>
      <w:r w:rsidR="00E4680D" w:rsidRPr="00953EF6">
        <w:rPr>
          <w:rFonts w:ascii="Times New Roman" w:eastAsiaTheme="minorHAnsi" w:hAnsi="Times New Roman"/>
          <w:sz w:val="28"/>
          <w:szCs w:val="28"/>
        </w:rPr>
        <w:t>30</w:t>
      </w:r>
      <w:r w:rsidR="00942380" w:rsidRPr="00953EF6">
        <w:rPr>
          <w:rFonts w:ascii="Times New Roman" w:eastAsiaTheme="minorHAnsi" w:hAnsi="Times New Roman"/>
          <w:sz w:val="28"/>
          <w:szCs w:val="28"/>
        </w:rPr>
        <w:t xml:space="preserve"> березня 2025 року</w:t>
      </w:r>
      <w:r w:rsidR="007D62F7" w:rsidRPr="00953EF6">
        <w:rPr>
          <w:rFonts w:ascii="Times New Roman" w:eastAsiaTheme="minorHAnsi" w:hAnsi="Times New Roman"/>
          <w:sz w:val="28"/>
          <w:szCs w:val="28"/>
        </w:rPr>
        <w:t xml:space="preserve"> </w:t>
      </w:r>
      <w:r w:rsidRPr="00953EF6">
        <w:rPr>
          <w:rFonts w:ascii="Times New Roman" w:eastAsiaTheme="minorHAnsi" w:hAnsi="Times New Roman"/>
          <w:sz w:val="28"/>
          <w:szCs w:val="28"/>
        </w:rPr>
        <w:t>зверну</w:t>
      </w:r>
      <w:r w:rsidR="00E4680D" w:rsidRPr="00953EF6">
        <w:rPr>
          <w:rFonts w:ascii="Times New Roman" w:eastAsiaTheme="minorHAnsi" w:hAnsi="Times New Roman"/>
          <w:sz w:val="28"/>
          <w:szCs w:val="28"/>
        </w:rPr>
        <w:t>вся</w:t>
      </w:r>
      <w:r w:rsidRPr="00953EF6">
        <w:rPr>
          <w:rFonts w:ascii="Times New Roman" w:eastAsiaTheme="minorHAnsi" w:hAnsi="Times New Roman"/>
          <w:sz w:val="28"/>
          <w:szCs w:val="28"/>
        </w:rPr>
        <w:t xml:space="preserve"> </w:t>
      </w:r>
      <w:proofErr w:type="spellStart"/>
      <w:r w:rsidR="00E4680D" w:rsidRPr="00953EF6">
        <w:rPr>
          <w:rFonts w:ascii="Times New Roman" w:eastAsiaTheme="minorHAnsi" w:hAnsi="Times New Roman"/>
          <w:sz w:val="28"/>
          <w:szCs w:val="28"/>
        </w:rPr>
        <w:t>Вергелес</w:t>
      </w:r>
      <w:proofErr w:type="spellEnd"/>
      <w:r w:rsidR="00E4680D" w:rsidRPr="00953EF6">
        <w:rPr>
          <w:rFonts w:ascii="Times New Roman" w:eastAsiaTheme="minorHAnsi" w:hAnsi="Times New Roman"/>
          <w:sz w:val="28"/>
          <w:szCs w:val="28"/>
        </w:rPr>
        <w:t xml:space="preserve"> Денис Євгенійович</w:t>
      </w:r>
      <w:r w:rsidR="00E8295F" w:rsidRPr="00953EF6">
        <w:rPr>
          <w:rFonts w:ascii="Times New Roman" w:eastAsiaTheme="minorHAnsi" w:hAnsi="Times New Roman"/>
          <w:sz w:val="28"/>
          <w:szCs w:val="28"/>
        </w:rPr>
        <w:t xml:space="preserve"> </w:t>
      </w:r>
      <w:r w:rsidRPr="00953EF6">
        <w:rPr>
          <w:rFonts w:ascii="Times New Roman" w:eastAsiaTheme="minorHAnsi" w:hAnsi="Times New Roman"/>
          <w:sz w:val="28"/>
          <w:szCs w:val="28"/>
        </w:rPr>
        <w:t>із заявою про участь у Доборі.</w:t>
      </w:r>
    </w:p>
    <w:p w:rsidR="005F3F60" w:rsidRPr="00953EF6" w:rsidRDefault="006A6EA5" w:rsidP="00947050">
      <w:pPr>
        <w:spacing w:after="0"/>
        <w:ind w:firstLine="705"/>
        <w:jc w:val="both"/>
        <w:rPr>
          <w:rFonts w:ascii="Times New Roman" w:eastAsia="Batang" w:hAnsi="Times New Roman"/>
          <w:sz w:val="28"/>
          <w:szCs w:val="28"/>
          <w:lang w:eastAsia="uk-UA"/>
        </w:rPr>
      </w:pPr>
      <w:r w:rsidRPr="00953EF6">
        <w:rPr>
          <w:rFonts w:ascii="Times New Roman" w:hAnsi="Times New Roman"/>
          <w:sz w:val="28"/>
          <w:szCs w:val="28"/>
        </w:rPr>
        <w:t xml:space="preserve">Комісією у складі колегії перевірено подані </w:t>
      </w:r>
      <w:proofErr w:type="spellStart"/>
      <w:r w:rsidR="00E4680D" w:rsidRPr="00953EF6">
        <w:rPr>
          <w:rFonts w:ascii="Times New Roman" w:hAnsi="Times New Roman"/>
          <w:sz w:val="28"/>
          <w:szCs w:val="28"/>
        </w:rPr>
        <w:t>Вергелесом</w:t>
      </w:r>
      <w:proofErr w:type="spellEnd"/>
      <w:r w:rsidR="00E4680D" w:rsidRPr="00953EF6">
        <w:rPr>
          <w:rFonts w:ascii="Times New Roman" w:hAnsi="Times New Roman"/>
          <w:sz w:val="28"/>
          <w:szCs w:val="28"/>
        </w:rPr>
        <w:t xml:space="preserve"> Д.Є</w:t>
      </w:r>
      <w:r w:rsidR="00E8295F" w:rsidRPr="00953EF6">
        <w:rPr>
          <w:rFonts w:ascii="Times New Roman" w:hAnsi="Times New Roman"/>
          <w:sz w:val="28"/>
          <w:szCs w:val="28"/>
        </w:rPr>
        <w:t>.</w:t>
      </w:r>
      <w:r w:rsidRPr="00953EF6">
        <w:rPr>
          <w:rFonts w:ascii="Times New Roman" w:hAnsi="Times New Roman"/>
          <w:sz w:val="28"/>
          <w:szCs w:val="28"/>
        </w:rPr>
        <w:t xml:space="preserve"> документи щодо відповідності їх переліку, визначеному в Оголошенні про добір кандидатів на посаду судді місцевого суду, затвердженого ріше</w:t>
      </w:r>
      <w:r w:rsidR="00BC4EAA" w:rsidRPr="00953EF6">
        <w:rPr>
          <w:rFonts w:ascii="Times New Roman" w:hAnsi="Times New Roman"/>
          <w:sz w:val="28"/>
          <w:szCs w:val="28"/>
        </w:rPr>
        <w:t>нням Комісії від 11 грудня 2024 </w:t>
      </w:r>
      <w:r w:rsidRPr="00953EF6">
        <w:rPr>
          <w:rFonts w:ascii="Times New Roman" w:hAnsi="Times New Roman"/>
          <w:sz w:val="28"/>
          <w:szCs w:val="28"/>
        </w:rPr>
        <w:t xml:space="preserve">року № 366/зп-24 (далі – Оголошення), дотримання вимог до їх оформлення, відповідності особи, яка звернулась із заявою </w:t>
      </w:r>
      <w:r w:rsidRPr="00953EF6">
        <w:rPr>
          <w:rFonts w:ascii="Times New Roman" w:hAnsi="Times New Roman"/>
          <w:sz w:val="28"/>
          <w:szCs w:val="28"/>
          <w:shd w:val="clear" w:color="auto" w:fill="FFFFFF"/>
        </w:rPr>
        <w:t>про допуск до участі в Доборі</w:t>
      </w:r>
      <w:r w:rsidRPr="00953EF6">
        <w:rPr>
          <w:rFonts w:ascii="Times New Roman" w:hAnsi="Times New Roman"/>
          <w:sz w:val="28"/>
          <w:szCs w:val="28"/>
        </w:rPr>
        <w:t xml:space="preserve">, </w:t>
      </w:r>
      <w:r w:rsidRPr="00953EF6">
        <w:rPr>
          <w:rFonts w:ascii="Times New Roman" w:hAnsi="Times New Roman"/>
          <w:spacing w:val="6"/>
          <w:sz w:val="28"/>
          <w:szCs w:val="28"/>
        </w:rPr>
        <w:t xml:space="preserve">установленим статтею 69 </w:t>
      </w:r>
      <w:r w:rsidRPr="00953EF6">
        <w:rPr>
          <w:rFonts w:ascii="Times New Roman" w:hAnsi="Times New Roman"/>
          <w:spacing w:val="6"/>
          <w:sz w:val="28"/>
          <w:szCs w:val="28"/>
          <w:shd w:val="clear" w:color="auto" w:fill="FFFFFF"/>
        </w:rPr>
        <w:t>Закону України «Про судоустрій і статус суддів»</w:t>
      </w:r>
      <w:r w:rsidR="008C0D15" w:rsidRPr="00953EF6">
        <w:rPr>
          <w:rFonts w:ascii="Times New Roman" w:hAnsi="Times New Roman"/>
          <w:sz w:val="28"/>
          <w:szCs w:val="28"/>
          <w:shd w:val="clear" w:color="auto" w:fill="FFFFFF"/>
        </w:rPr>
        <w:t xml:space="preserve"> </w:t>
      </w:r>
      <w:r w:rsidRPr="00953EF6">
        <w:rPr>
          <w:rFonts w:ascii="Times New Roman" w:hAnsi="Times New Roman"/>
          <w:sz w:val="28"/>
          <w:szCs w:val="28"/>
          <w:shd w:val="clear" w:color="auto" w:fill="FFFFFF"/>
        </w:rPr>
        <w:t xml:space="preserve">(далі – Закон) вимогам до кандидата на посаду судді, </w:t>
      </w:r>
      <w:r w:rsidRPr="00953EF6">
        <w:rPr>
          <w:rFonts w:ascii="Times New Roman" w:hAnsi="Times New Roman"/>
          <w:sz w:val="28"/>
          <w:szCs w:val="28"/>
        </w:rPr>
        <w:t>дотримання строку їх подання.</w:t>
      </w:r>
    </w:p>
    <w:p w:rsidR="00E4680D" w:rsidRPr="00953EF6" w:rsidRDefault="006A6EA5" w:rsidP="00947050">
      <w:pPr>
        <w:spacing w:after="0"/>
        <w:ind w:firstLine="705"/>
        <w:jc w:val="both"/>
        <w:rPr>
          <w:rFonts w:ascii="Times New Roman" w:hAnsi="Times New Roman"/>
          <w:sz w:val="28"/>
          <w:szCs w:val="28"/>
        </w:rPr>
      </w:pPr>
      <w:r w:rsidRPr="00953EF6">
        <w:rPr>
          <w:rFonts w:ascii="Times New Roman" w:hAnsi="Times New Roman"/>
          <w:sz w:val="28"/>
          <w:szCs w:val="28"/>
        </w:rPr>
        <w:lastRenderedPageBreak/>
        <w:t xml:space="preserve">За результатами розгляду таких документів рішенням Комісії у складі колегії від 06 травня 2025 року </w:t>
      </w:r>
      <w:r w:rsidR="00E8295F" w:rsidRPr="00953EF6">
        <w:rPr>
          <w:rFonts w:ascii="Times New Roman" w:hAnsi="Times New Roman"/>
          <w:sz w:val="28"/>
          <w:szCs w:val="28"/>
        </w:rPr>
        <w:t xml:space="preserve">№ </w:t>
      </w:r>
      <w:r w:rsidR="007D62F7" w:rsidRPr="00953EF6">
        <w:rPr>
          <w:rFonts w:ascii="Times New Roman" w:hAnsi="Times New Roman"/>
          <w:sz w:val="28"/>
          <w:szCs w:val="28"/>
        </w:rPr>
        <w:t>2</w:t>
      </w:r>
      <w:r w:rsidR="00E4680D" w:rsidRPr="00953EF6">
        <w:rPr>
          <w:rFonts w:ascii="Times New Roman" w:hAnsi="Times New Roman"/>
          <w:sz w:val="28"/>
          <w:szCs w:val="28"/>
        </w:rPr>
        <w:t>5</w:t>
      </w:r>
      <w:r w:rsidR="00E8295F" w:rsidRPr="00953EF6">
        <w:rPr>
          <w:rFonts w:ascii="Times New Roman" w:hAnsi="Times New Roman"/>
          <w:sz w:val="28"/>
          <w:szCs w:val="28"/>
        </w:rPr>
        <w:t xml:space="preserve">/дс-25 </w:t>
      </w:r>
      <w:r w:rsidRPr="00953EF6">
        <w:rPr>
          <w:rFonts w:ascii="Times New Roman" w:hAnsi="Times New Roman"/>
          <w:sz w:val="28"/>
          <w:szCs w:val="28"/>
        </w:rPr>
        <w:t xml:space="preserve">відмовлено </w:t>
      </w:r>
      <w:proofErr w:type="spellStart"/>
      <w:r w:rsidR="00E4680D" w:rsidRPr="00953EF6">
        <w:rPr>
          <w:rFonts w:ascii="Times New Roman" w:hAnsi="Times New Roman"/>
          <w:sz w:val="28"/>
          <w:szCs w:val="28"/>
        </w:rPr>
        <w:t>Вергелесу</w:t>
      </w:r>
      <w:proofErr w:type="spellEnd"/>
      <w:r w:rsidR="00E4680D" w:rsidRPr="00953EF6">
        <w:rPr>
          <w:rFonts w:ascii="Times New Roman" w:hAnsi="Times New Roman"/>
          <w:sz w:val="28"/>
          <w:szCs w:val="28"/>
        </w:rPr>
        <w:t xml:space="preserve"> Д.Є</w:t>
      </w:r>
      <w:r w:rsidR="008F46BE" w:rsidRPr="00953EF6">
        <w:rPr>
          <w:rFonts w:ascii="Times New Roman" w:hAnsi="Times New Roman"/>
          <w:sz w:val="28"/>
          <w:szCs w:val="28"/>
        </w:rPr>
        <w:t>.</w:t>
      </w:r>
      <w:r w:rsidR="007D62F7" w:rsidRPr="00953EF6">
        <w:rPr>
          <w:rFonts w:ascii="Times New Roman" w:hAnsi="Times New Roman"/>
          <w:sz w:val="28"/>
          <w:szCs w:val="28"/>
        </w:rPr>
        <w:t xml:space="preserve"> </w:t>
      </w:r>
      <w:r w:rsidRPr="00953EF6">
        <w:rPr>
          <w:rFonts w:ascii="Times New Roman" w:hAnsi="Times New Roman"/>
          <w:sz w:val="28"/>
          <w:szCs w:val="28"/>
        </w:rPr>
        <w:t>в допуску до участі в Доборі.</w:t>
      </w:r>
    </w:p>
    <w:p w:rsidR="0078600E" w:rsidRPr="00953EF6" w:rsidRDefault="006A6EA5" w:rsidP="0078600E">
      <w:pPr>
        <w:spacing w:after="0"/>
        <w:ind w:firstLine="705"/>
        <w:jc w:val="both"/>
        <w:rPr>
          <w:rFonts w:ascii="Times New Roman" w:eastAsia="Times New Roman" w:hAnsi="Times New Roman"/>
          <w:sz w:val="28"/>
          <w:szCs w:val="28"/>
        </w:rPr>
      </w:pPr>
      <w:r w:rsidRPr="00953EF6">
        <w:rPr>
          <w:rFonts w:ascii="Times New Roman" w:hAnsi="Times New Roman"/>
          <w:sz w:val="28"/>
          <w:szCs w:val="28"/>
        </w:rPr>
        <w:t xml:space="preserve">Указане рішення мотивовано тим, що </w:t>
      </w:r>
      <w:proofErr w:type="spellStart"/>
      <w:r w:rsidR="00E4680D" w:rsidRPr="00953EF6">
        <w:rPr>
          <w:rFonts w:ascii="Times New Roman" w:hAnsi="Times New Roman"/>
          <w:sz w:val="28"/>
          <w:szCs w:val="28"/>
        </w:rPr>
        <w:t>Вергелес</w:t>
      </w:r>
      <w:proofErr w:type="spellEnd"/>
      <w:r w:rsidR="00E4680D" w:rsidRPr="00953EF6">
        <w:rPr>
          <w:rFonts w:ascii="Times New Roman" w:hAnsi="Times New Roman"/>
          <w:sz w:val="28"/>
          <w:szCs w:val="28"/>
        </w:rPr>
        <w:t xml:space="preserve"> Д.Є. </w:t>
      </w:r>
      <w:r w:rsidR="00FE2A2C" w:rsidRPr="00953EF6">
        <w:rPr>
          <w:rFonts w:ascii="Times New Roman" w:hAnsi="Times New Roman"/>
          <w:sz w:val="28"/>
          <w:szCs w:val="28"/>
        </w:rPr>
        <w:t xml:space="preserve">в порушення </w:t>
      </w:r>
      <w:r w:rsidRPr="00953EF6">
        <w:rPr>
          <w:rFonts w:ascii="Times New Roman" w:hAnsi="Times New Roman"/>
          <w:sz w:val="28"/>
          <w:szCs w:val="28"/>
        </w:rPr>
        <w:t>підпункту 13.</w:t>
      </w:r>
      <w:r w:rsidR="00E4680D" w:rsidRPr="00953EF6">
        <w:rPr>
          <w:rFonts w:ascii="Times New Roman" w:hAnsi="Times New Roman"/>
          <w:sz w:val="28"/>
          <w:szCs w:val="28"/>
        </w:rPr>
        <w:t>14</w:t>
      </w:r>
      <w:r w:rsidRPr="00953EF6">
        <w:rPr>
          <w:rFonts w:ascii="Times New Roman" w:hAnsi="Times New Roman"/>
          <w:sz w:val="28"/>
          <w:szCs w:val="28"/>
        </w:rPr>
        <w:t xml:space="preserve"> пункту 13 Оголошення</w:t>
      </w:r>
      <w:r w:rsidRPr="00953EF6">
        <w:rPr>
          <w:rFonts w:ascii="Times New Roman" w:eastAsia="Times New Roman" w:hAnsi="Times New Roman"/>
          <w:sz w:val="28"/>
          <w:szCs w:val="28"/>
        </w:rPr>
        <w:t xml:space="preserve"> не пода</w:t>
      </w:r>
      <w:r w:rsidR="00E4680D" w:rsidRPr="00953EF6">
        <w:rPr>
          <w:rFonts w:ascii="Times New Roman" w:eastAsia="Times New Roman" w:hAnsi="Times New Roman"/>
          <w:sz w:val="28"/>
          <w:szCs w:val="28"/>
        </w:rPr>
        <w:t>в</w:t>
      </w:r>
      <w:r w:rsidRPr="00953EF6">
        <w:rPr>
          <w:rFonts w:ascii="Times New Roman" w:eastAsia="Times New Roman" w:hAnsi="Times New Roman"/>
          <w:sz w:val="28"/>
          <w:szCs w:val="28"/>
        </w:rPr>
        <w:t xml:space="preserve"> </w:t>
      </w:r>
      <w:r w:rsidR="00E4680D" w:rsidRPr="00953EF6">
        <w:rPr>
          <w:rFonts w:ascii="Times New Roman" w:eastAsia="Times New Roman" w:hAnsi="Times New Roman"/>
          <w:sz w:val="28"/>
          <w:szCs w:val="28"/>
        </w:rPr>
        <w:t>витяг із Реєстру державних сертифікатів про рівень володіння державною мовою та/або копі</w:t>
      </w:r>
      <w:r w:rsidR="00A42596" w:rsidRPr="00953EF6">
        <w:rPr>
          <w:rFonts w:ascii="Times New Roman" w:eastAsia="Times New Roman" w:hAnsi="Times New Roman"/>
          <w:sz w:val="28"/>
          <w:szCs w:val="28"/>
        </w:rPr>
        <w:t>ю</w:t>
      </w:r>
      <w:r w:rsidR="00E4680D" w:rsidRPr="00953EF6">
        <w:rPr>
          <w:rFonts w:ascii="Times New Roman" w:eastAsia="Times New Roman" w:hAnsi="Times New Roman"/>
          <w:sz w:val="28"/>
          <w:szCs w:val="28"/>
        </w:rPr>
        <w:t xml:space="preserve"> Державного сертифіката про рівень володіння державною мовою</w:t>
      </w:r>
      <w:r w:rsidR="00206CE8" w:rsidRPr="00953EF6">
        <w:rPr>
          <w:rFonts w:ascii="Times New Roman" w:eastAsia="Times New Roman" w:hAnsi="Times New Roman"/>
          <w:sz w:val="28"/>
          <w:szCs w:val="28"/>
        </w:rPr>
        <w:t xml:space="preserve">, </w:t>
      </w:r>
      <w:r w:rsidRPr="00953EF6">
        <w:rPr>
          <w:rFonts w:ascii="Times New Roman" w:eastAsia="Times New Roman" w:hAnsi="Times New Roman"/>
          <w:sz w:val="28"/>
          <w:szCs w:val="28"/>
        </w:rPr>
        <w:t>що відпо</w:t>
      </w:r>
      <w:r w:rsidR="0078600E" w:rsidRPr="00953EF6">
        <w:rPr>
          <w:rFonts w:ascii="Times New Roman" w:eastAsia="Times New Roman" w:hAnsi="Times New Roman"/>
          <w:sz w:val="28"/>
          <w:szCs w:val="28"/>
        </w:rPr>
        <w:t>відно до частини третьої статті </w:t>
      </w:r>
      <w:r w:rsidRPr="00953EF6">
        <w:rPr>
          <w:rFonts w:ascii="Times New Roman" w:eastAsia="Times New Roman" w:hAnsi="Times New Roman"/>
          <w:sz w:val="28"/>
          <w:szCs w:val="28"/>
        </w:rPr>
        <w:t xml:space="preserve">73 Закону стало підставою для відмови в </w:t>
      </w:r>
      <w:r w:rsidR="00A42596" w:rsidRPr="00953EF6">
        <w:rPr>
          <w:rFonts w:ascii="Times New Roman" w:eastAsia="Times New Roman" w:hAnsi="Times New Roman"/>
          <w:sz w:val="28"/>
          <w:szCs w:val="28"/>
        </w:rPr>
        <w:t>його</w:t>
      </w:r>
      <w:r w:rsidRPr="00953EF6">
        <w:rPr>
          <w:rFonts w:ascii="Times New Roman" w:eastAsia="Times New Roman" w:hAnsi="Times New Roman"/>
          <w:sz w:val="28"/>
          <w:szCs w:val="28"/>
        </w:rPr>
        <w:t xml:space="preserve"> допуску до участі в Доборі</w:t>
      </w:r>
      <w:r w:rsidRPr="00953EF6">
        <w:rPr>
          <w:rFonts w:ascii="Times New Roman" w:hAnsi="Times New Roman"/>
          <w:sz w:val="28"/>
          <w:szCs w:val="28"/>
        </w:rPr>
        <w:t>.</w:t>
      </w:r>
    </w:p>
    <w:p w:rsidR="00132070" w:rsidRPr="00953EF6" w:rsidRDefault="00E05627" w:rsidP="0078600E">
      <w:pPr>
        <w:spacing w:after="0"/>
        <w:ind w:firstLine="705"/>
        <w:jc w:val="both"/>
        <w:rPr>
          <w:rFonts w:ascii="Times New Roman" w:eastAsia="Times New Roman" w:hAnsi="Times New Roman"/>
          <w:sz w:val="28"/>
          <w:szCs w:val="28"/>
        </w:rPr>
      </w:pPr>
      <w:r w:rsidRPr="00953EF6">
        <w:rPr>
          <w:rFonts w:ascii="Times New Roman" w:hAnsi="Times New Roman"/>
          <w:sz w:val="28"/>
          <w:szCs w:val="28"/>
        </w:rPr>
        <w:t xml:space="preserve">Комісією не враховано </w:t>
      </w:r>
      <w:r w:rsidR="0078600E" w:rsidRPr="00953EF6">
        <w:rPr>
          <w:rFonts w:ascii="Times New Roman" w:hAnsi="Times New Roman"/>
          <w:sz w:val="28"/>
          <w:szCs w:val="28"/>
        </w:rPr>
        <w:t>копії</w:t>
      </w:r>
      <w:r w:rsidR="00132070" w:rsidRPr="00953EF6">
        <w:rPr>
          <w:rFonts w:ascii="Times New Roman" w:hAnsi="Times New Roman"/>
          <w:sz w:val="28"/>
          <w:szCs w:val="28"/>
        </w:rPr>
        <w:t xml:space="preserve"> Державного сертифікат</w:t>
      </w:r>
      <w:r w:rsidR="0078600E" w:rsidRPr="00953EF6">
        <w:rPr>
          <w:rFonts w:ascii="Times New Roman" w:hAnsi="Times New Roman"/>
          <w:sz w:val="28"/>
          <w:szCs w:val="28"/>
        </w:rPr>
        <w:t>а</w:t>
      </w:r>
      <w:r w:rsidR="00132070" w:rsidRPr="00953EF6">
        <w:rPr>
          <w:rFonts w:ascii="Times New Roman" w:hAnsi="Times New Roman"/>
          <w:sz w:val="28"/>
          <w:szCs w:val="28"/>
        </w:rPr>
        <w:t xml:space="preserve"> про рівень володіння державною мовою від 31 березня 2025 року (УМД № 00290169), надіслан</w:t>
      </w:r>
      <w:r w:rsidR="0078600E" w:rsidRPr="00953EF6">
        <w:rPr>
          <w:rFonts w:ascii="Times New Roman" w:hAnsi="Times New Roman"/>
          <w:sz w:val="28"/>
          <w:szCs w:val="28"/>
        </w:rPr>
        <w:t xml:space="preserve">ої </w:t>
      </w:r>
      <w:proofErr w:type="spellStart"/>
      <w:r w:rsidR="00132070" w:rsidRPr="00953EF6">
        <w:rPr>
          <w:rFonts w:ascii="Times New Roman" w:hAnsi="Times New Roman"/>
          <w:sz w:val="28"/>
          <w:szCs w:val="28"/>
        </w:rPr>
        <w:t>Вергелесом</w:t>
      </w:r>
      <w:proofErr w:type="spellEnd"/>
      <w:r w:rsidR="00132070" w:rsidRPr="00953EF6">
        <w:rPr>
          <w:rFonts w:ascii="Times New Roman" w:hAnsi="Times New Roman"/>
          <w:sz w:val="28"/>
          <w:szCs w:val="28"/>
        </w:rPr>
        <w:t xml:space="preserve"> Д.Є. 31 березня 2025 року на електронну адресу Комісії, як таку, що надійшла не у визначений в Оголошенні спосіб.</w:t>
      </w:r>
    </w:p>
    <w:p w:rsidR="0078600E" w:rsidRPr="00953EF6" w:rsidRDefault="006A6EA5" w:rsidP="00947050">
      <w:pPr>
        <w:spacing w:after="0"/>
        <w:ind w:firstLine="705"/>
        <w:jc w:val="both"/>
        <w:rPr>
          <w:rFonts w:ascii="Times New Roman" w:hAnsi="Times New Roman"/>
          <w:sz w:val="28"/>
          <w:szCs w:val="28"/>
        </w:rPr>
      </w:pPr>
      <w:r w:rsidRPr="00953EF6">
        <w:rPr>
          <w:rFonts w:ascii="Times New Roman" w:hAnsi="Times New Roman"/>
          <w:sz w:val="28"/>
          <w:szCs w:val="28"/>
        </w:rPr>
        <w:t xml:space="preserve">До Комісії </w:t>
      </w:r>
      <w:r w:rsidR="00E4680D" w:rsidRPr="00953EF6">
        <w:rPr>
          <w:rFonts w:ascii="Times New Roman" w:hAnsi="Times New Roman"/>
          <w:sz w:val="28"/>
          <w:szCs w:val="28"/>
        </w:rPr>
        <w:t>04</w:t>
      </w:r>
      <w:r w:rsidRPr="00953EF6">
        <w:rPr>
          <w:rFonts w:ascii="Times New Roman" w:hAnsi="Times New Roman"/>
          <w:sz w:val="28"/>
          <w:szCs w:val="28"/>
        </w:rPr>
        <w:t xml:space="preserve"> </w:t>
      </w:r>
      <w:r w:rsidR="00E4680D" w:rsidRPr="00953EF6">
        <w:rPr>
          <w:rFonts w:ascii="Times New Roman" w:hAnsi="Times New Roman"/>
          <w:sz w:val="28"/>
          <w:szCs w:val="28"/>
        </w:rPr>
        <w:t>чер</w:t>
      </w:r>
      <w:r w:rsidRPr="00953EF6">
        <w:rPr>
          <w:rFonts w:ascii="Times New Roman" w:hAnsi="Times New Roman"/>
          <w:sz w:val="28"/>
          <w:szCs w:val="28"/>
        </w:rPr>
        <w:t>вня 2025 року зверну</w:t>
      </w:r>
      <w:r w:rsidR="00E4680D" w:rsidRPr="00953EF6">
        <w:rPr>
          <w:rFonts w:ascii="Times New Roman" w:hAnsi="Times New Roman"/>
          <w:sz w:val="28"/>
          <w:szCs w:val="28"/>
        </w:rPr>
        <w:t>вся</w:t>
      </w:r>
      <w:r w:rsidRPr="00953EF6">
        <w:rPr>
          <w:rFonts w:ascii="Times New Roman" w:hAnsi="Times New Roman"/>
          <w:sz w:val="28"/>
          <w:szCs w:val="28"/>
        </w:rPr>
        <w:t xml:space="preserve"> </w:t>
      </w:r>
      <w:proofErr w:type="spellStart"/>
      <w:r w:rsidR="00E4680D" w:rsidRPr="00953EF6">
        <w:rPr>
          <w:rFonts w:ascii="Times New Roman" w:hAnsi="Times New Roman"/>
          <w:sz w:val="28"/>
          <w:szCs w:val="28"/>
        </w:rPr>
        <w:t>Вергелес</w:t>
      </w:r>
      <w:proofErr w:type="spellEnd"/>
      <w:r w:rsidR="00E4680D" w:rsidRPr="00953EF6">
        <w:rPr>
          <w:rFonts w:ascii="Times New Roman" w:hAnsi="Times New Roman"/>
          <w:sz w:val="28"/>
          <w:szCs w:val="28"/>
        </w:rPr>
        <w:t xml:space="preserve"> Д.Є. із</w:t>
      </w:r>
      <w:r w:rsidRPr="00953EF6">
        <w:rPr>
          <w:rFonts w:ascii="Times New Roman" w:hAnsi="Times New Roman"/>
          <w:sz w:val="28"/>
          <w:szCs w:val="28"/>
        </w:rPr>
        <w:t xml:space="preserve"> </w:t>
      </w:r>
      <w:r w:rsidR="00E4680D" w:rsidRPr="00953EF6">
        <w:rPr>
          <w:rFonts w:ascii="Times New Roman" w:hAnsi="Times New Roman"/>
          <w:sz w:val="28"/>
          <w:szCs w:val="28"/>
        </w:rPr>
        <w:t xml:space="preserve">заявою про перегляд </w:t>
      </w:r>
      <w:r w:rsidR="00DA51ED" w:rsidRPr="00953EF6">
        <w:rPr>
          <w:rFonts w:ascii="Times New Roman" w:hAnsi="Times New Roman"/>
          <w:sz w:val="28"/>
          <w:szCs w:val="28"/>
        </w:rPr>
        <w:t>рішення Комісії</w:t>
      </w:r>
      <w:r w:rsidR="005E5E0B" w:rsidRPr="00953EF6">
        <w:rPr>
          <w:rFonts w:ascii="Times New Roman" w:hAnsi="Times New Roman"/>
          <w:sz w:val="28"/>
          <w:szCs w:val="28"/>
        </w:rPr>
        <w:t xml:space="preserve"> </w:t>
      </w:r>
      <w:r w:rsidR="00507E11" w:rsidRPr="00953EF6">
        <w:rPr>
          <w:rFonts w:ascii="Times New Roman" w:hAnsi="Times New Roman"/>
          <w:sz w:val="28"/>
          <w:szCs w:val="28"/>
        </w:rPr>
        <w:t xml:space="preserve">щодо відмови в допуску до участі в Доборі. Заяву обґрунтовано тим, </w:t>
      </w:r>
      <w:r w:rsidR="00573FCC" w:rsidRPr="00953EF6">
        <w:rPr>
          <w:rFonts w:ascii="Times New Roman" w:hAnsi="Times New Roman"/>
          <w:sz w:val="28"/>
          <w:szCs w:val="28"/>
        </w:rPr>
        <w:t>що 25 березня 2025 року ним успішно складено іспит на визначення рівня володіння державною мовою</w:t>
      </w:r>
      <w:r w:rsidR="004D0789" w:rsidRPr="00953EF6">
        <w:rPr>
          <w:rFonts w:ascii="Times New Roman" w:hAnsi="Times New Roman"/>
          <w:sz w:val="28"/>
          <w:szCs w:val="28"/>
        </w:rPr>
        <w:t xml:space="preserve">, </w:t>
      </w:r>
      <w:r w:rsidR="00A01FA9" w:rsidRPr="00953EF6">
        <w:rPr>
          <w:rFonts w:ascii="Times New Roman" w:hAnsi="Times New Roman"/>
          <w:sz w:val="28"/>
          <w:szCs w:val="28"/>
        </w:rPr>
        <w:t xml:space="preserve">а </w:t>
      </w:r>
      <w:r w:rsidR="004D0789" w:rsidRPr="00953EF6">
        <w:rPr>
          <w:rFonts w:ascii="Times New Roman" w:hAnsi="Times New Roman"/>
          <w:sz w:val="28"/>
          <w:szCs w:val="28"/>
        </w:rPr>
        <w:t xml:space="preserve">26 березня 2025 року встановлено відповідний результат, що підтверджується </w:t>
      </w:r>
      <w:proofErr w:type="spellStart"/>
      <w:r w:rsidR="004D0789" w:rsidRPr="00953EF6">
        <w:rPr>
          <w:rFonts w:ascii="Times New Roman" w:hAnsi="Times New Roman"/>
          <w:sz w:val="28"/>
          <w:szCs w:val="28"/>
        </w:rPr>
        <w:t>скриншотом</w:t>
      </w:r>
      <w:proofErr w:type="spellEnd"/>
      <w:r w:rsidR="004D0789" w:rsidRPr="00953EF6">
        <w:rPr>
          <w:rFonts w:ascii="Times New Roman" w:hAnsi="Times New Roman"/>
          <w:sz w:val="28"/>
          <w:szCs w:val="28"/>
        </w:rPr>
        <w:t xml:space="preserve"> із особистого кабінету на сайті Національної комісі</w:t>
      </w:r>
      <w:r w:rsidR="0078600E" w:rsidRPr="00953EF6">
        <w:rPr>
          <w:rFonts w:ascii="Times New Roman" w:hAnsi="Times New Roman"/>
          <w:sz w:val="28"/>
          <w:szCs w:val="28"/>
        </w:rPr>
        <w:t>ї зі стандартів державної мови.</w:t>
      </w:r>
    </w:p>
    <w:p w:rsidR="00A01FA9" w:rsidRPr="00953EF6" w:rsidRDefault="00A01FA9" w:rsidP="00947050">
      <w:pPr>
        <w:spacing w:after="0"/>
        <w:ind w:firstLine="705"/>
        <w:jc w:val="both"/>
        <w:rPr>
          <w:rFonts w:ascii="Times New Roman" w:hAnsi="Times New Roman"/>
          <w:sz w:val="28"/>
          <w:szCs w:val="28"/>
        </w:rPr>
      </w:pPr>
      <w:r w:rsidRPr="00953EF6">
        <w:rPr>
          <w:rFonts w:ascii="Times New Roman" w:hAnsi="Times New Roman"/>
          <w:sz w:val="28"/>
          <w:szCs w:val="28"/>
        </w:rPr>
        <w:t xml:space="preserve">При цьому </w:t>
      </w:r>
      <w:proofErr w:type="spellStart"/>
      <w:r w:rsidRPr="00953EF6">
        <w:rPr>
          <w:rFonts w:ascii="Times New Roman" w:hAnsi="Times New Roman"/>
          <w:sz w:val="28"/>
          <w:szCs w:val="28"/>
        </w:rPr>
        <w:t>Вергелес</w:t>
      </w:r>
      <w:proofErr w:type="spellEnd"/>
      <w:r w:rsidRPr="00953EF6">
        <w:rPr>
          <w:rFonts w:ascii="Times New Roman" w:hAnsi="Times New Roman"/>
          <w:sz w:val="28"/>
          <w:szCs w:val="28"/>
        </w:rPr>
        <w:t xml:space="preserve"> Д.Є. зазначає, що згідно з пунктом 42 Порядку проведення іспитів на рівень володіння державною мовою</w:t>
      </w:r>
      <w:r w:rsidR="0078600E" w:rsidRPr="00953EF6">
        <w:rPr>
          <w:rFonts w:ascii="Times New Roman" w:hAnsi="Times New Roman"/>
          <w:sz w:val="28"/>
          <w:szCs w:val="28"/>
        </w:rPr>
        <w:t>,</w:t>
      </w:r>
      <w:r w:rsidRPr="00953EF6">
        <w:rPr>
          <w:rFonts w:ascii="Times New Roman" w:hAnsi="Times New Roman"/>
          <w:sz w:val="28"/>
          <w:szCs w:val="28"/>
        </w:rPr>
        <w:t xml:space="preserve"> якщо запис до Реєстру державних сертифікатів про рівень володіння державною мовою не внесений протягом трьох календарних днів від дати встановлення рівня володіння державною мовою, який надає право на отримання державного сертифіката, такий державний сертифікат вважається виданим.</w:t>
      </w:r>
    </w:p>
    <w:p w:rsidR="00A01FA9" w:rsidRPr="00953EF6" w:rsidRDefault="00A01FA9" w:rsidP="00947050">
      <w:pPr>
        <w:spacing w:after="0"/>
        <w:ind w:firstLine="705"/>
        <w:jc w:val="both"/>
        <w:rPr>
          <w:rFonts w:ascii="Times New Roman" w:hAnsi="Times New Roman"/>
          <w:sz w:val="28"/>
          <w:szCs w:val="28"/>
        </w:rPr>
      </w:pPr>
      <w:r w:rsidRPr="00953EF6">
        <w:rPr>
          <w:rFonts w:ascii="Times New Roman" w:hAnsi="Times New Roman"/>
          <w:sz w:val="28"/>
          <w:szCs w:val="28"/>
        </w:rPr>
        <w:t xml:space="preserve">Оскільки рівень володіння державною мовою </w:t>
      </w:r>
      <w:r w:rsidR="00217052" w:rsidRPr="00953EF6">
        <w:rPr>
          <w:rFonts w:ascii="Times New Roman" w:hAnsi="Times New Roman"/>
          <w:sz w:val="28"/>
          <w:szCs w:val="28"/>
        </w:rPr>
        <w:t>встановлено 26 березня 2025 року, то станом на дату подання документів – 30 березня 2025 року, сертифікат вважався виданим.</w:t>
      </w:r>
    </w:p>
    <w:p w:rsidR="00217052" w:rsidRPr="00953EF6" w:rsidRDefault="00217052" w:rsidP="00947050">
      <w:pPr>
        <w:spacing w:after="0"/>
        <w:ind w:firstLine="705"/>
        <w:jc w:val="both"/>
        <w:rPr>
          <w:rFonts w:ascii="Times New Roman" w:hAnsi="Times New Roman"/>
          <w:sz w:val="28"/>
          <w:szCs w:val="28"/>
        </w:rPr>
      </w:pPr>
      <w:proofErr w:type="spellStart"/>
      <w:r w:rsidRPr="00953EF6">
        <w:rPr>
          <w:rFonts w:ascii="Times New Roman" w:hAnsi="Times New Roman"/>
          <w:sz w:val="28"/>
          <w:szCs w:val="28"/>
        </w:rPr>
        <w:t>Вергелес</w:t>
      </w:r>
      <w:proofErr w:type="spellEnd"/>
      <w:r w:rsidRPr="00953EF6">
        <w:rPr>
          <w:rFonts w:ascii="Times New Roman" w:hAnsi="Times New Roman"/>
          <w:sz w:val="28"/>
          <w:szCs w:val="28"/>
        </w:rPr>
        <w:t xml:space="preserve"> Д.Є. </w:t>
      </w:r>
      <w:r w:rsidR="00A42596" w:rsidRPr="00953EF6">
        <w:rPr>
          <w:rFonts w:ascii="Times New Roman" w:hAnsi="Times New Roman"/>
          <w:sz w:val="28"/>
          <w:szCs w:val="28"/>
        </w:rPr>
        <w:t>звертає увагу</w:t>
      </w:r>
      <w:r w:rsidRPr="00953EF6">
        <w:rPr>
          <w:rFonts w:ascii="Times New Roman" w:hAnsi="Times New Roman"/>
          <w:sz w:val="28"/>
          <w:szCs w:val="28"/>
        </w:rPr>
        <w:t xml:space="preserve">, що запис про видачу сертифіката було </w:t>
      </w:r>
      <w:proofErr w:type="spellStart"/>
      <w:r w:rsidRPr="00953EF6">
        <w:rPr>
          <w:rFonts w:ascii="Times New Roman" w:hAnsi="Times New Roman"/>
          <w:sz w:val="28"/>
          <w:szCs w:val="28"/>
        </w:rPr>
        <w:t>внесено</w:t>
      </w:r>
      <w:proofErr w:type="spellEnd"/>
      <w:r w:rsidRPr="00953EF6">
        <w:rPr>
          <w:rFonts w:ascii="Times New Roman" w:hAnsi="Times New Roman"/>
          <w:sz w:val="28"/>
          <w:szCs w:val="28"/>
        </w:rPr>
        <w:t xml:space="preserve"> </w:t>
      </w:r>
      <w:r w:rsidR="00A42596" w:rsidRPr="00953EF6">
        <w:rPr>
          <w:rFonts w:ascii="Times New Roman" w:hAnsi="Times New Roman"/>
          <w:sz w:val="28"/>
          <w:szCs w:val="28"/>
        </w:rPr>
        <w:t xml:space="preserve">до Реєстру державних сертифікатів про рівень володіння державною мовою </w:t>
      </w:r>
      <w:r w:rsidRPr="00953EF6">
        <w:rPr>
          <w:rFonts w:ascii="Times New Roman" w:hAnsi="Times New Roman"/>
          <w:sz w:val="28"/>
          <w:szCs w:val="28"/>
        </w:rPr>
        <w:t xml:space="preserve">лише 31 березня 2025 року, що унеможливило його отримання у строк, необхідний для подання повного пакета документів. У зв’язку з цим до документів було долучено </w:t>
      </w:r>
      <w:proofErr w:type="spellStart"/>
      <w:r w:rsidRPr="00953EF6">
        <w:rPr>
          <w:rFonts w:ascii="Times New Roman" w:hAnsi="Times New Roman"/>
          <w:sz w:val="28"/>
          <w:szCs w:val="28"/>
        </w:rPr>
        <w:t>скриншот</w:t>
      </w:r>
      <w:proofErr w:type="spellEnd"/>
      <w:r w:rsidRPr="00953EF6">
        <w:rPr>
          <w:rFonts w:ascii="Times New Roman" w:hAnsi="Times New Roman"/>
          <w:sz w:val="28"/>
          <w:szCs w:val="28"/>
        </w:rPr>
        <w:t xml:space="preserve"> із особистого кабінету, який, на думку заявника, підтверджує володіння державною мовою </w:t>
      </w:r>
      <w:r w:rsidR="0078600E" w:rsidRPr="00953EF6">
        <w:rPr>
          <w:rFonts w:ascii="Times New Roman" w:hAnsi="Times New Roman"/>
          <w:sz w:val="28"/>
          <w:szCs w:val="28"/>
        </w:rPr>
        <w:t>відповідно до визначеного рівня</w:t>
      </w:r>
      <w:r w:rsidRPr="00953EF6">
        <w:rPr>
          <w:rFonts w:ascii="Times New Roman" w:hAnsi="Times New Roman"/>
          <w:sz w:val="28"/>
          <w:szCs w:val="28"/>
        </w:rPr>
        <w:t xml:space="preserve"> та засвідчує виконання відповідної вимоги Закону та Оголошення.</w:t>
      </w:r>
    </w:p>
    <w:p w:rsidR="009E1D0C" w:rsidRPr="00953EF6" w:rsidRDefault="006A6EA5" w:rsidP="00947050">
      <w:pPr>
        <w:spacing w:after="0"/>
        <w:ind w:firstLine="705"/>
        <w:jc w:val="both"/>
        <w:rPr>
          <w:rFonts w:ascii="Times New Roman" w:hAnsi="Times New Roman"/>
          <w:sz w:val="28"/>
          <w:szCs w:val="28"/>
        </w:rPr>
      </w:pPr>
      <w:r w:rsidRPr="00953EF6">
        <w:rPr>
          <w:rFonts w:ascii="Times New Roman" w:hAnsi="Times New Roman"/>
          <w:sz w:val="28"/>
          <w:szCs w:val="28"/>
        </w:rPr>
        <w:t>Згідно з частиною п’ятою статті 92 Закону порядок роботи Вищої кваліфікаційної комісії суддів України визначається цим Законом. Процедурні питання діяльності Комісії відповідно до цього Закону визначаються Регламентом Вищої кваліфікаційної комісії суддів України.</w:t>
      </w:r>
    </w:p>
    <w:p w:rsidR="009E1D0C" w:rsidRPr="00953EF6" w:rsidRDefault="006A6EA5" w:rsidP="00947050">
      <w:pPr>
        <w:spacing w:after="0"/>
        <w:ind w:firstLine="705"/>
        <w:jc w:val="both"/>
        <w:rPr>
          <w:rFonts w:ascii="Times New Roman" w:hAnsi="Times New Roman"/>
          <w:sz w:val="28"/>
          <w:szCs w:val="28"/>
        </w:rPr>
      </w:pPr>
      <w:r w:rsidRPr="00953EF6">
        <w:rPr>
          <w:rFonts w:ascii="Times New Roman" w:hAnsi="Times New Roman"/>
          <w:sz w:val="28"/>
          <w:szCs w:val="28"/>
        </w:rPr>
        <w:lastRenderedPageBreak/>
        <w:t>Відповідно до абзацу другого частини четвертої статті 101 Закону Вища кваліфікаційна комісія суддів України може переглядати рішення, прийняті палатою чи колегією, щодо допуску до конкурсу або добору.</w:t>
      </w:r>
    </w:p>
    <w:p w:rsidR="009E1D0C" w:rsidRPr="00953EF6" w:rsidRDefault="006A6EA5" w:rsidP="00947050">
      <w:pPr>
        <w:spacing w:after="0"/>
        <w:ind w:firstLine="705"/>
        <w:jc w:val="both"/>
        <w:rPr>
          <w:rFonts w:ascii="Times New Roman" w:hAnsi="Times New Roman"/>
          <w:sz w:val="28"/>
          <w:szCs w:val="28"/>
        </w:rPr>
      </w:pPr>
      <w:r w:rsidRPr="00953EF6">
        <w:rPr>
          <w:rFonts w:ascii="Times New Roman" w:hAnsi="Times New Roman"/>
          <w:sz w:val="28"/>
          <w:szCs w:val="28"/>
        </w:rPr>
        <w:t>Пунктом 58.15 Регламенту Вищої кваліфікаційної комісії суддів України, затвердженого рішення</w:t>
      </w:r>
      <w:r w:rsidR="006D732D" w:rsidRPr="00953EF6">
        <w:rPr>
          <w:rFonts w:ascii="Times New Roman" w:hAnsi="Times New Roman"/>
          <w:sz w:val="28"/>
          <w:szCs w:val="28"/>
        </w:rPr>
        <w:t>м</w:t>
      </w:r>
      <w:r w:rsidRPr="00953EF6">
        <w:rPr>
          <w:rFonts w:ascii="Times New Roman" w:hAnsi="Times New Roman"/>
          <w:sz w:val="28"/>
          <w:szCs w:val="28"/>
        </w:rPr>
        <w:t xml:space="preserve"> Вищої кваліфікац</w:t>
      </w:r>
      <w:r w:rsidR="006D732D" w:rsidRPr="00953EF6">
        <w:rPr>
          <w:rFonts w:ascii="Times New Roman" w:hAnsi="Times New Roman"/>
          <w:sz w:val="28"/>
          <w:szCs w:val="28"/>
        </w:rPr>
        <w:t>ійної комісії суддів України 13 </w:t>
      </w:r>
      <w:r w:rsidRPr="00953EF6">
        <w:rPr>
          <w:rFonts w:ascii="Times New Roman" w:hAnsi="Times New Roman"/>
          <w:sz w:val="28"/>
          <w:szCs w:val="28"/>
        </w:rPr>
        <w:t xml:space="preserve">жовтня 2016 року № 81/зп-16 (у редакції рішення Комісії </w:t>
      </w:r>
      <w:r w:rsidR="0000358E" w:rsidRPr="00953EF6">
        <w:rPr>
          <w:rFonts w:ascii="Times New Roman" w:hAnsi="Times New Roman"/>
          <w:sz w:val="28"/>
          <w:szCs w:val="28"/>
        </w:rPr>
        <w:t>від 19 жовтня 2023 </w:t>
      </w:r>
      <w:r w:rsidRPr="00953EF6">
        <w:rPr>
          <w:rFonts w:ascii="Times New Roman" w:hAnsi="Times New Roman"/>
          <w:sz w:val="28"/>
          <w:szCs w:val="28"/>
        </w:rPr>
        <w:t>року № 119/зп-23 (з наступними змінами), встановлено, що Комісія у пленарному складі переглядає рішення, прийняте палатою чи колегією, щодо допуску до конкурсу або добору.</w:t>
      </w:r>
    </w:p>
    <w:p w:rsidR="009E1D0C" w:rsidRPr="00953EF6" w:rsidRDefault="006A6EA5" w:rsidP="00947050">
      <w:pPr>
        <w:spacing w:after="0"/>
        <w:ind w:firstLine="705"/>
        <w:jc w:val="both"/>
        <w:rPr>
          <w:rFonts w:ascii="Times New Roman" w:hAnsi="Times New Roman"/>
          <w:sz w:val="28"/>
          <w:szCs w:val="28"/>
        </w:rPr>
      </w:pPr>
      <w:r w:rsidRPr="00953EF6">
        <w:rPr>
          <w:rFonts w:ascii="Times New Roman" w:hAnsi="Times New Roman"/>
          <w:sz w:val="28"/>
          <w:szCs w:val="28"/>
        </w:rPr>
        <w:t xml:space="preserve">Перевіривши обставини, викладені в заяві </w:t>
      </w:r>
      <w:proofErr w:type="spellStart"/>
      <w:r w:rsidR="00381792" w:rsidRPr="00953EF6">
        <w:rPr>
          <w:rFonts w:ascii="Times New Roman" w:hAnsi="Times New Roman"/>
          <w:sz w:val="28"/>
          <w:szCs w:val="28"/>
        </w:rPr>
        <w:t>Вергелеса</w:t>
      </w:r>
      <w:proofErr w:type="spellEnd"/>
      <w:r w:rsidR="00381792" w:rsidRPr="00953EF6">
        <w:rPr>
          <w:rFonts w:ascii="Times New Roman" w:hAnsi="Times New Roman"/>
          <w:sz w:val="28"/>
          <w:szCs w:val="28"/>
        </w:rPr>
        <w:t xml:space="preserve"> Д.Є.</w:t>
      </w:r>
      <w:r w:rsidR="00FE2A2C" w:rsidRPr="00953EF6">
        <w:rPr>
          <w:rFonts w:ascii="Times New Roman" w:hAnsi="Times New Roman"/>
          <w:sz w:val="28"/>
          <w:szCs w:val="28"/>
        </w:rPr>
        <w:t>,</w:t>
      </w:r>
      <w:r w:rsidR="00283754" w:rsidRPr="00953EF6">
        <w:rPr>
          <w:rFonts w:ascii="Times New Roman" w:hAnsi="Times New Roman"/>
          <w:sz w:val="28"/>
          <w:szCs w:val="28"/>
        </w:rPr>
        <w:t xml:space="preserve"> </w:t>
      </w:r>
      <w:r w:rsidRPr="00953EF6">
        <w:rPr>
          <w:rFonts w:ascii="Times New Roman" w:hAnsi="Times New Roman"/>
          <w:sz w:val="28"/>
          <w:szCs w:val="28"/>
        </w:rPr>
        <w:t xml:space="preserve">та додані до неї докази, </w:t>
      </w:r>
      <w:r w:rsidR="009E1D0C" w:rsidRPr="00953EF6">
        <w:rPr>
          <w:rFonts w:ascii="Times New Roman" w:hAnsi="Times New Roman"/>
          <w:sz w:val="28"/>
          <w:szCs w:val="28"/>
        </w:rPr>
        <w:t xml:space="preserve">повторно </w:t>
      </w:r>
      <w:r w:rsidRPr="00953EF6">
        <w:rPr>
          <w:rFonts w:ascii="Times New Roman" w:hAnsi="Times New Roman"/>
          <w:sz w:val="28"/>
          <w:szCs w:val="28"/>
        </w:rPr>
        <w:t>дослідивши подані документи, заслухавши доповідача, Комісія встановила таке.</w:t>
      </w:r>
    </w:p>
    <w:p w:rsidR="009E1D0C" w:rsidRPr="00953EF6" w:rsidRDefault="006A6EA5" w:rsidP="00947050">
      <w:pPr>
        <w:spacing w:after="0"/>
        <w:ind w:firstLine="705"/>
        <w:jc w:val="both"/>
        <w:rPr>
          <w:rFonts w:ascii="Times New Roman" w:hAnsi="Times New Roman"/>
          <w:sz w:val="28"/>
          <w:szCs w:val="28"/>
        </w:rPr>
      </w:pPr>
      <w:r w:rsidRPr="00953EF6">
        <w:rPr>
          <w:rFonts w:ascii="Times New Roman" w:hAnsi="Times New Roman"/>
          <w:sz w:val="28"/>
          <w:szCs w:val="28"/>
        </w:rPr>
        <w:t>В Оголошенні визначено строк подання заяви, перелік необхідних доку</w:t>
      </w:r>
      <w:r w:rsidR="00FE2A2C" w:rsidRPr="00953EF6">
        <w:rPr>
          <w:rFonts w:ascii="Times New Roman" w:hAnsi="Times New Roman"/>
          <w:sz w:val="28"/>
          <w:szCs w:val="28"/>
        </w:rPr>
        <w:t>ментів для участі в Доборі</w:t>
      </w:r>
      <w:r w:rsidRPr="00953EF6">
        <w:rPr>
          <w:rFonts w:ascii="Times New Roman" w:hAnsi="Times New Roman"/>
          <w:sz w:val="28"/>
          <w:szCs w:val="28"/>
        </w:rPr>
        <w:t xml:space="preserve"> та вимоги до їх оформлення.</w:t>
      </w:r>
    </w:p>
    <w:p w:rsidR="009E1D0C" w:rsidRPr="00953EF6" w:rsidRDefault="006A6EA5" w:rsidP="00947050">
      <w:pPr>
        <w:spacing w:after="0"/>
        <w:ind w:firstLine="705"/>
        <w:jc w:val="both"/>
        <w:rPr>
          <w:rFonts w:ascii="Times New Roman" w:hAnsi="Times New Roman"/>
          <w:sz w:val="28"/>
          <w:szCs w:val="28"/>
        </w:rPr>
      </w:pPr>
      <w:r w:rsidRPr="00953EF6">
        <w:rPr>
          <w:rFonts w:ascii="Times New Roman" w:hAnsi="Times New Roman"/>
          <w:sz w:val="28"/>
          <w:szCs w:val="28"/>
        </w:rPr>
        <w:t>Підпунктом 14.1 пункту 14 Оголошення визначено, що Комісія на основі поданих особою документів здійснює перевірку: дотримання особою визначеного Комісією строку подання документів для участі в доборі на посаду судді; поданих особою документів на відповідність переліку та вимогам до їх оформлення; відповідності особи встановленим Конституцією України та Законом України «Про судоустрій і статус суддів» вимогам до кандидата на посаду судді на день подання заяви про участь у доборі на посаду судді.</w:t>
      </w:r>
    </w:p>
    <w:p w:rsidR="00492EBA" w:rsidRPr="00953EF6" w:rsidRDefault="006A6EA5" w:rsidP="00947050">
      <w:pPr>
        <w:spacing w:after="0"/>
        <w:ind w:firstLine="705"/>
        <w:jc w:val="both"/>
        <w:rPr>
          <w:rFonts w:ascii="Times New Roman" w:hAnsi="Times New Roman"/>
          <w:sz w:val="28"/>
          <w:szCs w:val="28"/>
        </w:rPr>
      </w:pPr>
      <w:r w:rsidRPr="00953EF6">
        <w:rPr>
          <w:rFonts w:ascii="Times New Roman" w:hAnsi="Times New Roman"/>
          <w:sz w:val="28"/>
          <w:szCs w:val="28"/>
        </w:rPr>
        <w:t>Згідно з підпунктом 14.2 пункту 14 Оголошення до участі в Доборі допускаються особи, які: у порядку та строки, визначені цим Оголошенням, подали всі необхідні документи; на день подання заяви та документів відповідають установленим вимогам до кандидата</w:t>
      </w:r>
      <w:r w:rsidR="00492EBA" w:rsidRPr="00953EF6">
        <w:rPr>
          <w:rFonts w:ascii="Times New Roman" w:hAnsi="Times New Roman"/>
          <w:sz w:val="28"/>
          <w:szCs w:val="28"/>
        </w:rPr>
        <w:t xml:space="preserve"> на посаду судді місцевого суду.</w:t>
      </w:r>
    </w:p>
    <w:p w:rsidR="00492EBA" w:rsidRPr="00953EF6" w:rsidRDefault="00492EBA" w:rsidP="00947050">
      <w:pPr>
        <w:spacing w:after="0"/>
        <w:ind w:firstLine="705"/>
        <w:jc w:val="both"/>
        <w:rPr>
          <w:rFonts w:ascii="Times New Roman" w:hAnsi="Times New Roman"/>
          <w:sz w:val="28"/>
          <w:szCs w:val="28"/>
        </w:rPr>
      </w:pPr>
      <w:r w:rsidRPr="00953EF6">
        <w:rPr>
          <w:rFonts w:ascii="Times New Roman" w:hAnsi="Times New Roman"/>
          <w:sz w:val="28"/>
          <w:szCs w:val="28"/>
        </w:rPr>
        <w:t>Відповідно до вимог частини першої статті 69 Закону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w:t>
      </w:r>
    </w:p>
    <w:p w:rsidR="00492EBA" w:rsidRPr="00953EF6" w:rsidRDefault="00283754" w:rsidP="00947050">
      <w:pPr>
        <w:spacing w:after="0"/>
        <w:ind w:firstLine="705"/>
        <w:jc w:val="both"/>
        <w:rPr>
          <w:rFonts w:ascii="Times New Roman" w:hAnsi="Times New Roman"/>
          <w:sz w:val="28"/>
          <w:szCs w:val="28"/>
        </w:rPr>
      </w:pPr>
      <w:r w:rsidRPr="00953EF6">
        <w:rPr>
          <w:rFonts w:ascii="Times New Roman" w:hAnsi="Times New Roman"/>
          <w:sz w:val="28"/>
          <w:szCs w:val="28"/>
        </w:rPr>
        <w:t>Пунктом 1</w:t>
      </w:r>
      <w:r w:rsidR="00381792" w:rsidRPr="00953EF6">
        <w:rPr>
          <w:rFonts w:ascii="Times New Roman" w:hAnsi="Times New Roman"/>
          <w:sz w:val="28"/>
          <w:szCs w:val="28"/>
        </w:rPr>
        <w:t>2</w:t>
      </w:r>
      <w:r w:rsidRPr="00953EF6">
        <w:rPr>
          <w:rFonts w:ascii="Times New Roman" w:hAnsi="Times New Roman"/>
          <w:sz w:val="28"/>
          <w:szCs w:val="28"/>
        </w:rPr>
        <w:t xml:space="preserve"> частини першої статті 72 Закону визначено, що особа, яка виявила намір стати суддею, для участі у доборі на посаду судді подає до Вищої кваліфікаційної комісії суддів України </w:t>
      </w:r>
      <w:r w:rsidR="00381792" w:rsidRPr="00953EF6">
        <w:rPr>
          <w:rFonts w:ascii="Times New Roman" w:hAnsi="Times New Roman"/>
          <w:sz w:val="28"/>
          <w:szCs w:val="28"/>
        </w:rPr>
        <w:t>копію документа, що підтверджує володіння державною мовою відповідно до рівня, визначеного Національною комісією зі стандартів державної мови.</w:t>
      </w:r>
    </w:p>
    <w:p w:rsidR="00492EBA" w:rsidRPr="00953EF6" w:rsidRDefault="00492EBA" w:rsidP="00947050">
      <w:pPr>
        <w:spacing w:after="0"/>
        <w:ind w:firstLine="705"/>
        <w:jc w:val="both"/>
        <w:rPr>
          <w:rFonts w:ascii="Times New Roman" w:hAnsi="Times New Roman"/>
          <w:sz w:val="28"/>
          <w:szCs w:val="28"/>
        </w:rPr>
      </w:pPr>
      <w:r w:rsidRPr="00953EF6">
        <w:rPr>
          <w:rFonts w:ascii="Times New Roman" w:hAnsi="Times New Roman"/>
          <w:sz w:val="28"/>
          <w:szCs w:val="28"/>
        </w:rPr>
        <w:t xml:space="preserve">Пунктом 10 частини першої статті 9 Закону України «Про забезпечення функціонування української мови як державної» визначено, що володіти </w:t>
      </w:r>
      <w:r w:rsidRPr="00953EF6">
        <w:rPr>
          <w:rFonts w:ascii="Times New Roman" w:hAnsi="Times New Roman"/>
          <w:sz w:val="28"/>
          <w:szCs w:val="28"/>
        </w:rPr>
        <w:lastRenderedPageBreak/>
        <w:t>державною мовою та застосовувати її під час виконання службових обов’язків зобов’язані судді, які обрані чи призначені відповідно до Конституції України та здійснюють правосуддя на професійній основі, члени та дисциплінарні інспектори Вищої кваліфікаційної комісії суддів України, члени Вищої ради правосуддя.</w:t>
      </w:r>
    </w:p>
    <w:p w:rsidR="00492EBA" w:rsidRPr="00953EF6" w:rsidRDefault="00492EBA" w:rsidP="00947050">
      <w:pPr>
        <w:spacing w:after="0"/>
        <w:ind w:firstLine="705"/>
        <w:jc w:val="both"/>
        <w:rPr>
          <w:rFonts w:ascii="Times New Roman" w:hAnsi="Times New Roman"/>
          <w:sz w:val="28"/>
          <w:szCs w:val="28"/>
        </w:rPr>
      </w:pPr>
      <w:r w:rsidRPr="00953EF6">
        <w:rPr>
          <w:rFonts w:ascii="Times New Roman" w:hAnsi="Times New Roman"/>
          <w:sz w:val="28"/>
          <w:szCs w:val="28"/>
        </w:rPr>
        <w:t>Згідно з частиною другою статті 9 вказаного закону володіти державною мовою зобов’язані особи, які претендують на обрання чи призначення на посади, визначені частиною першою цієї статті.</w:t>
      </w:r>
    </w:p>
    <w:p w:rsidR="00492EBA" w:rsidRPr="00953EF6" w:rsidRDefault="00492EBA" w:rsidP="00947050">
      <w:pPr>
        <w:spacing w:after="0"/>
        <w:ind w:firstLine="705"/>
        <w:jc w:val="both"/>
        <w:rPr>
          <w:rFonts w:ascii="Times New Roman" w:hAnsi="Times New Roman"/>
          <w:sz w:val="28"/>
          <w:szCs w:val="28"/>
        </w:rPr>
      </w:pPr>
      <w:r w:rsidRPr="00953EF6">
        <w:rPr>
          <w:rFonts w:ascii="Times New Roman" w:hAnsi="Times New Roman"/>
          <w:sz w:val="28"/>
          <w:szCs w:val="28"/>
        </w:rPr>
        <w:t>Вимоги щодо відповідного рівня володіння державною мовою особами, визначеними статтею 9 Закону України «Про забезпечення функціонування української мови як державної», встановлює Національна комісія зі стандартів державної мови (частина перша статті 10 Закону України «Про забезпечення функціонування української мови як державної»).</w:t>
      </w:r>
    </w:p>
    <w:p w:rsidR="00492EBA" w:rsidRPr="00953EF6" w:rsidRDefault="00492EBA" w:rsidP="00947050">
      <w:pPr>
        <w:spacing w:after="0"/>
        <w:ind w:firstLine="705"/>
        <w:jc w:val="both"/>
        <w:rPr>
          <w:rFonts w:ascii="Times New Roman" w:hAnsi="Times New Roman"/>
          <w:sz w:val="28"/>
          <w:szCs w:val="28"/>
        </w:rPr>
      </w:pPr>
      <w:r w:rsidRPr="00953EF6">
        <w:rPr>
          <w:rFonts w:ascii="Times New Roman" w:hAnsi="Times New Roman"/>
          <w:sz w:val="28"/>
          <w:szCs w:val="28"/>
        </w:rPr>
        <w:t>Згідно з підпун</w:t>
      </w:r>
      <w:r w:rsidR="0078600E" w:rsidRPr="00953EF6">
        <w:rPr>
          <w:rFonts w:ascii="Times New Roman" w:hAnsi="Times New Roman"/>
          <w:sz w:val="28"/>
          <w:szCs w:val="28"/>
        </w:rPr>
        <w:t>ктом 13.14 пункту 13 Оголошення</w:t>
      </w:r>
      <w:r w:rsidRPr="00953EF6">
        <w:rPr>
          <w:rFonts w:ascii="Times New Roman" w:hAnsi="Times New Roman"/>
          <w:sz w:val="28"/>
          <w:szCs w:val="28"/>
        </w:rPr>
        <w:t xml:space="preserve"> документом, що підтверджує відповідний рівень володіння державною мовою, встановленого Національною комісією зі стандартів державної мови, є витяг із Реєстру державних сертифікатів про рівень володіння державною мовою або копія Державного сертифіката про рівень володіння державною мовою.</w:t>
      </w:r>
    </w:p>
    <w:p w:rsidR="002E0404" w:rsidRPr="00953EF6" w:rsidRDefault="00FE2A2C" w:rsidP="00947050">
      <w:pPr>
        <w:spacing w:after="0"/>
        <w:ind w:firstLine="705"/>
        <w:jc w:val="both"/>
        <w:rPr>
          <w:rFonts w:ascii="Times New Roman" w:hAnsi="Times New Roman"/>
          <w:sz w:val="28"/>
          <w:szCs w:val="28"/>
        </w:rPr>
      </w:pPr>
      <w:r w:rsidRPr="00953EF6">
        <w:rPr>
          <w:rFonts w:ascii="Times New Roman" w:hAnsi="Times New Roman"/>
          <w:sz w:val="28"/>
          <w:szCs w:val="28"/>
        </w:rPr>
        <w:t>У</w:t>
      </w:r>
      <w:r w:rsidR="006A6EA5" w:rsidRPr="00953EF6">
        <w:rPr>
          <w:rFonts w:ascii="Times New Roman" w:hAnsi="Times New Roman"/>
          <w:sz w:val="28"/>
          <w:szCs w:val="28"/>
        </w:rPr>
        <w:t xml:space="preserve"> </w:t>
      </w:r>
      <w:r w:rsidR="00CF4CB5" w:rsidRPr="00953EF6">
        <w:rPr>
          <w:rFonts w:ascii="Times New Roman" w:hAnsi="Times New Roman"/>
          <w:sz w:val="28"/>
          <w:szCs w:val="28"/>
        </w:rPr>
        <w:t>заяв</w:t>
      </w:r>
      <w:r w:rsidRPr="00953EF6">
        <w:rPr>
          <w:rFonts w:ascii="Times New Roman" w:hAnsi="Times New Roman"/>
          <w:sz w:val="28"/>
          <w:szCs w:val="28"/>
        </w:rPr>
        <w:t>і</w:t>
      </w:r>
      <w:r w:rsidR="00CF4CB5" w:rsidRPr="00953EF6">
        <w:rPr>
          <w:rFonts w:ascii="Times New Roman" w:hAnsi="Times New Roman"/>
          <w:sz w:val="28"/>
          <w:szCs w:val="28"/>
        </w:rPr>
        <w:t xml:space="preserve"> </w:t>
      </w:r>
      <w:r w:rsidR="006A6EA5" w:rsidRPr="00953EF6">
        <w:rPr>
          <w:rFonts w:ascii="Times New Roman" w:hAnsi="Times New Roman"/>
          <w:sz w:val="28"/>
          <w:szCs w:val="28"/>
        </w:rPr>
        <w:t xml:space="preserve">про перегляд рішення </w:t>
      </w:r>
      <w:proofErr w:type="spellStart"/>
      <w:r w:rsidR="009C0A26" w:rsidRPr="00953EF6">
        <w:rPr>
          <w:rFonts w:ascii="Times New Roman" w:hAnsi="Times New Roman"/>
          <w:sz w:val="28"/>
          <w:szCs w:val="28"/>
        </w:rPr>
        <w:t>Вергелес</w:t>
      </w:r>
      <w:proofErr w:type="spellEnd"/>
      <w:r w:rsidR="009C0A26" w:rsidRPr="00953EF6">
        <w:rPr>
          <w:rFonts w:ascii="Times New Roman" w:hAnsi="Times New Roman"/>
          <w:sz w:val="28"/>
          <w:szCs w:val="28"/>
        </w:rPr>
        <w:t xml:space="preserve"> Д.Є. визнає</w:t>
      </w:r>
      <w:r w:rsidR="00CF4CB5" w:rsidRPr="00953EF6">
        <w:rPr>
          <w:rFonts w:ascii="Times New Roman" w:hAnsi="Times New Roman"/>
          <w:sz w:val="28"/>
          <w:szCs w:val="28"/>
        </w:rPr>
        <w:t xml:space="preserve"> факт </w:t>
      </w:r>
      <w:proofErr w:type="spellStart"/>
      <w:r w:rsidR="00A715B6" w:rsidRPr="00953EF6">
        <w:rPr>
          <w:rFonts w:ascii="Times New Roman" w:hAnsi="Times New Roman"/>
          <w:sz w:val="28"/>
          <w:szCs w:val="28"/>
        </w:rPr>
        <w:t>не</w:t>
      </w:r>
      <w:r w:rsidR="00CF4CB5" w:rsidRPr="00953EF6">
        <w:rPr>
          <w:rFonts w:ascii="Times New Roman" w:hAnsi="Times New Roman"/>
          <w:sz w:val="28"/>
          <w:szCs w:val="28"/>
        </w:rPr>
        <w:t>долучення</w:t>
      </w:r>
      <w:proofErr w:type="spellEnd"/>
      <w:r w:rsidR="00CF4CB5" w:rsidRPr="00953EF6">
        <w:rPr>
          <w:rFonts w:ascii="Times New Roman" w:hAnsi="Times New Roman"/>
          <w:sz w:val="28"/>
          <w:szCs w:val="28"/>
        </w:rPr>
        <w:t xml:space="preserve"> </w:t>
      </w:r>
      <w:r w:rsidR="009C0A26" w:rsidRPr="00953EF6">
        <w:rPr>
          <w:rFonts w:ascii="Times New Roman" w:hAnsi="Times New Roman"/>
          <w:sz w:val="28"/>
          <w:szCs w:val="28"/>
        </w:rPr>
        <w:t xml:space="preserve">до заяви про участь у доборі </w:t>
      </w:r>
      <w:r w:rsidR="00CF4CB5" w:rsidRPr="00953EF6">
        <w:rPr>
          <w:rFonts w:ascii="Times New Roman" w:hAnsi="Times New Roman"/>
          <w:sz w:val="28"/>
          <w:szCs w:val="28"/>
        </w:rPr>
        <w:t xml:space="preserve">витягу </w:t>
      </w:r>
      <w:r w:rsidR="00A715B6" w:rsidRPr="00953EF6">
        <w:rPr>
          <w:rFonts w:ascii="Times New Roman" w:hAnsi="Times New Roman"/>
          <w:sz w:val="28"/>
          <w:szCs w:val="28"/>
        </w:rPr>
        <w:t xml:space="preserve">із Реєстру державних сертифікатів про рівень володіння державною мовою та/або копії Державного сертифіката про рівень володіння державною мовою. Натомість </w:t>
      </w:r>
      <w:r w:rsidR="009C0A26" w:rsidRPr="00953EF6">
        <w:rPr>
          <w:rFonts w:ascii="Times New Roman" w:hAnsi="Times New Roman"/>
          <w:sz w:val="28"/>
          <w:szCs w:val="28"/>
        </w:rPr>
        <w:t>заявник</w:t>
      </w:r>
      <w:r w:rsidR="00A715B6" w:rsidRPr="00953EF6">
        <w:rPr>
          <w:rFonts w:ascii="Times New Roman" w:hAnsi="Times New Roman"/>
          <w:sz w:val="28"/>
          <w:szCs w:val="28"/>
        </w:rPr>
        <w:t xml:space="preserve"> звертає увагу на долучен</w:t>
      </w:r>
      <w:r w:rsidR="0078600E" w:rsidRPr="00953EF6">
        <w:rPr>
          <w:rFonts w:ascii="Times New Roman" w:hAnsi="Times New Roman"/>
          <w:sz w:val="28"/>
          <w:szCs w:val="28"/>
        </w:rPr>
        <w:t>ня</w:t>
      </w:r>
      <w:r w:rsidR="00A715B6" w:rsidRPr="00953EF6">
        <w:rPr>
          <w:rFonts w:ascii="Times New Roman" w:hAnsi="Times New Roman"/>
          <w:sz w:val="28"/>
          <w:szCs w:val="28"/>
        </w:rPr>
        <w:t xml:space="preserve"> </w:t>
      </w:r>
      <w:proofErr w:type="spellStart"/>
      <w:r w:rsidR="00A715B6" w:rsidRPr="00953EF6">
        <w:rPr>
          <w:rFonts w:ascii="Times New Roman" w:hAnsi="Times New Roman"/>
          <w:sz w:val="28"/>
          <w:szCs w:val="28"/>
        </w:rPr>
        <w:t>скриншот</w:t>
      </w:r>
      <w:r w:rsidR="002E0404" w:rsidRPr="00953EF6">
        <w:rPr>
          <w:rFonts w:ascii="Times New Roman" w:hAnsi="Times New Roman"/>
          <w:sz w:val="28"/>
          <w:szCs w:val="28"/>
        </w:rPr>
        <w:t>у</w:t>
      </w:r>
      <w:proofErr w:type="spellEnd"/>
      <w:r w:rsidR="00A715B6" w:rsidRPr="00953EF6">
        <w:rPr>
          <w:rFonts w:ascii="Times New Roman" w:hAnsi="Times New Roman"/>
          <w:sz w:val="28"/>
          <w:szCs w:val="28"/>
        </w:rPr>
        <w:t xml:space="preserve"> із особистого кабінету, який, на </w:t>
      </w:r>
      <w:r w:rsidR="009C0A26" w:rsidRPr="00953EF6">
        <w:rPr>
          <w:rFonts w:ascii="Times New Roman" w:hAnsi="Times New Roman"/>
          <w:sz w:val="28"/>
          <w:szCs w:val="28"/>
        </w:rPr>
        <w:t xml:space="preserve">його </w:t>
      </w:r>
      <w:r w:rsidR="00A715B6" w:rsidRPr="00953EF6">
        <w:rPr>
          <w:rFonts w:ascii="Times New Roman" w:hAnsi="Times New Roman"/>
          <w:sz w:val="28"/>
          <w:szCs w:val="28"/>
        </w:rPr>
        <w:t>думку, підтверджує володіння державною мовою відповідно до визначеного рівня, та засвідчує виконання відповід</w:t>
      </w:r>
      <w:r w:rsidR="002E0404" w:rsidRPr="00953EF6">
        <w:rPr>
          <w:rFonts w:ascii="Times New Roman" w:hAnsi="Times New Roman"/>
          <w:sz w:val="28"/>
          <w:szCs w:val="28"/>
        </w:rPr>
        <w:t>ної вимоги Закону та Оголошення.</w:t>
      </w:r>
    </w:p>
    <w:p w:rsidR="00445BD6" w:rsidRPr="00953EF6" w:rsidRDefault="002E0404" w:rsidP="00947050">
      <w:pPr>
        <w:spacing w:after="0"/>
        <w:ind w:firstLine="705"/>
        <w:jc w:val="both"/>
        <w:rPr>
          <w:rFonts w:ascii="Times New Roman" w:hAnsi="Times New Roman"/>
          <w:sz w:val="28"/>
          <w:szCs w:val="28"/>
        </w:rPr>
      </w:pPr>
      <w:r w:rsidRPr="00953EF6">
        <w:rPr>
          <w:rFonts w:ascii="Times New Roman" w:hAnsi="Times New Roman"/>
          <w:sz w:val="28"/>
          <w:szCs w:val="28"/>
        </w:rPr>
        <w:t xml:space="preserve">Встановлені </w:t>
      </w:r>
      <w:r w:rsidR="00445BD6" w:rsidRPr="00953EF6">
        <w:rPr>
          <w:rFonts w:ascii="Times New Roman" w:hAnsi="Times New Roman"/>
          <w:sz w:val="28"/>
          <w:szCs w:val="28"/>
        </w:rPr>
        <w:t xml:space="preserve">обставини свідчать, </w:t>
      </w:r>
      <w:r w:rsidR="00FE2A2C" w:rsidRPr="00953EF6">
        <w:rPr>
          <w:rFonts w:ascii="Times New Roman" w:hAnsi="Times New Roman"/>
          <w:sz w:val="28"/>
          <w:szCs w:val="28"/>
        </w:rPr>
        <w:t>що кандидатом не виконано вимог</w:t>
      </w:r>
      <w:r w:rsidR="00445BD6" w:rsidRPr="00953EF6">
        <w:rPr>
          <w:rFonts w:ascii="Times New Roman" w:hAnsi="Times New Roman"/>
          <w:sz w:val="28"/>
          <w:szCs w:val="28"/>
        </w:rPr>
        <w:t>, передбачен</w:t>
      </w:r>
      <w:r w:rsidR="00FE2A2C" w:rsidRPr="00953EF6">
        <w:rPr>
          <w:rFonts w:ascii="Times New Roman" w:hAnsi="Times New Roman"/>
          <w:sz w:val="28"/>
          <w:szCs w:val="28"/>
        </w:rPr>
        <w:t>их</w:t>
      </w:r>
      <w:r w:rsidR="00445BD6" w:rsidRPr="00953EF6">
        <w:rPr>
          <w:rFonts w:ascii="Times New Roman" w:hAnsi="Times New Roman"/>
          <w:sz w:val="28"/>
          <w:szCs w:val="28"/>
        </w:rPr>
        <w:t xml:space="preserve"> нормами Закону та визначен</w:t>
      </w:r>
      <w:r w:rsidR="00FE2A2C" w:rsidRPr="00953EF6">
        <w:rPr>
          <w:rFonts w:ascii="Times New Roman" w:hAnsi="Times New Roman"/>
          <w:sz w:val="28"/>
          <w:szCs w:val="28"/>
        </w:rPr>
        <w:t>их</w:t>
      </w:r>
      <w:r w:rsidR="00445BD6" w:rsidRPr="00953EF6">
        <w:rPr>
          <w:rFonts w:ascii="Times New Roman" w:hAnsi="Times New Roman"/>
          <w:sz w:val="28"/>
          <w:szCs w:val="28"/>
        </w:rPr>
        <w:t xml:space="preserve"> в Оголошенні, щодо необхідності подання</w:t>
      </w:r>
      <w:r w:rsidR="00492EBA" w:rsidRPr="00953EF6">
        <w:rPr>
          <w:rFonts w:ascii="Times New Roman" w:hAnsi="Times New Roman"/>
          <w:sz w:val="28"/>
          <w:szCs w:val="28"/>
        </w:rPr>
        <w:t xml:space="preserve"> витягу із Реєстру державних сертифікатів про рівень володіння державною мовою та/або копії Державного сертифіката про рівень володіння державною мовою</w:t>
      </w:r>
      <w:r w:rsidR="00FE2A2C" w:rsidRPr="00953EF6">
        <w:rPr>
          <w:rFonts w:ascii="Times New Roman" w:hAnsi="Times New Roman"/>
          <w:sz w:val="28"/>
          <w:szCs w:val="28"/>
        </w:rPr>
        <w:t>. Тому</w:t>
      </w:r>
      <w:r w:rsidR="00445BD6" w:rsidRPr="00953EF6">
        <w:rPr>
          <w:rFonts w:ascii="Times New Roman" w:hAnsi="Times New Roman"/>
          <w:sz w:val="28"/>
          <w:szCs w:val="28"/>
        </w:rPr>
        <w:t xml:space="preserve"> відповідно до вимог частини третьої статті 73 Закону це стало підставою для обґрунтованої відмови </w:t>
      </w:r>
      <w:proofErr w:type="spellStart"/>
      <w:r w:rsidR="00492EBA" w:rsidRPr="00953EF6">
        <w:rPr>
          <w:rFonts w:ascii="Times New Roman" w:hAnsi="Times New Roman"/>
          <w:sz w:val="28"/>
          <w:szCs w:val="28"/>
        </w:rPr>
        <w:t>Вергелесу</w:t>
      </w:r>
      <w:proofErr w:type="spellEnd"/>
      <w:r w:rsidR="00492EBA" w:rsidRPr="00953EF6">
        <w:rPr>
          <w:rFonts w:ascii="Times New Roman" w:hAnsi="Times New Roman"/>
          <w:sz w:val="28"/>
          <w:szCs w:val="28"/>
        </w:rPr>
        <w:t xml:space="preserve"> Д.Є. </w:t>
      </w:r>
      <w:r w:rsidR="00445BD6" w:rsidRPr="00953EF6">
        <w:rPr>
          <w:rFonts w:ascii="Times New Roman" w:hAnsi="Times New Roman"/>
          <w:sz w:val="28"/>
          <w:szCs w:val="28"/>
        </w:rPr>
        <w:t>у допуску до участі в Доборі.</w:t>
      </w:r>
    </w:p>
    <w:p w:rsidR="00445BD6" w:rsidRPr="00953EF6" w:rsidRDefault="00445BD6" w:rsidP="00947050">
      <w:pPr>
        <w:spacing w:after="0"/>
        <w:ind w:firstLine="705"/>
        <w:jc w:val="both"/>
        <w:rPr>
          <w:rFonts w:ascii="Times New Roman" w:hAnsi="Times New Roman"/>
          <w:sz w:val="28"/>
          <w:szCs w:val="28"/>
        </w:rPr>
      </w:pPr>
      <w:r w:rsidRPr="00953EF6">
        <w:rPr>
          <w:rFonts w:ascii="Times New Roman" w:hAnsi="Times New Roman"/>
          <w:sz w:val="28"/>
          <w:szCs w:val="28"/>
        </w:rPr>
        <w:t xml:space="preserve">З огляду на наведене Комісія у складі колегії дійшла </w:t>
      </w:r>
      <w:r w:rsidR="0009701D" w:rsidRPr="00953EF6">
        <w:rPr>
          <w:rFonts w:ascii="Times New Roman" w:hAnsi="Times New Roman"/>
          <w:sz w:val="28"/>
          <w:szCs w:val="28"/>
        </w:rPr>
        <w:t>правильного</w:t>
      </w:r>
      <w:r w:rsidRPr="00953EF6">
        <w:rPr>
          <w:rFonts w:ascii="Times New Roman" w:hAnsi="Times New Roman"/>
          <w:sz w:val="28"/>
          <w:szCs w:val="28"/>
        </w:rPr>
        <w:t xml:space="preserve"> висновку, що </w:t>
      </w:r>
      <w:proofErr w:type="spellStart"/>
      <w:r w:rsidR="00492EBA" w:rsidRPr="00953EF6">
        <w:rPr>
          <w:rFonts w:ascii="Times New Roman" w:hAnsi="Times New Roman"/>
          <w:sz w:val="28"/>
          <w:szCs w:val="28"/>
        </w:rPr>
        <w:t>Вергелес</w:t>
      </w:r>
      <w:proofErr w:type="spellEnd"/>
      <w:r w:rsidR="00492EBA" w:rsidRPr="00953EF6">
        <w:rPr>
          <w:rFonts w:ascii="Times New Roman" w:hAnsi="Times New Roman"/>
          <w:sz w:val="28"/>
          <w:szCs w:val="28"/>
        </w:rPr>
        <w:t xml:space="preserve"> Д.Є.</w:t>
      </w:r>
      <w:r w:rsidR="00C165B9" w:rsidRPr="00953EF6">
        <w:rPr>
          <w:rFonts w:ascii="Times New Roman" w:hAnsi="Times New Roman"/>
          <w:sz w:val="28"/>
          <w:szCs w:val="28"/>
        </w:rPr>
        <w:t xml:space="preserve"> </w:t>
      </w:r>
      <w:r w:rsidRPr="00953EF6">
        <w:rPr>
          <w:rFonts w:ascii="Times New Roman" w:hAnsi="Times New Roman"/>
          <w:sz w:val="28"/>
          <w:szCs w:val="28"/>
        </w:rPr>
        <w:t>не дод</w:t>
      </w:r>
      <w:r w:rsidR="00492EBA" w:rsidRPr="00953EF6">
        <w:rPr>
          <w:rFonts w:ascii="Times New Roman" w:hAnsi="Times New Roman"/>
          <w:sz w:val="28"/>
          <w:szCs w:val="28"/>
        </w:rPr>
        <w:t>ав</w:t>
      </w:r>
      <w:r w:rsidRPr="00953EF6">
        <w:rPr>
          <w:rFonts w:ascii="Times New Roman" w:hAnsi="Times New Roman"/>
          <w:sz w:val="28"/>
          <w:szCs w:val="28"/>
        </w:rPr>
        <w:t xml:space="preserve"> до заяви для участі в Доб</w:t>
      </w:r>
      <w:r w:rsidR="00CD105B" w:rsidRPr="00953EF6">
        <w:rPr>
          <w:rFonts w:ascii="Times New Roman" w:hAnsi="Times New Roman"/>
          <w:sz w:val="28"/>
          <w:szCs w:val="28"/>
        </w:rPr>
        <w:t xml:space="preserve">орі </w:t>
      </w:r>
      <w:r w:rsidR="00E704DF" w:rsidRPr="00953EF6">
        <w:rPr>
          <w:rFonts w:ascii="Times New Roman" w:hAnsi="Times New Roman"/>
          <w:sz w:val="28"/>
          <w:szCs w:val="28"/>
        </w:rPr>
        <w:t>в</w:t>
      </w:r>
      <w:r w:rsidR="00CD105B" w:rsidRPr="00953EF6">
        <w:rPr>
          <w:rFonts w:ascii="Times New Roman" w:hAnsi="Times New Roman"/>
          <w:sz w:val="28"/>
          <w:szCs w:val="28"/>
        </w:rPr>
        <w:t>сіх необхідних документів</w:t>
      </w:r>
      <w:r w:rsidRPr="00953EF6">
        <w:rPr>
          <w:rFonts w:ascii="Times New Roman" w:hAnsi="Times New Roman"/>
          <w:sz w:val="28"/>
          <w:szCs w:val="28"/>
        </w:rPr>
        <w:t>, що стало підставою для відмови в допуску до участі в Доборі.</w:t>
      </w:r>
    </w:p>
    <w:p w:rsidR="00445BD6" w:rsidRPr="00953EF6" w:rsidRDefault="00445BD6" w:rsidP="00947050">
      <w:pPr>
        <w:spacing w:after="0"/>
        <w:ind w:firstLine="705"/>
        <w:jc w:val="both"/>
        <w:rPr>
          <w:rFonts w:ascii="Times New Roman" w:hAnsi="Times New Roman"/>
          <w:sz w:val="28"/>
          <w:szCs w:val="28"/>
        </w:rPr>
      </w:pPr>
      <w:r w:rsidRPr="00953EF6">
        <w:rPr>
          <w:rFonts w:ascii="Times New Roman" w:hAnsi="Times New Roman"/>
          <w:sz w:val="28"/>
          <w:szCs w:val="28"/>
        </w:rPr>
        <w:t>Ураховуючи викладене, немає підстав вважати, що рішення Комісії у складі колегії від 06 травня 2025 року № 2</w:t>
      </w:r>
      <w:r w:rsidR="00492EBA" w:rsidRPr="00953EF6">
        <w:rPr>
          <w:rFonts w:ascii="Times New Roman" w:hAnsi="Times New Roman"/>
          <w:sz w:val="28"/>
          <w:szCs w:val="28"/>
        </w:rPr>
        <w:t>5</w:t>
      </w:r>
      <w:r w:rsidRPr="00953EF6">
        <w:rPr>
          <w:rFonts w:ascii="Times New Roman" w:hAnsi="Times New Roman"/>
          <w:sz w:val="28"/>
          <w:szCs w:val="28"/>
        </w:rPr>
        <w:t xml:space="preserve">/дс-25, яким відмовлено кандидату в допуску до участі в Доборі, ухвалено з порушенням вимог Закону, Регламенту Комісії та частини другої статті 19 Конституції України. Отже, у задоволенні заяви </w:t>
      </w:r>
      <w:proofErr w:type="spellStart"/>
      <w:r w:rsidR="009B47CA" w:rsidRPr="00953EF6">
        <w:rPr>
          <w:rFonts w:ascii="Times New Roman" w:hAnsi="Times New Roman"/>
          <w:sz w:val="28"/>
          <w:szCs w:val="28"/>
        </w:rPr>
        <w:lastRenderedPageBreak/>
        <w:t>Вергелеса</w:t>
      </w:r>
      <w:proofErr w:type="spellEnd"/>
      <w:r w:rsidR="009B47CA" w:rsidRPr="00953EF6">
        <w:rPr>
          <w:rFonts w:ascii="Times New Roman" w:hAnsi="Times New Roman"/>
          <w:sz w:val="28"/>
          <w:szCs w:val="28"/>
        </w:rPr>
        <w:t xml:space="preserve"> Д.Є. </w:t>
      </w:r>
      <w:r w:rsidRPr="00953EF6">
        <w:rPr>
          <w:rFonts w:ascii="Times New Roman" w:hAnsi="Times New Roman"/>
          <w:sz w:val="28"/>
          <w:szCs w:val="28"/>
        </w:rPr>
        <w:t>про перегляд рішення Комісії від 06 травня 2025 року № 2</w:t>
      </w:r>
      <w:r w:rsidR="009B47CA" w:rsidRPr="00953EF6">
        <w:rPr>
          <w:rFonts w:ascii="Times New Roman" w:hAnsi="Times New Roman"/>
          <w:sz w:val="28"/>
          <w:szCs w:val="28"/>
        </w:rPr>
        <w:t>5</w:t>
      </w:r>
      <w:r w:rsidRPr="00953EF6">
        <w:rPr>
          <w:rFonts w:ascii="Times New Roman" w:hAnsi="Times New Roman"/>
          <w:sz w:val="28"/>
          <w:szCs w:val="28"/>
        </w:rPr>
        <w:t>/дс-25 про відмову в допуску до участі в доборі на посаду судді місцевого суду, оголошеному рішенням Комісії від 11 грудня 2024 року № 366/зп-24, слід відмовити.</w:t>
      </w:r>
    </w:p>
    <w:p w:rsidR="00CD105B" w:rsidRPr="00953EF6" w:rsidRDefault="00445BD6" w:rsidP="00947050">
      <w:pPr>
        <w:spacing w:after="0"/>
        <w:ind w:firstLine="705"/>
        <w:jc w:val="both"/>
        <w:rPr>
          <w:rFonts w:ascii="Times New Roman" w:hAnsi="Times New Roman"/>
          <w:sz w:val="28"/>
          <w:szCs w:val="28"/>
        </w:rPr>
      </w:pPr>
      <w:r w:rsidRPr="00953EF6">
        <w:rPr>
          <w:rFonts w:ascii="Times New Roman" w:hAnsi="Times New Roman"/>
          <w:sz w:val="28"/>
          <w:szCs w:val="28"/>
        </w:rPr>
        <w:t>Керуючись статтями 72-73, 93, 101 Закону України «Про судоустрій і статус суддів», Вища кваліфікаційна комісія суддів України одноголосно</w:t>
      </w:r>
    </w:p>
    <w:p w:rsidR="009B47CA" w:rsidRPr="00953EF6" w:rsidRDefault="009B47CA" w:rsidP="00947050">
      <w:pPr>
        <w:spacing w:after="0"/>
        <w:ind w:firstLine="705"/>
        <w:jc w:val="both"/>
        <w:rPr>
          <w:rFonts w:ascii="Times New Roman" w:hAnsi="Times New Roman"/>
          <w:sz w:val="28"/>
          <w:szCs w:val="28"/>
        </w:rPr>
      </w:pPr>
    </w:p>
    <w:p w:rsidR="00D949D0" w:rsidRPr="00953EF6" w:rsidRDefault="008411FE" w:rsidP="00947050">
      <w:pPr>
        <w:spacing w:after="0"/>
        <w:ind w:firstLine="705"/>
        <w:jc w:val="center"/>
        <w:rPr>
          <w:rFonts w:ascii="Times New Roman" w:hAnsi="Times New Roman"/>
          <w:sz w:val="28"/>
          <w:szCs w:val="28"/>
        </w:rPr>
      </w:pPr>
      <w:r w:rsidRPr="00953EF6">
        <w:rPr>
          <w:rFonts w:ascii="Times New Roman" w:eastAsia="Times New Roman" w:hAnsi="Times New Roman"/>
          <w:sz w:val="28"/>
          <w:szCs w:val="28"/>
          <w:lang w:eastAsia="uk-UA"/>
        </w:rPr>
        <w:t>вирішила:</w:t>
      </w:r>
    </w:p>
    <w:p w:rsidR="00D949D0" w:rsidRPr="00953EF6" w:rsidRDefault="00D949D0" w:rsidP="00947050">
      <w:pPr>
        <w:spacing w:after="0"/>
        <w:ind w:firstLine="705"/>
        <w:jc w:val="both"/>
        <w:rPr>
          <w:rFonts w:ascii="Times New Roman" w:hAnsi="Times New Roman"/>
          <w:sz w:val="28"/>
          <w:szCs w:val="28"/>
        </w:rPr>
      </w:pPr>
    </w:p>
    <w:p w:rsidR="00D949D0" w:rsidRPr="00953EF6" w:rsidRDefault="00445BD6" w:rsidP="00947050">
      <w:pPr>
        <w:spacing w:after="0"/>
        <w:jc w:val="both"/>
        <w:rPr>
          <w:rFonts w:ascii="Times New Roman" w:hAnsi="Times New Roman"/>
          <w:sz w:val="28"/>
          <w:szCs w:val="28"/>
        </w:rPr>
      </w:pPr>
      <w:r w:rsidRPr="00953EF6">
        <w:rPr>
          <w:rFonts w:ascii="Times New Roman" w:hAnsi="Times New Roman"/>
          <w:sz w:val="28"/>
          <w:szCs w:val="28"/>
        </w:rPr>
        <w:t xml:space="preserve">відмовити </w:t>
      </w:r>
      <w:proofErr w:type="spellStart"/>
      <w:r w:rsidR="00E4680D" w:rsidRPr="00953EF6">
        <w:rPr>
          <w:rFonts w:ascii="Times New Roman" w:hAnsi="Times New Roman"/>
          <w:sz w:val="28"/>
          <w:szCs w:val="28"/>
        </w:rPr>
        <w:t>Вергелесу</w:t>
      </w:r>
      <w:proofErr w:type="spellEnd"/>
      <w:r w:rsidR="00E4680D" w:rsidRPr="00953EF6">
        <w:rPr>
          <w:rFonts w:ascii="Times New Roman" w:hAnsi="Times New Roman"/>
          <w:sz w:val="28"/>
          <w:szCs w:val="28"/>
        </w:rPr>
        <w:t xml:space="preserve"> Денису Євгенійовичу</w:t>
      </w:r>
      <w:r w:rsidRPr="00953EF6">
        <w:rPr>
          <w:rFonts w:ascii="Times New Roman" w:hAnsi="Times New Roman"/>
          <w:sz w:val="28"/>
          <w:szCs w:val="28"/>
        </w:rPr>
        <w:t xml:space="preserve"> в задоволенні заяви про перегляд рішення Вищої кваліфікаційної комісії суддів України від 06 травня 2025 року </w:t>
      </w:r>
      <w:r w:rsidR="00736E04" w:rsidRPr="00953EF6">
        <w:rPr>
          <w:rFonts w:ascii="Times New Roman" w:hAnsi="Times New Roman"/>
          <w:sz w:val="28"/>
          <w:szCs w:val="28"/>
        </w:rPr>
        <w:t>№ </w:t>
      </w:r>
      <w:r w:rsidRPr="00953EF6">
        <w:rPr>
          <w:rFonts w:ascii="Times New Roman" w:hAnsi="Times New Roman"/>
          <w:sz w:val="28"/>
          <w:szCs w:val="28"/>
        </w:rPr>
        <w:t>2</w:t>
      </w:r>
      <w:r w:rsidR="00E4680D" w:rsidRPr="00953EF6">
        <w:rPr>
          <w:rFonts w:ascii="Times New Roman" w:hAnsi="Times New Roman"/>
          <w:sz w:val="28"/>
          <w:szCs w:val="28"/>
        </w:rPr>
        <w:t>5</w:t>
      </w:r>
      <w:r w:rsidRPr="00953EF6">
        <w:rPr>
          <w:rFonts w:ascii="Times New Roman" w:hAnsi="Times New Roman"/>
          <w:sz w:val="28"/>
          <w:szCs w:val="28"/>
        </w:rPr>
        <w:t>/дс-25 про відмову в допуску до участі в доборі на посаду судді місцевого суду, огол</w:t>
      </w:r>
      <w:r w:rsidR="001B31DA" w:rsidRPr="00953EF6">
        <w:rPr>
          <w:rFonts w:ascii="Times New Roman" w:hAnsi="Times New Roman"/>
          <w:sz w:val="28"/>
          <w:szCs w:val="28"/>
        </w:rPr>
        <w:t>ошеному рішенням Комісії від</w:t>
      </w:r>
      <w:r w:rsidR="00953EF6">
        <w:rPr>
          <w:rFonts w:ascii="Times New Roman" w:hAnsi="Times New Roman"/>
          <w:sz w:val="28"/>
          <w:szCs w:val="28"/>
        </w:rPr>
        <w:t xml:space="preserve"> </w:t>
      </w:r>
      <w:r w:rsidR="001B31DA" w:rsidRPr="00953EF6">
        <w:rPr>
          <w:rFonts w:ascii="Times New Roman" w:hAnsi="Times New Roman"/>
          <w:sz w:val="28"/>
          <w:szCs w:val="28"/>
        </w:rPr>
        <w:t>11</w:t>
      </w:r>
      <w:r w:rsidR="00953EF6">
        <w:rPr>
          <w:rFonts w:ascii="Times New Roman" w:hAnsi="Times New Roman"/>
          <w:sz w:val="28"/>
          <w:szCs w:val="28"/>
        </w:rPr>
        <w:t xml:space="preserve"> </w:t>
      </w:r>
      <w:r w:rsidRPr="00953EF6">
        <w:rPr>
          <w:rFonts w:ascii="Times New Roman" w:hAnsi="Times New Roman"/>
          <w:sz w:val="28"/>
          <w:szCs w:val="28"/>
        </w:rPr>
        <w:t>грудня 2024 року № 366/зп-24.</w:t>
      </w:r>
    </w:p>
    <w:p w:rsidR="00D949D0" w:rsidRPr="00953EF6" w:rsidRDefault="00D949D0" w:rsidP="00947050">
      <w:pPr>
        <w:spacing w:after="0"/>
        <w:jc w:val="both"/>
        <w:rPr>
          <w:rFonts w:ascii="Times New Roman" w:hAnsi="Times New Roman"/>
          <w:sz w:val="28"/>
          <w:szCs w:val="28"/>
        </w:rPr>
      </w:pPr>
    </w:p>
    <w:p w:rsidR="00947050" w:rsidRPr="00953EF6" w:rsidRDefault="00947050" w:rsidP="008C0D15">
      <w:pPr>
        <w:spacing w:after="0" w:line="312" w:lineRule="auto"/>
        <w:jc w:val="both"/>
        <w:rPr>
          <w:rFonts w:ascii="Times New Roman" w:hAnsi="Times New Roman"/>
          <w:sz w:val="28"/>
          <w:szCs w:val="28"/>
        </w:rPr>
      </w:pPr>
    </w:p>
    <w:p w:rsidR="009411D0" w:rsidRPr="00953EF6" w:rsidRDefault="00676781" w:rsidP="008C0D15">
      <w:pPr>
        <w:spacing w:after="0" w:line="312" w:lineRule="auto"/>
        <w:jc w:val="both"/>
        <w:rPr>
          <w:rFonts w:ascii="Times New Roman" w:eastAsia="Times New Roman" w:hAnsi="Times New Roman"/>
          <w:color w:val="1D1D1B"/>
          <w:sz w:val="28"/>
          <w:szCs w:val="28"/>
          <w:shd w:val="clear" w:color="auto" w:fill="FFFFFF"/>
        </w:rPr>
      </w:pPr>
      <w:r w:rsidRPr="00953EF6">
        <w:rPr>
          <w:rFonts w:ascii="Times New Roman" w:eastAsia="Times New Roman" w:hAnsi="Times New Roman"/>
          <w:color w:val="1D1D1B"/>
          <w:sz w:val="28"/>
          <w:szCs w:val="28"/>
          <w:shd w:val="clear" w:color="auto" w:fill="FFFFFF"/>
        </w:rPr>
        <w:t>Головуючий</w:t>
      </w:r>
      <w:r w:rsidRPr="00953EF6">
        <w:rPr>
          <w:rFonts w:ascii="Times New Roman" w:eastAsia="Times New Roman" w:hAnsi="Times New Roman"/>
          <w:color w:val="1D1D1B"/>
          <w:sz w:val="28"/>
          <w:szCs w:val="28"/>
          <w:shd w:val="clear" w:color="auto" w:fill="FFFFFF"/>
        </w:rPr>
        <w:tab/>
      </w:r>
      <w:r w:rsidRPr="00953EF6">
        <w:rPr>
          <w:rFonts w:ascii="Times New Roman" w:eastAsia="Times New Roman" w:hAnsi="Times New Roman"/>
          <w:color w:val="1D1D1B"/>
          <w:sz w:val="28"/>
          <w:szCs w:val="28"/>
          <w:shd w:val="clear" w:color="auto" w:fill="FFFFFF"/>
        </w:rPr>
        <w:tab/>
      </w:r>
      <w:r w:rsidRPr="00953EF6">
        <w:rPr>
          <w:rFonts w:ascii="Times New Roman" w:eastAsia="Times New Roman" w:hAnsi="Times New Roman"/>
          <w:color w:val="1D1D1B"/>
          <w:sz w:val="28"/>
          <w:szCs w:val="28"/>
          <w:shd w:val="clear" w:color="auto" w:fill="FFFFFF"/>
        </w:rPr>
        <w:tab/>
      </w:r>
      <w:r w:rsidRPr="00953EF6">
        <w:rPr>
          <w:rFonts w:ascii="Times New Roman" w:eastAsia="Times New Roman" w:hAnsi="Times New Roman"/>
          <w:color w:val="1D1D1B"/>
          <w:sz w:val="28"/>
          <w:szCs w:val="28"/>
          <w:shd w:val="clear" w:color="auto" w:fill="FFFFFF"/>
        </w:rPr>
        <w:tab/>
      </w:r>
      <w:r w:rsidRPr="00953EF6">
        <w:rPr>
          <w:rFonts w:ascii="Times New Roman" w:eastAsia="Times New Roman" w:hAnsi="Times New Roman"/>
          <w:color w:val="1D1D1B"/>
          <w:sz w:val="28"/>
          <w:szCs w:val="28"/>
          <w:shd w:val="clear" w:color="auto" w:fill="FFFFFF"/>
        </w:rPr>
        <w:tab/>
      </w:r>
      <w:r w:rsidRPr="00953EF6">
        <w:rPr>
          <w:rFonts w:ascii="Times New Roman" w:eastAsia="Times New Roman" w:hAnsi="Times New Roman"/>
          <w:color w:val="1D1D1B"/>
          <w:sz w:val="28"/>
          <w:szCs w:val="28"/>
          <w:shd w:val="clear" w:color="auto" w:fill="FFFFFF"/>
        </w:rPr>
        <w:tab/>
        <w:t xml:space="preserve">         </w:t>
      </w:r>
      <w:r w:rsidR="009411D0" w:rsidRPr="00953EF6">
        <w:rPr>
          <w:rFonts w:ascii="Times New Roman" w:eastAsia="Times New Roman" w:hAnsi="Times New Roman"/>
          <w:color w:val="1D1D1B"/>
          <w:sz w:val="28"/>
          <w:szCs w:val="28"/>
          <w:shd w:val="clear" w:color="auto" w:fill="FFFFFF"/>
        </w:rPr>
        <w:t>Олексій ОМЕЛЬЯН</w:t>
      </w:r>
    </w:p>
    <w:p w:rsidR="00676781" w:rsidRPr="00953EF6" w:rsidRDefault="00676781" w:rsidP="008C0D15">
      <w:pPr>
        <w:spacing w:after="0" w:line="312" w:lineRule="auto"/>
        <w:jc w:val="both"/>
        <w:rPr>
          <w:rFonts w:ascii="Times New Roman" w:eastAsia="Times New Roman" w:hAnsi="Times New Roman"/>
          <w:color w:val="1D1D1B"/>
          <w:sz w:val="28"/>
          <w:szCs w:val="28"/>
          <w:shd w:val="clear" w:color="auto" w:fill="FFFFFF"/>
        </w:rPr>
      </w:pPr>
    </w:p>
    <w:p w:rsidR="00676781" w:rsidRPr="00953EF6" w:rsidRDefault="00676781" w:rsidP="008C0D15">
      <w:pPr>
        <w:spacing w:after="0" w:line="312" w:lineRule="auto"/>
        <w:jc w:val="both"/>
        <w:rPr>
          <w:rFonts w:ascii="Times New Roman" w:eastAsia="Times New Roman" w:hAnsi="Times New Roman"/>
          <w:color w:val="1D1D1B"/>
          <w:sz w:val="28"/>
          <w:szCs w:val="28"/>
          <w:shd w:val="clear" w:color="auto" w:fill="FFFFFF"/>
        </w:rPr>
      </w:pPr>
      <w:r w:rsidRPr="00953EF6">
        <w:rPr>
          <w:rFonts w:ascii="Times New Roman" w:eastAsia="Times New Roman" w:hAnsi="Times New Roman"/>
          <w:color w:val="1D1D1B"/>
          <w:sz w:val="28"/>
          <w:szCs w:val="28"/>
          <w:shd w:val="clear" w:color="auto" w:fill="FFFFFF"/>
        </w:rPr>
        <w:t>Члени Комісії:</w:t>
      </w:r>
      <w:r w:rsidRPr="00953EF6">
        <w:rPr>
          <w:rFonts w:ascii="Times New Roman" w:eastAsia="Times New Roman" w:hAnsi="Times New Roman"/>
          <w:color w:val="1D1D1B"/>
          <w:sz w:val="28"/>
          <w:szCs w:val="28"/>
          <w:shd w:val="clear" w:color="auto" w:fill="FFFFFF"/>
        </w:rPr>
        <w:tab/>
      </w:r>
      <w:r w:rsidRPr="00953EF6">
        <w:rPr>
          <w:rFonts w:ascii="Times New Roman" w:eastAsia="Times New Roman" w:hAnsi="Times New Roman"/>
          <w:color w:val="1D1D1B"/>
          <w:sz w:val="28"/>
          <w:szCs w:val="28"/>
          <w:shd w:val="clear" w:color="auto" w:fill="FFFFFF"/>
        </w:rPr>
        <w:tab/>
      </w:r>
      <w:r w:rsidRPr="00953EF6">
        <w:rPr>
          <w:rFonts w:ascii="Times New Roman" w:eastAsia="Times New Roman" w:hAnsi="Times New Roman"/>
          <w:color w:val="1D1D1B"/>
          <w:sz w:val="28"/>
          <w:szCs w:val="28"/>
          <w:shd w:val="clear" w:color="auto" w:fill="FFFFFF"/>
        </w:rPr>
        <w:tab/>
      </w:r>
      <w:r w:rsidRPr="00953EF6">
        <w:rPr>
          <w:rFonts w:ascii="Times New Roman" w:eastAsia="Times New Roman" w:hAnsi="Times New Roman"/>
          <w:color w:val="1D1D1B"/>
          <w:sz w:val="28"/>
          <w:szCs w:val="28"/>
          <w:shd w:val="clear" w:color="auto" w:fill="FFFFFF"/>
        </w:rPr>
        <w:tab/>
      </w:r>
      <w:r w:rsidRPr="00953EF6">
        <w:rPr>
          <w:rFonts w:ascii="Times New Roman" w:eastAsia="Times New Roman" w:hAnsi="Times New Roman"/>
          <w:color w:val="1D1D1B"/>
          <w:sz w:val="28"/>
          <w:szCs w:val="28"/>
          <w:shd w:val="clear" w:color="auto" w:fill="FFFFFF"/>
        </w:rPr>
        <w:tab/>
      </w:r>
      <w:r w:rsidRPr="00953EF6">
        <w:rPr>
          <w:rFonts w:ascii="Times New Roman" w:eastAsia="Times New Roman" w:hAnsi="Times New Roman"/>
          <w:color w:val="1D1D1B"/>
          <w:sz w:val="28"/>
          <w:szCs w:val="28"/>
          <w:shd w:val="clear" w:color="auto" w:fill="FFFFFF"/>
        </w:rPr>
        <w:tab/>
        <w:t xml:space="preserve">         Михайло БОГОНІС</w:t>
      </w:r>
    </w:p>
    <w:p w:rsidR="00676781" w:rsidRPr="00953EF6" w:rsidRDefault="00676781" w:rsidP="008C0D15">
      <w:pPr>
        <w:spacing w:after="0" w:line="312" w:lineRule="auto"/>
        <w:jc w:val="both"/>
        <w:rPr>
          <w:rFonts w:ascii="Times New Roman" w:eastAsia="Times New Roman" w:hAnsi="Times New Roman"/>
          <w:color w:val="1D1D1B"/>
          <w:sz w:val="28"/>
          <w:szCs w:val="28"/>
          <w:shd w:val="clear" w:color="auto" w:fill="FFFFFF"/>
        </w:rPr>
      </w:pPr>
    </w:p>
    <w:p w:rsidR="009411D0" w:rsidRDefault="00676781" w:rsidP="008C0D15">
      <w:pPr>
        <w:spacing w:after="0" w:line="312" w:lineRule="auto"/>
        <w:jc w:val="both"/>
        <w:rPr>
          <w:rFonts w:ascii="Times New Roman" w:eastAsia="Times New Roman" w:hAnsi="Times New Roman"/>
          <w:color w:val="1D1D1B"/>
          <w:sz w:val="28"/>
          <w:szCs w:val="28"/>
          <w:shd w:val="clear" w:color="auto" w:fill="FFFFFF"/>
        </w:rPr>
      </w:pPr>
      <w:r w:rsidRPr="00953EF6">
        <w:rPr>
          <w:rFonts w:ascii="Times New Roman" w:eastAsia="Times New Roman" w:hAnsi="Times New Roman"/>
          <w:color w:val="1D1D1B"/>
          <w:sz w:val="28"/>
          <w:szCs w:val="28"/>
          <w:shd w:val="clear" w:color="auto" w:fill="FFFFFF"/>
        </w:rPr>
        <w:tab/>
      </w:r>
      <w:r w:rsidRPr="00953EF6">
        <w:rPr>
          <w:rFonts w:ascii="Times New Roman" w:eastAsia="Times New Roman" w:hAnsi="Times New Roman"/>
          <w:color w:val="1D1D1B"/>
          <w:sz w:val="28"/>
          <w:szCs w:val="28"/>
          <w:shd w:val="clear" w:color="auto" w:fill="FFFFFF"/>
        </w:rPr>
        <w:tab/>
      </w:r>
      <w:r w:rsidRPr="00953EF6">
        <w:rPr>
          <w:rFonts w:ascii="Times New Roman" w:eastAsia="Times New Roman" w:hAnsi="Times New Roman"/>
          <w:color w:val="1D1D1B"/>
          <w:sz w:val="28"/>
          <w:szCs w:val="28"/>
          <w:shd w:val="clear" w:color="auto" w:fill="FFFFFF"/>
        </w:rPr>
        <w:tab/>
      </w:r>
      <w:r w:rsidR="00953EF6">
        <w:rPr>
          <w:rFonts w:ascii="Times New Roman" w:eastAsia="Times New Roman" w:hAnsi="Times New Roman"/>
          <w:color w:val="1D1D1B"/>
          <w:sz w:val="28"/>
          <w:szCs w:val="28"/>
          <w:shd w:val="clear" w:color="auto" w:fill="FFFFFF"/>
        </w:rPr>
        <w:tab/>
      </w:r>
      <w:r w:rsidR="00953EF6">
        <w:rPr>
          <w:rFonts w:ascii="Times New Roman" w:eastAsia="Times New Roman" w:hAnsi="Times New Roman"/>
          <w:color w:val="1D1D1B"/>
          <w:sz w:val="28"/>
          <w:szCs w:val="28"/>
          <w:shd w:val="clear" w:color="auto" w:fill="FFFFFF"/>
        </w:rPr>
        <w:tab/>
      </w:r>
      <w:r w:rsidR="00953EF6">
        <w:rPr>
          <w:rFonts w:ascii="Times New Roman" w:eastAsia="Times New Roman" w:hAnsi="Times New Roman"/>
          <w:color w:val="1D1D1B"/>
          <w:sz w:val="28"/>
          <w:szCs w:val="28"/>
          <w:shd w:val="clear" w:color="auto" w:fill="FFFFFF"/>
        </w:rPr>
        <w:tab/>
      </w:r>
      <w:r w:rsidR="00953EF6">
        <w:rPr>
          <w:rFonts w:ascii="Times New Roman" w:eastAsia="Times New Roman" w:hAnsi="Times New Roman"/>
          <w:color w:val="1D1D1B"/>
          <w:sz w:val="28"/>
          <w:szCs w:val="28"/>
          <w:shd w:val="clear" w:color="auto" w:fill="FFFFFF"/>
        </w:rPr>
        <w:tab/>
      </w:r>
      <w:r w:rsidR="00953EF6">
        <w:rPr>
          <w:rFonts w:ascii="Times New Roman" w:eastAsia="Times New Roman" w:hAnsi="Times New Roman"/>
          <w:color w:val="1D1D1B"/>
          <w:sz w:val="28"/>
          <w:szCs w:val="28"/>
          <w:shd w:val="clear" w:color="auto" w:fill="FFFFFF"/>
        </w:rPr>
        <w:tab/>
      </w:r>
      <w:r w:rsidR="00953EF6" w:rsidRPr="00953EF6">
        <w:rPr>
          <w:rFonts w:ascii="Times New Roman" w:eastAsia="Times New Roman" w:hAnsi="Times New Roman"/>
          <w:color w:val="1D1D1B"/>
          <w:sz w:val="28"/>
          <w:szCs w:val="28"/>
          <w:shd w:val="clear" w:color="auto" w:fill="FFFFFF"/>
        </w:rPr>
        <w:t xml:space="preserve">         </w:t>
      </w:r>
      <w:r w:rsidR="009411D0" w:rsidRPr="00953EF6">
        <w:rPr>
          <w:rFonts w:ascii="Times New Roman" w:eastAsia="Times New Roman" w:hAnsi="Times New Roman"/>
          <w:color w:val="1D1D1B"/>
          <w:sz w:val="28"/>
          <w:szCs w:val="28"/>
          <w:shd w:val="clear" w:color="auto" w:fill="FFFFFF"/>
        </w:rPr>
        <w:t>Людмил</w:t>
      </w:r>
      <w:r w:rsidR="00F879AE" w:rsidRPr="00953EF6">
        <w:rPr>
          <w:rFonts w:ascii="Times New Roman" w:eastAsia="Times New Roman" w:hAnsi="Times New Roman"/>
          <w:color w:val="1D1D1B"/>
          <w:sz w:val="28"/>
          <w:szCs w:val="28"/>
          <w:shd w:val="clear" w:color="auto" w:fill="FFFFFF"/>
        </w:rPr>
        <w:t>а</w:t>
      </w:r>
      <w:r w:rsidR="009411D0" w:rsidRPr="00953EF6">
        <w:rPr>
          <w:rFonts w:ascii="Times New Roman" w:eastAsia="Times New Roman" w:hAnsi="Times New Roman"/>
          <w:color w:val="1D1D1B"/>
          <w:sz w:val="28"/>
          <w:szCs w:val="28"/>
          <w:shd w:val="clear" w:color="auto" w:fill="FFFFFF"/>
        </w:rPr>
        <w:t xml:space="preserve"> ВОЛКОВ</w:t>
      </w:r>
      <w:r w:rsidR="00F879AE" w:rsidRPr="00953EF6">
        <w:rPr>
          <w:rFonts w:ascii="Times New Roman" w:eastAsia="Times New Roman" w:hAnsi="Times New Roman"/>
          <w:color w:val="1D1D1B"/>
          <w:sz w:val="28"/>
          <w:szCs w:val="28"/>
          <w:shd w:val="clear" w:color="auto" w:fill="FFFFFF"/>
        </w:rPr>
        <w:t>А</w:t>
      </w:r>
    </w:p>
    <w:p w:rsidR="00953EF6" w:rsidRDefault="00953EF6" w:rsidP="008C0D15">
      <w:pPr>
        <w:spacing w:after="0" w:line="312" w:lineRule="auto"/>
        <w:jc w:val="both"/>
        <w:rPr>
          <w:rFonts w:ascii="Times New Roman" w:eastAsia="Times New Roman" w:hAnsi="Times New Roman"/>
          <w:color w:val="1D1D1B"/>
          <w:sz w:val="28"/>
          <w:szCs w:val="28"/>
          <w:shd w:val="clear" w:color="auto" w:fill="FFFFFF"/>
        </w:rPr>
      </w:pPr>
    </w:p>
    <w:p w:rsidR="00676781" w:rsidRPr="00953EF6" w:rsidRDefault="00953EF6" w:rsidP="00953EF6">
      <w:pPr>
        <w:spacing w:after="0" w:line="312" w:lineRule="auto"/>
        <w:jc w:val="both"/>
        <w:rPr>
          <w:rFonts w:ascii="Times New Roman" w:eastAsia="Times New Roman" w:hAnsi="Times New Roman"/>
          <w:color w:val="1D1D1B"/>
          <w:sz w:val="28"/>
          <w:szCs w:val="28"/>
          <w:shd w:val="clear" w:color="auto" w:fill="FFFFFF"/>
        </w:rPr>
      </w:pPr>
      <w:r>
        <w:rPr>
          <w:rFonts w:ascii="Times New Roman" w:eastAsia="Times New Roman" w:hAnsi="Times New Roman"/>
          <w:color w:val="1D1D1B"/>
          <w:sz w:val="28"/>
          <w:szCs w:val="28"/>
          <w:shd w:val="clear" w:color="auto" w:fill="FFFFFF"/>
        </w:rPr>
        <w:tab/>
      </w:r>
      <w:r>
        <w:rPr>
          <w:rFonts w:ascii="Times New Roman" w:eastAsia="Times New Roman" w:hAnsi="Times New Roman"/>
          <w:color w:val="1D1D1B"/>
          <w:sz w:val="28"/>
          <w:szCs w:val="28"/>
          <w:shd w:val="clear" w:color="auto" w:fill="FFFFFF"/>
        </w:rPr>
        <w:tab/>
      </w:r>
      <w:r>
        <w:rPr>
          <w:rFonts w:ascii="Times New Roman" w:eastAsia="Times New Roman" w:hAnsi="Times New Roman"/>
          <w:color w:val="1D1D1B"/>
          <w:sz w:val="28"/>
          <w:szCs w:val="28"/>
          <w:shd w:val="clear" w:color="auto" w:fill="FFFFFF"/>
        </w:rPr>
        <w:tab/>
      </w:r>
      <w:r>
        <w:rPr>
          <w:rFonts w:ascii="Times New Roman" w:eastAsia="Times New Roman" w:hAnsi="Times New Roman"/>
          <w:color w:val="1D1D1B"/>
          <w:sz w:val="28"/>
          <w:szCs w:val="28"/>
          <w:shd w:val="clear" w:color="auto" w:fill="FFFFFF"/>
        </w:rPr>
        <w:tab/>
      </w:r>
      <w:r>
        <w:rPr>
          <w:rFonts w:ascii="Times New Roman" w:eastAsia="Times New Roman" w:hAnsi="Times New Roman"/>
          <w:color w:val="1D1D1B"/>
          <w:sz w:val="28"/>
          <w:szCs w:val="28"/>
          <w:shd w:val="clear" w:color="auto" w:fill="FFFFFF"/>
        </w:rPr>
        <w:tab/>
      </w:r>
      <w:r>
        <w:rPr>
          <w:rFonts w:ascii="Times New Roman" w:eastAsia="Times New Roman" w:hAnsi="Times New Roman"/>
          <w:color w:val="1D1D1B"/>
          <w:sz w:val="28"/>
          <w:szCs w:val="28"/>
          <w:shd w:val="clear" w:color="auto" w:fill="FFFFFF"/>
        </w:rPr>
        <w:tab/>
      </w:r>
      <w:r>
        <w:rPr>
          <w:rFonts w:ascii="Times New Roman" w:eastAsia="Times New Roman" w:hAnsi="Times New Roman"/>
          <w:color w:val="1D1D1B"/>
          <w:sz w:val="28"/>
          <w:szCs w:val="28"/>
          <w:shd w:val="clear" w:color="auto" w:fill="FFFFFF"/>
        </w:rPr>
        <w:tab/>
      </w:r>
      <w:r>
        <w:rPr>
          <w:rFonts w:ascii="Times New Roman" w:eastAsia="Times New Roman" w:hAnsi="Times New Roman"/>
          <w:color w:val="1D1D1B"/>
          <w:sz w:val="28"/>
          <w:szCs w:val="28"/>
          <w:shd w:val="clear" w:color="auto" w:fill="FFFFFF"/>
        </w:rPr>
        <w:tab/>
      </w:r>
      <w:r w:rsidRPr="00953EF6">
        <w:rPr>
          <w:rFonts w:ascii="Times New Roman" w:eastAsia="Times New Roman" w:hAnsi="Times New Roman"/>
          <w:color w:val="1D1D1B"/>
          <w:sz w:val="28"/>
          <w:szCs w:val="28"/>
          <w:shd w:val="clear" w:color="auto" w:fill="FFFFFF"/>
        </w:rPr>
        <w:t xml:space="preserve">         </w:t>
      </w:r>
      <w:r w:rsidR="00676781" w:rsidRPr="00953EF6">
        <w:rPr>
          <w:rFonts w:ascii="Times New Roman" w:eastAsia="Times New Roman" w:hAnsi="Times New Roman"/>
          <w:color w:val="1D1D1B"/>
          <w:sz w:val="28"/>
          <w:szCs w:val="28"/>
          <w:shd w:val="clear" w:color="auto" w:fill="FFFFFF"/>
        </w:rPr>
        <w:t>Ярослав ДУХ</w:t>
      </w:r>
    </w:p>
    <w:p w:rsidR="00676781" w:rsidRPr="00953EF6" w:rsidRDefault="00676781" w:rsidP="008C0D15">
      <w:pPr>
        <w:spacing w:after="0" w:line="312" w:lineRule="auto"/>
        <w:jc w:val="both"/>
        <w:rPr>
          <w:rFonts w:ascii="Times New Roman" w:eastAsia="Times New Roman" w:hAnsi="Times New Roman"/>
          <w:color w:val="1D1D1B"/>
          <w:sz w:val="28"/>
          <w:szCs w:val="28"/>
          <w:shd w:val="clear" w:color="auto" w:fill="FFFFFF"/>
        </w:rPr>
      </w:pPr>
    </w:p>
    <w:p w:rsidR="00676781" w:rsidRPr="00953EF6" w:rsidRDefault="006550FD" w:rsidP="008C0D15">
      <w:pPr>
        <w:spacing w:after="0" w:line="312" w:lineRule="auto"/>
        <w:jc w:val="both"/>
        <w:rPr>
          <w:rFonts w:ascii="Times New Roman" w:eastAsia="Times New Roman" w:hAnsi="Times New Roman"/>
          <w:color w:val="1D1D1B"/>
          <w:sz w:val="28"/>
          <w:szCs w:val="28"/>
          <w:shd w:val="clear" w:color="auto" w:fill="FFFFFF"/>
        </w:rPr>
      </w:pPr>
      <w:r w:rsidRPr="00953EF6">
        <w:rPr>
          <w:rFonts w:ascii="Times New Roman" w:eastAsia="Times New Roman" w:hAnsi="Times New Roman"/>
          <w:color w:val="1D1D1B"/>
          <w:sz w:val="28"/>
          <w:szCs w:val="28"/>
          <w:shd w:val="clear" w:color="auto" w:fill="FFFFFF"/>
        </w:rPr>
        <w:tab/>
      </w:r>
      <w:r w:rsidRPr="00953EF6">
        <w:rPr>
          <w:rFonts w:ascii="Times New Roman" w:eastAsia="Times New Roman" w:hAnsi="Times New Roman"/>
          <w:color w:val="1D1D1B"/>
          <w:sz w:val="28"/>
          <w:szCs w:val="28"/>
          <w:shd w:val="clear" w:color="auto" w:fill="FFFFFF"/>
        </w:rPr>
        <w:tab/>
      </w:r>
      <w:r w:rsidRPr="00953EF6">
        <w:rPr>
          <w:rFonts w:ascii="Times New Roman" w:eastAsia="Times New Roman" w:hAnsi="Times New Roman"/>
          <w:color w:val="1D1D1B"/>
          <w:sz w:val="28"/>
          <w:szCs w:val="28"/>
          <w:shd w:val="clear" w:color="auto" w:fill="FFFFFF"/>
        </w:rPr>
        <w:tab/>
      </w:r>
      <w:r w:rsidRPr="00953EF6">
        <w:rPr>
          <w:rFonts w:ascii="Times New Roman" w:eastAsia="Times New Roman" w:hAnsi="Times New Roman"/>
          <w:color w:val="1D1D1B"/>
          <w:sz w:val="28"/>
          <w:szCs w:val="28"/>
          <w:shd w:val="clear" w:color="auto" w:fill="FFFFFF"/>
        </w:rPr>
        <w:tab/>
      </w:r>
      <w:r w:rsidRPr="00953EF6">
        <w:rPr>
          <w:rFonts w:ascii="Times New Roman" w:eastAsia="Times New Roman" w:hAnsi="Times New Roman"/>
          <w:color w:val="1D1D1B"/>
          <w:sz w:val="28"/>
          <w:szCs w:val="28"/>
          <w:shd w:val="clear" w:color="auto" w:fill="FFFFFF"/>
        </w:rPr>
        <w:tab/>
      </w:r>
      <w:r w:rsidRPr="00953EF6">
        <w:rPr>
          <w:rFonts w:ascii="Times New Roman" w:eastAsia="Times New Roman" w:hAnsi="Times New Roman"/>
          <w:color w:val="1D1D1B"/>
          <w:sz w:val="28"/>
          <w:szCs w:val="28"/>
          <w:shd w:val="clear" w:color="auto" w:fill="FFFFFF"/>
        </w:rPr>
        <w:tab/>
      </w:r>
      <w:r w:rsidRPr="00953EF6">
        <w:rPr>
          <w:rFonts w:ascii="Times New Roman" w:eastAsia="Times New Roman" w:hAnsi="Times New Roman"/>
          <w:color w:val="1D1D1B"/>
          <w:sz w:val="28"/>
          <w:szCs w:val="28"/>
          <w:shd w:val="clear" w:color="auto" w:fill="FFFFFF"/>
        </w:rPr>
        <w:tab/>
      </w:r>
      <w:r w:rsidRPr="00953EF6">
        <w:rPr>
          <w:rFonts w:ascii="Times New Roman" w:eastAsia="Times New Roman" w:hAnsi="Times New Roman"/>
          <w:color w:val="1D1D1B"/>
          <w:sz w:val="28"/>
          <w:szCs w:val="28"/>
          <w:shd w:val="clear" w:color="auto" w:fill="FFFFFF"/>
        </w:rPr>
        <w:tab/>
        <w:t xml:space="preserve">         Роман КИДИСЮК</w:t>
      </w:r>
    </w:p>
    <w:p w:rsidR="00676781" w:rsidRPr="00953EF6" w:rsidRDefault="00676781" w:rsidP="008C0D15">
      <w:pPr>
        <w:spacing w:after="0" w:line="312" w:lineRule="auto"/>
        <w:jc w:val="both"/>
        <w:rPr>
          <w:rFonts w:ascii="Times New Roman" w:eastAsia="Times New Roman" w:hAnsi="Times New Roman"/>
          <w:color w:val="1D1D1B"/>
          <w:sz w:val="28"/>
          <w:szCs w:val="28"/>
          <w:shd w:val="clear" w:color="auto" w:fill="FFFFFF"/>
        </w:rPr>
      </w:pPr>
    </w:p>
    <w:p w:rsidR="00676781" w:rsidRDefault="00953EF6" w:rsidP="008C0D15">
      <w:pPr>
        <w:spacing w:after="0" w:line="312" w:lineRule="auto"/>
        <w:jc w:val="both"/>
        <w:rPr>
          <w:rFonts w:ascii="Times New Roman" w:eastAsia="Times New Roman" w:hAnsi="Times New Roman"/>
          <w:color w:val="1D1D1B"/>
          <w:sz w:val="28"/>
          <w:szCs w:val="28"/>
          <w:shd w:val="clear" w:color="auto" w:fill="FFFFFF"/>
        </w:rPr>
      </w:pPr>
      <w:r>
        <w:rPr>
          <w:rFonts w:ascii="Times New Roman" w:eastAsia="Times New Roman" w:hAnsi="Times New Roman"/>
          <w:color w:val="1D1D1B"/>
          <w:sz w:val="28"/>
          <w:szCs w:val="28"/>
          <w:shd w:val="clear" w:color="auto" w:fill="FFFFFF"/>
        </w:rPr>
        <w:tab/>
      </w:r>
      <w:r w:rsidR="00676781" w:rsidRPr="00953EF6">
        <w:rPr>
          <w:rFonts w:ascii="Times New Roman" w:eastAsia="Times New Roman" w:hAnsi="Times New Roman"/>
          <w:color w:val="1D1D1B"/>
          <w:sz w:val="28"/>
          <w:szCs w:val="28"/>
          <w:shd w:val="clear" w:color="auto" w:fill="FFFFFF"/>
        </w:rPr>
        <w:tab/>
      </w:r>
      <w:r w:rsidR="00676781" w:rsidRPr="00953EF6">
        <w:rPr>
          <w:rFonts w:ascii="Times New Roman" w:eastAsia="Times New Roman" w:hAnsi="Times New Roman"/>
          <w:color w:val="1D1D1B"/>
          <w:sz w:val="28"/>
          <w:szCs w:val="28"/>
          <w:shd w:val="clear" w:color="auto" w:fill="FFFFFF"/>
        </w:rPr>
        <w:tab/>
      </w:r>
      <w:r w:rsidR="00676781" w:rsidRPr="00953EF6">
        <w:rPr>
          <w:rFonts w:ascii="Times New Roman" w:eastAsia="Times New Roman" w:hAnsi="Times New Roman"/>
          <w:color w:val="1D1D1B"/>
          <w:sz w:val="28"/>
          <w:szCs w:val="28"/>
          <w:shd w:val="clear" w:color="auto" w:fill="FFFFFF"/>
        </w:rPr>
        <w:tab/>
      </w:r>
      <w:r w:rsidR="00676781" w:rsidRPr="00953EF6">
        <w:rPr>
          <w:rFonts w:ascii="Times New Roman" w:eastAsia="Times New Roman" w:hAnsi="Times New Roman"/>
          <w:color w:val="1D1D1B"/>
          <w:sz w:val="28"/>
          <w:szCs w:val="28"/>
          <w:shd w:val="clear" w:color="auto" w:fill="FFFFFF"/>
        </w:rPr>
        <w:tab/>
      </w:r>
      <w:r w:rsidR="00676781" w:rsidRPr="00953EF6">
        <w:rPr>
          <w:rFonts w:ascii="Times New Roman" w:eastAsia="Times New Roman" w:hAnsi="Times New Roman"/>
          <w:color w:val="1D1D1B"/>
          <w:sz w:val="28"/>
          <w:szCs w:val="28"/>
          <w:shd w:val="clear" w:color="auto" w:fill="FFFFFF"/>
        </w:rPr>
        <w:tab/>
      </w:r>
      <w:r w:rsidR="00676781" w:rsidRPr="00953EF6">
        <w:rPr>
          <w:rFonts w:ascii="Times New Roman" w:eastAsia="Times New Roman" w:hAnsi="Times New Roman"/>
          <w:color w:val="1D1D1B"/>
          <w:sz w:val="28"/>
          <w:szCs w:val="28"/>
          <w:shd w:val="clear" w:color="auto" w:fill="FFFFFF"/>
        </w:rPr>
        <w:tab/>
      </w:r>
      <w:r w:rsidR="00676781" w:rsidRPr="00953EF6">
        <w:rPr>
          <w:rFonts w:ascii="Times New Roman" w:eastAsia="Times New Roman" w:hAnsi="Times New Roman"/>
          <w:color w:val="1D1D1B"/>
          <w:sz w:val="28"/>
          <w:szCs w:val="28"/>
          <w:shd w:val="clear" w:color="auto" w:fill="FFFFFF"/>
        </w:rPr>
        <w:tab/>
        <w:t xml:space="preserve">         Надія КОБЕЦЬКА</w:t>
      </w:r>
    </w:p>
    <w:p w:rsidR="00953EF6" w:rsidRDefault="00953EF6" w:rsidP="008C0D15">
      <w:pPr>
        <w:spacing w:after="0" w:line="312" w:lineRule="auto"/>
        <w:jc w:val="both"/>
        <w:rPr>
          <w:rFonts w:ascii="Times New Roman" w:eastAsia="Times New Roman" w:hAnsi="Times New Roman"/>
          <w:color w:val="1D1D1B"/>
          <w:sz w:val="28"/>
          <w:szCs w:val="28"/>
          <w:shd w:val="clear" w:color="auto" w:fill="FFFFFF"/>
        </w:rPr>
      </w:pPr>
    </w:p>
    <w:p w:rsidR="00676781" w:rsidRPr="00953EF6" w:rsidRDefault="00953EF6" w:rsidP="00953EF6">
      <w:pPr>
        <w:spacing w:after="0" w:line="312" w:lineRule="auto"/>
        <w:jc w:val="both"/>
        <w:rPr>
          <w:rFonts w:ascii="Times New Roman" w:eastAsia="Times New Roman" w:hAnsi="Times New Roman"/>
          <w:color w:val="1D1D1B"/>
          <w:sz w:val="28"/>
          <w:szCs w:val="28"/>
          <w:shd w:val="clear" w:color="auto" w:fill="FFFFFF"/>
        </w:rPr>
      </w:pPr>
      <w:r>
        <w:rPr>
          <w:rFonts w:ascii="Times New Roman" w:eastAsia="Times New Roman" w:hAnsi="Times New Roman"/>
          <w:color w:val="1D1D1B"/>
          <w:sz w:val="28"/>
          <w:szCs w:val="28"/>
          <w:shd w:val="clear" w:color="auto" w:fill="FFFFFF"/>
        </w:rPr>
        <w:tab/>
      </w:r>
      <w:r>
        <w:rPr>
          <w:rFonts w:ascii="Times New Roman" w:eastAsia="Times New Roman" w:hAnsi="Times New Roman"/>
          <w:color w:val="1D1D1B"/>
          <w:sz w:val="28"/>
          <w:szCs w:val="28"/>
          <w:shd w:val="clear" w:color="auto" w:fill="FFFFFF"/>
        </w:rPr>
        <w:tab/>
      </w:r>
      <w:r>
        <w:rPr>
          <w:rFonts w:ascii="Times New Roman" w:eastAsia="Times New Roman" w:hAnsi="Times New Roman"/>
          <w:color w:val="1D1D1B"/>
          <w:sz w:val="28"/>
          <w:szCs w:val="28"/>
          <w:shd w:val="clear" w:color="auto" w:fill="FFFFFF"/>
        </w:rPr>
        <w:tab/>
      </w:r>
      <w:r>
        <w:rPr>
          <w:rFonts w:ascii="Times New Roman" w:eastAsia="Times New Roman" w:hAnsi="Times New Roman"/>
          <w:color w:val="1D1D1B"/>
          <w:sz w:val="28"/>
          <w:szCs w:val="28"/>
          <w:shd w:val="clear" w:color="auto" w:fill="FFFFFF"/>
        </w:rPr>
        <w:tab/>
      </w:r>
      <w:r>
        <w:rPr>
          <w:rFonts w:ascii="Times New Roman" w:eastAsia="Times New Roman" w:hAnsi="Times New Roman"/>
          <w:color w:val="1D1D1B"/>
          <w:sz w:val="28"/>
          <w:szCs w:val="28"/>
          <w:shd w:val="clear" w:color="auto" w:fill="FFFFFF"/>
        </w:rPr>
        <w:tab/>
      </w:r>
      <w:r>
        <w:rPr>
          <w:rFonts w:ascii="Times New Roman" w:eastAsia="Times New Roman" w:hAnsi="Times New Roman"/>
          <w:color w:val="1D1D1B"/>
          <w:sz w:val="28"/>
          <w:szCs w:val="28"/>
          <w:shd w:val="clear" w:color="auto" w:fill="FFFFFF"/>
        </w:rPr>
        <w:tab/>
      </w:r>
      <w:r>
        <w:rPr>
          <w:rFonts w:ascii="Times New Roman" w:eastAsia="Times New Roman" w:hAnsi="Times New Roman"/>
          <w:color w:val="1D1D1B"/>
          <w:sz w:val="28"/>
          <w:szCs w:val="28"/>
          <w:shd w:val="clear" w:color="auto" w:fill="FFFFFF"/>
        </w:rPr>
        <w:tab/>
      </w:r>
      <w:r>
        <w:rPr>
          <w:rFonts w:ascii="Times New Roman" w:eastAsia="Times New Roman" w:hAnsi="Times New Roman"/>
          <w:color w:val="1D1D1B"/>
          <w:sz w:val="28"/>
          <w:szCs w:val="28"/>
          <w:shd w:val="clear" w:color="auto" w:fill="FFFFFF"/>
        </w:rPr>
        <w:tab/>
      </w:r>
      <w:r w:rsidR="00676781" w:rsidRPr="00953EF6">
        <w:rPr>
          <w:rFonts w:ascii="Times New Roman" w:eastAsia="Times New Roman" w:hAnsi="Times New Roman"/>
          <w:color w:val="1D1D1B"/>
          <w:sz w:val="28"/>
          <w:szCs w:val="28"/>
          <w:shd w:val="clear" w:color="auto" w:fill="FFFFFF"/>
        </w:rPr>
        <w:t xml:space="preserve">         Олег КОЛІУШ</w:t>
      </w:r>
    </w:p>
    <w:p w:rsidR="00953EF6" w:rsidRDefault="00953EF6" w:rsidP="008C0D15">
      <w:pPr>
        <w:spacing w:after="0" w:line="312" w:lineRule="auto"/>
        <w:jc w:val="both"/>
        <w:rPr>
          <w:rFonts w:ascii="Times New Roman" w:eastAsia="Times New Roman" w:hAnsi="Times New Roman"/>
          <w:color w:val="1D1D1B"/>
          <w:sz w:val="28"/>
          <w:szCs w:val="28"/>
          <w:shd w:val="clear" w:color="auto" w:fill="FFFFFF"/>
        </w:rPr>
      </w:pPr>
    </w:p>
    <w:p w:rsidR="00676781" w:rsidRPr="00953EF6" w:rsidRDefault="00676781" w:rsidP="008C0D15">
      <w:pPr>
        <w:spacing w:after="0" w:line="312" w:lineRule="auto"/>
        <w:jc w:val="both"/>
        <w:rPr>
          <w:rFonts w:ascii="Times New Roman" w:eastAsia="Times New Roman" w:hAnsi="Times New Roman"/>
          <w:color w:val="1D1D1B"/>
          <w:sz w:val="28"/>
          <w:szCs w:val="28"/>
          <w:shd w:val="clear" w:color="auto" w:fill="FFFFFF"/>
        </w:rPr>
      </w:pPr>
      <w:r w:rsidRPr="00953EF6">
        <w:rPr>
          <w:rFonts w:ascii="Times New Roman" w:eastAsia="Times New Roman" w:hAnsi="Times New Roman"/>
          <w:color w:val="1D1D1B"/>
          <w:sz w:val="28"/>
          <w:szCs w:val="28"/>
          <w:shd w:val="clear" w:color="auto" w:fill="FFFFFF"/>
        </w:rPr>
        <w:tab/>
      </w:r>
      <w:r w:rsidRPr="00953EF6">
        <w:rPr>
          <w:rFonts w:ascii="Times New Roman" w:eastAsia="Times New Roman" w:hAnsi="Times New Roman"/>
          <w:color w:val="1D1D1B"/>
          <w:sz w:val="28"/>
          <w:szCs w:val="28"/>
          <w:shd w:val="clear" w:color="auto" w:fill="FFFFFF"/>
        </w:rPr>
        <w:tab/>
      </w:r>
      <w:r w:rsidRPr="00953EF6">
        <w:rPr>
          <w:rFonts w:ascii="Times New Roman" w:eastAsia="Times New Roman" w:hAnsi="Times New Roman"/>
          <w:color w:val="1D1D1B"/>
          <w:sz w:val="28"/>
          <w:szCs w:val="28"/>
          <w:shd w:val="clear" w:color="auto" w:fill="FFFFFF"/>
        </w:rPr>
        <w:tab/>
      </w:r>
      <w:r w:rsidRPr="00953EF6">
        <w:rPr>
          <w:rFonts w:ascii="Times New Roman" w:eastAsia="Times New Roman" w:hAnsi="Times New Roman"/>
          <w:color w:val="1D1D1B"/>
          <w:sz w:val="28"/>
          <w:szCs w:val="28"/>
          <w:shd w:val="clear" w:color="auto" w:fill="FFFFFF"/>
        </w:rPr>
        <w:tab/>
      </w:r>
      <w:r w:rsidRPr="00953EF6">
        <w:rPr>
          <w:rFonts w:ascii="Times New Roman" w:eastAsia="Times New Roman" w:hAnsi="Times New Roman"/>
          <w:color w:val="1D1D1B"/>
          <w:sz w:val="28"/>
          <w:szCs w:val="28"/>
          <w:shd w:val="clear" w:color="auto" w:fill="FFFFFF"/>
        </w:rPr>
        <w:tab/>
      </w:r>
      <w:r w:rsidRPr="00953EF6">
        <w:rPr>
          <w:rFonts w:ascii="Times New Roman" w:eastAsia="Times New Roman" w:hAnsi="Times New Roman"/>
          <w:color w:val="1D1D1B"/>
          <w:sz w:val="28"/>
          <w:szCs w:val="28"/>
          <w:shd w:val="clear" w:color="auto" w:fill="FFFFFF"/>
        </w:rPr>
        <w:tab/>
      </w:r>
      <w:r w:rsidRPr="00953EF6">
        <w:rPr>
          <w:rFonts w:ascii="Times New Roman" w:eastAsia="Times New Roman" w:hAnsi="Times New Roman"/>
          <w:color w:val="1D1D1B"/>
          <w:sz w:val="28"/>
          <w:szCs w:val="28"/>
          <w:shd w:val="clear" w:color="auto" w:fill="FFFFFF"/>
        </w:rPr>
        <w:tab/>
      </w:r>
      <w:r w:rsidRPr="00953EF6">
        <w:rPr>
          <w:rFonts w:ascii="Times New Roman" w:eastAsia="Times New Roman" w:hAnsi="Times New Roman"/>
          <w:color w:val="1D1D1B"/>
          <w:sz w:val="28"/>
          <w:szCs w:val="28"/>
          <w:shd w:val="clear" w:color="auto" w:fill="FFFFFF"/>
        </w:rPr>
        <w:tab/>
        <w:t xml:space="preserve">         Володимир ЛУГАНСЬКИЙ</w:t>
      </w:r>
    </w:p>
    <w:p w:rsidR="00953EF6" w:rsidRDefault="00953EF6" w:rsidP="008C0D15">
      <w:pPr>
        <w:spacing w:after="0" w:line="312" w:lineRule="auto"/>
        <w:jc w:val="both"/>
        <w:rPr>
          <w:rFonts w:ascii="Times New Roman" w:eastAsia="Times New Roman" w:hAnsi="Times New Roman"/>
          <w:color w:val="1D1D1B"/>
          <w:sz w:val="28"/>
          <w:szCs w:val="28"/>
          <w:shd w:val="clear" w:color="auto" w:fill="FFFFFF"/>
        </w:rPr>
      </w:pPr>
    </w:p>
    <w:p w:rsidR="00676781" w:rsidRPr="00953EF6" w:rsidRDefault="00676781" w:rsidP="008C0D15">
      <w:pPr>
        <w:spacing w:after="0" w:line="312" w:lineRule="auto"/>
        <w:jc w:val="both"/>
        <w:rPr>
          <w:rFonts w:ascii="Times New Roman" w:eastAsia="Times New Roman" w:hAnsi="Times New Roman"/>
          <w:color w:val="1D1D1B"/>
          <w:sz w:val="28"/>
          <w:szCs w:val="28"/>
          <w:shd w:val="clear" w:color="auto" w:fill="FFFFFF"/>
        </w:rPr>
      </w:pPr>
      <w:r w:rsidRPr="00953EF6">
        <w:rPr>
          <w:rFonts w:ascii="Times New Roman" w:eastAsia="Times New Roman" w:hAnsi="Times New Roman"/>
          <w:color w:val="1D1D1B"/>
          <w:sz w:val="28"/>
          <w:szCs w:val="28"/>
          <w:shd w:val="clear" w:color="auto" w:fill="FFFFFF"/>
        </w:rPr>
        <w:tab/>
      </w:r>
      <w:r w:rsidRPr="00953EF6">
        <w:rPr>
          <w:rFonts w:ascii="Times New Roman" w:eastAsia="Times New Roman" w:hAnsi="Times New Roman"/>
          <w:color w:val="1D1D1B"/>
          <w:sz w:val="28"/>
          <w:szCs w:val="28"/>
          <w:shd w:val="clear" w:color="auto" w:fill="FFFFFF"/>
        </w:rPr>
        <w:tab/>
      </w:r>
      <w:r w:rsidRPr="00953EF6">
        <w:rPr>
          <w:rFonts w:ascii="Times New Roman" w:eastAsia="Times New Roman" w:hAnsi="Times New Roman"/>
          <w:color w:val="1D1D1B"/>
          <w:sz w:val="28"/>
          <w:szCs w:val="28"/>
          <w:shd w:val="clear" w:color="auto" w:fill="FFFFFF"/>
        </w:rPr>
        <w:tab/>
      </w:r>
      <w:r w:rsidRPr="00953EF6">
        <w:rPr>
          <w:rFonts w:ascii="Times New Roman" w:eastAsia="Times New Roman" w:hAnsi="Times New Roman"/>
          <w:color w:val="1D1D1B"/>
          <w:sz w:val="28"/>
          <w:szCs w:val="28"/>
          <w:shd w:val="clear" w:color="auto" w:fill="FFFFFF"/>
        </w:rPr>
        <w:tab/>
      </w:r>
      <w:r w:rsidRPr="00953EF6">
        <w:rPr>
          <w:rFonts w:ascii="Times New Roman" w:eastAsia="Times New Roman" w:hAnsi="Times New Roman"/>
          <w:color w:val="1D1D1B"/>
          <w:sz w:val="28"/>
          <w:szCs w:val="28"/>
          <w:shd w:val="clear" w:color="auto" w:fill="FFFFFF"/>
        </w:rPr>
        <w:tab/>
      </w:r>
      <w:r w:rsidRPr="00953EF6">
        <w:rPr>
          <w:rFonts w:ascii="Times New Roman" w:eastAsia="Times New Roman" w:hAnsi="Times New Roman"/>
          <w:color w:val="1D1D1B"/>
          <w:sz w:val="28"/>
          <w:szCs w:val="28"/>
          <w:shd w:val="clear" w:color="auto" w:fill="FFFFFF"/>
        </w:rPr>
        <w:tab/>
      </w:r>
      <w:r w:rsidRPr="00953EF6">
        <w:rPr>
          <w:rFonts w:ascii="Times New Roman" w:eastAsia="Times New Roman" w:hAnsi="Times New Roman"/>
          <w:color w:val="1D1D1B"/>
          <w:sz w:val="28"/>
          <w:szCs w:val="28"/>
          <w:shd w:val="clear" w:color="auto" w:fill="FFFFFF"/>
        </w:rPr>
        <w:tab/>
      </w:r>
      <w:r w:rsidRPr="00953EF6">
        <w:rPr>
          <w:rFonts w:ascii="Times New Roman" w:eastAsia="Times New Roman" w:hAnsi="Times New Roman"/>
          <w:color w:val="1D1D1B"/>
          <w:sz w:val="28"/>
          <w:szCs w:val="28"/>
          <w:shd w:val="clear" w:color="auto" w:fill="FFFFFF"/>
        </w:rPr>
        <w:tab/>
        <w:t xml:space="preserve">         Руслан МЕЛЬНИК</w:t>
      </w:r>
    </w:p>
    <w:p w:rsidR="00676781" w:rsidRPr="00953EF6" w:rsidRDefault="00676781" w:rsidP="008C0D15">
      <w:pPr>
        <w:spacing w:after="0" w:line="312" w:lineRule="auto"/>
        <w:jc w:val="both"/>
        <w:rPr>
          <w:rFonts w:ascii="Times New Roman" w:eastAsia="Times New Roman" w:hAnsi="Times New Roman"/>
          <w:color w:val="1D1D1B"/>
          <w:sz w:val="28"/>
          <w:szCs w:val="28"/>
          <w:shd w:val="clear" w:color="auto" w:fill="FFFFFF"/>
        </w:rPr>
      </w:pPr>
    </w:p>
    <w:p w:rsidR="00676781" w:rsidRPr="00953EF6" w:rsidRDefault="00676781" w:rsidP="008C0D15">
      <w:pPr>
        <w:spacing w:after="0" w:line="312" w:lineRule="auto"/>
        <w:jc w:val="both"/>
        <w:rPr>
          <w:rFonts w:ascii="Times New Roman" w:eastAsia="Times New Roman" w:hAnsi="Times New Roman"/>
          <w:color w:val="1D1D1B"/>
          <w:sz w:val="28"/>
          <w:szCs w:val="28"/>
          <w:shd w:val="clear" w:color="auto" w:fill="FFFFFF"/>
        </w:rPr>
      </w:pPr>
      <w:r w:rsidRPr="00953EF6">
        <w:rPr>
          <w:rFonts w:ascii="Times New Roman" w:eastAsia="Times New Roman" w:hAnsi="Times New Roman"/>
          <w:color w:val="1D1D1B"/>
          <w:sz w:val="28"/>
          <w:szCs w:val="28"/>
          <w:shd w:val="clear" w:color="auto" w:fill="FFFFFF"/>
        </w:rPr>
        <w:tab/>
      </w:r>
      <w:r w:rsidRPr="00953EF6">
        <w:rPr>
          <w:rFonts w:ascii="Times New Roman" w:eastAsia="Times New Roman" w:hAnsi="Times New Roman"/>
          <w:color w:val="1D1D1B"/>
          <w:sz w:val="28"/>
          <w:szCs w:val="28"/>
          <w:shd w:val="clear" w:color="auto" w:fill="FFFFFF"/>
        </w:rPr>
        <w:tab/>
      </w:r>
      <w:r w:rsidRPr="00953EF6">
        <w:rPr>
          <w:rFonts w:ascii="Times New Roman" w:eastAsia="Times New Roman" w:hAnsi="Times New Roman"/>
          <w:color w:val="1D1D1B"/>
          <w:sz w:val="28"/>
          <w:szCs w:val="28"/>
          <w:shd w:val="clear" w:color="auto" w:fill="FFFFFF"/>
        </w:rPr>
        <w:tab/>
      </w:r>
      <w:r w:rsidRPr="00953EF6">
        <w:rPr>
          <w:rFonts w:ascii="Times New Roman" w:eastAsia="Times New Roman" w:hAnsi="Times New Roman"/>
          <w:color w:val="1D1D1B"/>
          <w:sz w:val="28"/>
          <w:szCs w:val="28"/>
          <w:shd w:val="clear" w:color="auto" w:fill="FFFFFF"/>
        </w:rPr>
        <w:tab/>
      </w:r>
      <w:r w:rsidRPr="00953EF6">
        <w:rPr>
          <w:rFonts w:ascii="Times New Roman" w:eastAsia="Times New Roman" w:hAnsi="Times New Roman"/>
          <w:color w:val="1D1D1B"/>
          <w:sz w:val="28"/>
          <w:szCs w:val="28"/>
          <w:shd w:val="clear" w:color="auto" w:fill="FFFFFF"/>
        </w:rPr>
        <w:tab/>
      </w:r>
      <w:r w:rsidRPr="00953EF6">
        <w:rPr>
          <w:rFonts w:ascii="Times New Roman" w:eastAsia="Times New Roman" w:hAnsi="Times New Roman"/>
          <w:color w:val="1D1D1B"/>
          <w:sz w:val="28"/>
          <w:szCs w:val="28"/>
          <w:shd w:val="clear" w:color="auto" w:fill="FFFFFF"/>
        </w:rPr>
        <w:tab/>
      </w:r>
      <w:r w:rsidRPr="00953EF6">
        <w:rPr>
          <w:rFonts w:ascii="Times New Roman" w:eastAsia="Times New Roman" w:hAnsi="Times New Roman"/>
          <w:color w:val="1D1D1B"/>
          <w:sz w:val="28"/>
          <w:szCs w:val="28"/>
          <w:shd w:val="clear" w:color="auto" w:fill="FFFFFF"/>
        </w:rPr>
        <w:tab/>
      </w:r>
      <w:r w:rsidRPr="00953EF6">
        <w:rPr>
          <w:rFonts w:ascii="Times New Roman" w:eastAsia="Times New Roman" w:hAnsi="Times New Roman"/>
          <w:color w:val="1D1D1B"/>
          <w:sz w:val="28"/>
          <w:szCs w:val="28"/>
          <w:shd w:val="clear" w:color="auto" w:fill="FFFFFF"/>
        </w:rPr>
        <w:tab/>
        <w:t xml:space="preserve">         Руслан СИДОРОВИЧ</w:t>
      </w:r>
    </w:p>
    <w:p w:rsidR="00676781" w:rsidRPr="00953EF6" w:rsidRDefault="00676781" w:rsidP="008C0D15">
      <w:pPr>
        <w:spacing w:after="0" w:line="312" w:lineRule="auto"/>
        <w:jc w:val="both"/>
        <w:rPr>
          <w:rFonts w:ascii="Times New Roman" w:eastAsia="Times New Roman" w:hAnsi="Times New Roman"/>
          <w:color w:val="1D1D1B"/>
          <w:sz w:val="28"/>
          <w:szCs w:val="28"/>
          <w:shd w:val="clear" w:color="auto" w:fill="FFFFFF"/>
        </w:rPr>
      </w:pPr>
    </w:p>
    <w:p w:rsidR="0089374D" w:rsidRPr="00953EF6" w:rsidRDefault="00676781" w:rsidP="008C0D15">
      <w:pPr>
        <w:spacing w:after="0" w:line="312" w:lineRule="auto"/>
        <w:jc w:val="both"/>
        <w:rPr>
          <w:rFonts w:ascii="Times New Roman" w:eastAsia="Times New Roman" w:hAnsi="Times New Roman"/>
          <w:color w:val="1D1D1B"/>
          <w:sz w:val="28"/>
          <w:szCs w:val="28"/>
          <w:shd w:val="clear" w:color="auto" w:fill="FFFFFF"/>
        </w:rPr>
      </w:pPr>
      <w:bookmarkStart w:id="0" w:name="_GoBack"/>
      <w:bookmarkEnd w:id="0"/>
      <w:r w:rsidRPr="00953EF6">
        <w:rPr>
          <w:rFonts w:ascii="Times New Roman" w:eastAsia="Times New Roman" w:hAnsi="Times New Roman"/>
          <w:color w:val="1D1D1B"/>
          <w:sz w:val="28"/>
          <w:szCs w:val="28"/>
          <w:shd w:val="clear" w:color="auto" w:fill="FFFFFF"/>
        </w:rPr>
        <w:tab/>
      </w:r>
      <w:r w:rsidRPr="00953EF6">
        <w:rPr>
          <w:rFonts w:ascii="Times New Roman" w:eastAsia="Times New Roman" w:hAnsi="Times New Roman"/>
          <w:color w:val="1D1D1B"/>
          <w:sz w:val="28"/>
          <w:szCs w:val="28"/>
          <w:shd w:val="clear" w:color="auto" w:fill="FFFFFF"/>
        </w:rPr>
        <w:tab/>
      </w:r>
      <w:r w:rsidRPr="00953EF6">
        <w:rPr>
          <w:rFonts w:ascii="Times New Roman" w:eastAsia="Times New Roman" w:hAnsi="Times New Roman"/>
          <w:color w:val="1D1D1B"/>
          <w:sz w:val="28"/>
          <w:szCs w:val="28"/>
          <w:shd w:val="clear" w:color="auto" w:fill="FFFFFF"/>
        </w:rPr>
        <w:tab/>
      </w:r>
      <w:r w:rsidRPr="00953EF6">
        <w:rPr>
          <w:rFonts w:ascii="Times New Roman" w:eastAsia="Times New Roman" w:hAnsi="Times New Roman"/>
          <w:color w:val="1D1D1B"/>
          <w:sz w:val="28"/>
          <w:szCs w:val="28"/>
          <w:shd w:val="clear" w:color="auto" w:fill="FFFFFF"/>
        </w:rPr>
        <w:tab/>
      </w:r>
      <w:r w:rsidRPr="00953EF6">
        <w:rPr>
          <w:rFonts w:ascii="Times New Roman" w:eastAsia="Times New Roman" w:hAnsi="Times New Roman"/>
          <w:color w:val="1D1D1B"/>
          <w:sz w:val="28"/>
          <w:szCs w:val="28"/>
          <w:shd w:val="clear" w:color="auto" w:fill="FFFFFF"/>
        </w:rPr>
        <w:tab/>
      </w:r>
      <w:r w:rsidRPr="00953EF6">
        <w:rPr>
          <w:rFonts w:ascii="Times New Roman" w:eastAsia="Times New Roman" w:hAnsi="Times New Roman"/>
          <w:color w:val="1D1D1B"/>
          <w:sz w:val="28"/>
          <w:szCs w:val="28"/>
          <w:shd w:val="clear" w:color="auto" w:fill="FFFFFF"/>
        </w:rPr>
        <w:tab/>
      </w:r>
      <w:r w:rsidRPr="00953EF6">
        <w:rPr>
          <w:rFonts w:ascii="Times New Roman" w:eastAsia="Times New Roman" w:hAnsi="Times New Roman"/>
          <w:color w:val="1D1D1B"/>
          <w:sz w:val="28"/>
          <w:szCs w:val="28"/>
          <w:shd w:val="clear" w:color="auto" w:fill="FFFFFF"/>
        </w:rPr>
        <w:tab/>
      </w:r>
      <w:r w:rsidRPr="00953EF6">
        <w:rPr>
          <w:rFonts w:ascii="Times New Roman" w:eastAsia="Times New Roman" w:hAnsi="Times New Roman"/>
          <w:color w:val="1D1D1B"/>
          <w:sz w:val="28"/>
          <w:szCs w:val="28"/>
          <w:shd w:val="clear" w:color="auto" w:fill="FFFFFF"/>
        </w:rPr>
        <w:tab/>
        <w:t xml:space="preserve">         Галина ШЕВЧУК</w:t>
      </w:r>
    </w:p>
    <w:sectPr w:rsidR="0089374D" w:rsidRPr="00953EF6" w:rsidSect="00947050">
      <w:headerReference w:type="default" r:id="rId9"/>
      <w:pgSz w:w="11906" w:h="16838"/>
      <w:pgMar w:top="1077" w:right="567" w:bottom="1077" w:left="164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60F3" w:rsidRDefault="009060F3" w:rsidP="00A910F0">
      <w:pPr>
        <w:spacing w:after="0" w:line="240" w:lineRule="auto"/>
      </w:pPr>
      <w:r>
        <w:separator/>
      </w:r>
    </w:p>
  </w:endnote>
  <w:endnote w:type="continuationSeparator" w:id="0">
    <w:p w:rsidR="009060F3" w:rsidRDefault="009060F3" w:rsidP="00A910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60F3" w:rsidRDefault="009060F3" w:rsidP="00A910F0">
      <w:pPr>
        <w:spacing w:after="0" w:line="240" w:lineRule="auto"/>
      </w:pPr>
      <w:r>
        <w:separator/>
      </w:r>
    </w:p>
  </w:footnote>
  <w:footnote w:type="continuationSeparator" w:id="0">
    <w:p w:rsidR="009060F3" w:rsidRDefault="009060F3" w:rsidP="00A910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2671779"/>
      <w:docPartObj>
        <w:docPartGallery w:val="Page Numbers (Top of Page)"/>
        <w:docPartUnique/>
      </w:docPartObj>
    </w:sdtPr>
    <w:sdtEndPr/>
    <w:sdtContent>
      <w:p w:rsidR="00B67EAA" w:rsidRDefault="00B67EAA">
        <w:pPr>
          <w:pStyle w:val="aa"/>
          <w:jc w:val="center"/>
        </w:pPr>
        <w:r>
          <w:fldChar w:fldCharType="begin"/>
        </w:r>
        <w:r>
          <w:instrText>PAGE   \* MERGEFORMAT</w:instrText>
        </w:r>
        <w:r>
          <w:fldChar w:fldCharType="separate"/>
        </w:r>
        <w:r w:rsidR="0078600E">
          <w:rPr>
            <w:noProof/>
          </w:rPr>
          <w:t>5</w:t>
        </w:r>
        <w:r>
          <w:fldChar w:fldCharType="end"/>
        </w:r>
      </w:p>
    </w:sdtContent>
  </w:sdt>
  <w:p w:rsidR="00025798" w:rsidRDefault="00025798">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BE3E24"/>
    <w:multiLevelType w:val="hybridMultilevel"/>
    <w:tmpl w:val="AD38BC34"/>
    <w:lvl w:ilvl="0" w:tplc="F0B84760">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1" w15:restartNumberingAfterBreak="0">
    <w:nsid w:val="17666093"/>
    <w:multiLevelType w:val="hybridMultilevel"/>
    <w:tmpl w:val="75DABAE4"/>
    <w:lvl w:ilvl="0" w:tplc="0E6CB2E4">
      <w:numFmt w:val="bullet"/>
      <w:lvlText w:val="-"/>
      <w:lvlJc w:val="left"/>
      <w:pPr>
        <w:ind w:left="786" w:hanging="360"/>
      </w:pPr>
      <w:rPr>
        <w:rFonts w:ascii="Times New Roman" w:eastAsia="Times New Roman" w:hAnsi="Times New Roman" w:cs="Times New Roman" w:hint="default"/>
      </w:rPr>
    </w:lvl>
    <w:lvl w:ilvl="1" w:tplc="04220003" w:tentative="1">
      <w:start w:val="1"/>
      <w:numFmt w:val="bullet"/>
      <w:lvlText w:val="o"/>
      <w:lvlJc w:val="left"/>
      <w:pPr>
        <w:ind w:left="1627" w:hanging="360"/>
      </w:pPr>
      <w:rPr>
        <w:rFonts w:ascii="Courier New" w:hAnsi="Courier New" w:cs="Courier New" w:hint="default"/>
      </w:rPr>
    </w:lvl>
    <w:lvl w:ilvl="2" w:tplc="04220005" w:tentative="1">
      <w:start w:val="1"/>
      <w:numFmt w:val="bullet"/>
      <w:lvlText w:val=""/>
      <w:lvlJc w:val="left"/>
      <w:pPr>
        <w:ind w:left="2347" w:hanging="360"/>
      </w:pPr>
      <w:rPr>
        <w:rFonts w:ascii="Wingdings" w:hAnsi="Wingdings" w:hint="default"/>
      </w:rPr>
    </w:lvl>
    <w:lvl w:ilvl="3" w:tplc="04220001" w:tentative="1">
      <w:start w:val="1"/>
      <w:numFmt w:val="bullet"/>
      <w:lvlText w:val=""/>
      <w:lvlJc w:val="left"/>
      <w:pPr>
        <w:ind w:left="3067" w:hanging="360"/>
      </w:pPr>
      <w:rPr>
        <w:rFonts w:ascii="Symbol" w:hAnsi="Symbol" w:hint="default"/>
      </w:rPr>
    </w:lvl>
    <w:lvl w:ilvl="4" w:tplc="04220003" w:tentative="1">
      <w:start w:val="1"/>
      <w:numFmt w:val="bullet"/>
      <w:lvlText w:val="o"/>
      <w:lvlJc w:val="left"/>
      <w:pPr>
        <w:ind w:left="3787" w:hanging="360"/>
      </w:pPr>
      <w:rPr>
        <w:rFonts w:ascii="Courier New" w:hAnsi="Courier New" w:cs="Courier New" w:hint="default"/>
      </w:rPr>
    </w:lvl>
    <w:lvl w:ilvl="5" w:tplc="04220005" w:tentative="1">
      <w:start w:val="1"/>
      <w:numFmt w:val="bullet"/>
      <w:lvlText w:val=""/>
      <w:lvlJc w:val="left"/>
      <w:pPr>
        <w:ind w:left="4507" w:hanging="360"/>
      </w:pPr>
      <w:rPr>
        <w:rFonts w:ascii="Wingdings" w:hAnsi="Wingdings" w:hint="default"/>
      </w:rPr>
    </w:lvl>
    <w:lvl w:ilvl="6" w:tplc="04220001" w:tentative="1">
      <w:start w:val="1"/>
      <w:numFmt w:val="bullet"/>
      <w:lvlText w:val=""/>
      <w:lvlJc w:val="left"/>
      <w:pPr>
        <w:ind w:left="5227" w:hanging="360"/>
      </w:pPr>
      <w:rPr>
        <w:rFonts w:ascii="Symbol" w:hAnsi="Symbol" w:hint="default"/>
      </w:rPr>
    </w:lvl>
    <w:lvl w:ilvl="7" w:tplc="04220003" w:tentative="1">
      <w:start w:val="1"/>
      <w:numFmt w:val="bullet"/>
      <w:lvlText w:val="o"/>
      <w:lvlJc w:val="left"/>
      <w:pPr>
        <w:ind w:left="5947" w:hanging="360"/>
      </w:pPr>
      <w:rPr>
        <w:rFonts w:ascii="Courier New" w:hAnsi="Courier New" w:cs="Courier New" w:hint="default"/>
      </w:rPr>
    </w:lvl>
    <w:lvl w:ilvl="8" w:tplc="04220005" w:tentative="1">
      <w:start w:val="1"/>
      <w:numFmt w:val="bullet"/>
      <w:lvlText w:val=""/>
      <w:lvlJc w:val="left"/>
      <w:pPr>
        <w:ind w:left="6667" w:hanging="360"/>
      </w:pPr>
      <w:rPr>
        <w:rFonts w:ascii="Wingdings" w:hAnsi="Wingdings" w:hint="default"/>
      </w:rPr>
    </w:lvl>
  </w:abstractNum>
  <w:abstractNum w:abstractNumId="2" w15:restartNumberingAfterBreak="0">
    <w:nsid w:val="38990D40"/>
    <w:multiLevelType w:val="hybridMultilevel"/>
    <w:tmpl w:val="7B283754"/>
    <w:lvl w:ilvl="0" w:tplc="75FA7A34">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3" w15:restartNumberingAfterBreak="0">
    <w:nsid w:val="47F71617"/>
    <w:multiLevelType w:val="hybridMultilevel"/>
    <w:tmpl w:val="63B0F0C6"/>
    <w:lvl w:ilvl="0" w:tplc="0054CD88">
      <w:numFmt w:val="bullet"/>
      <w:lvlText w:val="-"/>
      <w:lvlJc w:val="left"/>
      <w:pPr>
        <w:ind w:left="1068" w:hanging="360"/>
      </w:pPr>
      <w:rPr>
        <w:rFonts w:ascii="Times New Roman" w:eastAsia="Batang"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4" w15:restartNumberingAfterBreak="0">
    <w:nsid w:val="7EEF721C"/>
    <w:multiLevelType w:val="hybridMultilevel"/>
    <w:tmpl w:val="613EF4F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0488"/>
    <w:rsid w:val="0000358E"/>
    <w:rsid w:val="000038C2"/>
    <w:rsid w:val="00003EBF"/>
    <w:rsid w:val="000040B5"/>
    <w:rsid w:val="000053B7"/>
    <w:rsid w:val="00016F30"/>
    <w:rsid w:val="00021D77"/>
    <w:rsid w:val="00025798"/>
    <w:rsid w:val="0003151C"/>
    <w:rsid w:val="000317AE"/>
    <w:rsid w:val="00035C0F"/>
    <w:rsid w:val="00042EAB"/>
    <w:rsid w:val="00044548"/>
    <w:rsid w:val="00046CFE"/>
    <w:rsid w:val="00053091"/>
    <w:rsid w:val="000537F0"/>
    <w:rsid w:val="00063B0A"/>
    <w:rsid w:val="0006551B"/>
    <w:rsid w:val="00074E58"/>
    <w:rsid w:val="000946A8"/>
    <w:rsid w:val="0009701D"/>
    <w:rsid w:val="00097865"/>
    <w:rsid w:val="000A08AD"/>
    <w:rsid w:val="000A46F0"/>
    <w:rsid w:val="000B0EB5"/>
    <w:rsid w:val="000C0D93"/>
    <w:rsid w:val="000C3EAF"/>
    <w:rsid w:val="000D03A7"/>
    <w:rsid w:val="000D2B76"/>
    <w:rsid w:val="000D58F5"/>
    <w:rsid w:val="000D7BC5"/>
    <w:rsid w:val="000E09A0"/>
    <w:rsid w:val="000E6257"/>
    <w:rsid w:val="00100FAE"/>
    <w:rsid w:val="001014D6"/>
    <w:rsid w:val="00102A5D"/>
    <w:rsid w:val="001131AB"/>
    <w:rsid w:val="00114811"/>
    <w:rsid w:val="0011603D"/>
    <w:rsid w:val="00117788"/>
    <w:rsid w:val="00125116"/>
    <w:rsid w:val="001260E0"/>
    <w:rsid w:val="00132070"/>
    <w:rsid w:val="00135672"/>
    <w:rsid w:val="00153CC1"/>
    <w:rsid w:val="0015610A"/>
    <w:rsid w:val="001576D6"/>
    <w:rsid w:val="00176874"/>
    <w:rsid w:val="00182792"/>
    <w:rsid w:val="001954DE"/>
    <w:rsid w:val="001A02E1"/>
    <w:rsid w:val="001A4A04"/>
    <w:rsid w:val="001B0B3A"/>
    <w:rsid w:val="001B31DA"/>
    <w:rsid w:val="001D1B10"/>
    <w:rsid w:val="001D6DE0"/>
    <w:rsid w:val="001E1113"/>
    <w:rsid w:val="001F0F24"/>
    <w:rsid w:val="001F0FC8"/>
    <w:rsid w:val="001F4F36"/>
    <w:rsid w:val="001F5040"/>
    <w:rsid w:val="00206CE8"/>
    <w:rsid w:val="00211183"/>
    <w:rsid w:val="00211912"/>
    <w:rsid w:val="00211EE4"/>
    <w:rsid w:val="0021649F"/>
    <w:rsid w:val="00217052"/>
    <w:rsid w:val="00224873"/>
    <w:rsid w:val="0022578D"/>
    <w:rsid w:val="002263AA"/>
    <w:rsid w:val="00230FA2"/>
    <w:rsid w:val="0023116B"/>
    <w:rsid w:val="0023422F"/>
    <w:rsid w:val="00235DAC"/>
    <w:rsid w:val="002368BD"/>
    <w:rsid w:val="0023743B"/>
    <w:rsid w:val="002633D1"/>
    <w:rsid w:val="0026642C"/>
    <w:rsid w:val="002714D6"/>
    <w:rsid w:val="00281B72"/>
    <w:rsid w:val="00281BEB"/>
    <w:rsid w:val="00281F3B"/>
    <w:rsid w:val="00283754"/>
    <w:rsid w:val="00285B17"/>
    <w:rsid w:val="00285F10"/>
    <w:rsid w:val="00290AA7"/>
    <w:rsid w:val="002953DA"/>
    <w:rsid w:val="0029590C"/>
    <w:rsid w:val="002A3EF0"/>
    <w:rsid w:val="002B540C"/>
    <w:rsid w:val="002C00FC"/>
    <w:rsid w:val="002C113C"/>
    <w:rsid w:val="002C13D9"/>
    <w:rsid w:val="002C41CB"/>
    <w:rsid w:val="002C4DC1"/>
    <w:rsid w:val="002D582B"/>
    <w:rsid w:val="002E0404"/>
    <w:rsid w:val="002E383D"/>
    <w:rsid w:val="002E7810"/>
    <w:rsid w:val="002F25BD"/>
    <w:rsid w:val="002F4DED"/>
    <w:rsid w:val="002F5BFC"/>
    <w:rsid w:val="003030B5"/>
    <w:rsid w:val="00324AF5"/>
    <w:rsid w:val="00332085"/>
    <w:rsid w:val="00332260"/>
    <w:rsid w:val="003407D2"/>
    <w:rsid w:val="00346219"/>
    <w:rsid w:val="0034691C"/>
    <w:rsid w:val="00361634"/>
    <w:rsid w:val="00362447"/>
    <w:rsid w:val="003663A8"/>
    <w:rsid w:val="00371EDF"/>
    <w:rsid w:val="00381792"/>
    <w:rsid w:val="00392F9D"/>
    <w:rsid w:val="003A2DAD"/>
    <w:rsid w:val="003C0E24"/>
    <w:rsid w:val="003C5046"/>
    <w:rsid w:val="003E53B5"/>
    <w:rsid w:val="003F08F6"/>
    <w:rsid w:val="003F59F6"/>
    <w:rsid w:val="003F6781"/>
    <w:rsid w:val="00401D04"/>
    <w:rsid w:val="00403DFC"/>
    <w:rsid w:val="00414928"/>
    <w:rsid w:val="004206F7"/>
    <w:rsid w:val="004254E1"/>
    <w:rsid w:val="00426344"/>
    <w:rsid w:val="00432205"/>
    <w:rsid w:val="00445BD6"/>
    <w:rsid w:val="004519AD"/>
    <w:rsid w:val="00457805"/>
    <w:rsid w:val="004641CE"/>
    <w:rsid w:val="0047160C"/>
    <w:rsid w:val="00477BFE"/>
    <w:rsid w:val="0048037E"/>
    <w:rsid w:val="00485EC3"/>
    <w:rsid w:val="00492EBA"/>
    <w:rsid w:val="00493BD3"/>
    <w:rsid w:val="004A04C8"/>
    <w:rsid w:val="004A3322"/>
    <w:rsid w:val="004A5026"/>
    <w:rsid w:val="004A6230"/>
    <w:rsid w:val="004B4639"/>
    <w:rsid w:val="004C22FD"/>
    <w:rsid w:val="004C23B3"/>
    <w:rsid w:val="004C3B5F"/>
    <w:rsid w:val="004D0789"/>
    <w:rsid w:val="004D3262"/>
    <w:rsid w:val="004D344E"/>
    <w:rsid w:val="004D4534"/>
    <w:rsid w:val="004E04DC"/>
    <w:rsid w:val="004E29DA"/>
    <w:rsid w:val="004F537B"/>
    <w:rsid w:val="00506D3A"/>
    <w:rsid w:val="00507E11"/>
    <w:rsid w:val="00511981"/>
    <w:rsid w:val="00525A3B"/>
    <w:rsid w:val="00543870"/>
    <w:rsid w:val="00544CBA"/>
    <w:rsid w:val="0055232F"/>
    <w:rsid w:val="005542EE"/>
    <w:rsid w:val="0056478B"/>
    <w:rsid w:val="00566B49"/>
    <w:rsid w:val="005671F3"/>
    <w:rsid w:val="00573FCC"/>
    <w:rsid w:val="005833A7"/>
    <w:rsid w:val="005A0782"/>
    <w:rsid w:val="005B077C"/>
    <w:rsid w:val="005B12C1"/>
    <w:rsid w:val="005C0D0F"/>
    <w:rsid w:val="005C1A2A"/>
    <w:rsid w:val="005D1721"/>
    <w:rsid w:val="005E166A"/>
    <w:rsid w:val="005E5E0B"/>
    <w:rsid w:val="005F3F60"/>
    <w:rsid w:val="005F504A"/>
    <w:rsid w:val="0060669C"/>
    <w:rsid w:val="0061376C"/>
    <w:rsid w:val="00613DBE"/>
    <w:rsid w:val="006202E9"/>
    <w:rsid w:val="0062205C"/>
    <w:rsid w:val="00624C50"/>
    <w:rsid w:val="006353C5"/>
    <w:rsid w:val="0064163C"/>
    <w:rsid w:val="0064593D"/>
    <w:rsid w:val="006550FD"/>
    <w:rsid w:val="00670241"/>
    <w:rsid w:val="00671A8C"/>
    <w:rsid w:val="006766F5"/>
    <w:rsid w:val="00676781"/>
    <w:rsid w:val="00677B56"/>
    <w:rsid w:val="00687582"/>
    <w:rsid w:val="00692AF9"/>
    <w:rsid w:val="0069393B"/>
    <w:rsid w:val="00693A9C"/>
    <w:rsid w:val="00693F53"/>
    <w:rsid w:val="00694176"/>
    <w:rsid w:val="006A0456"/>
    <w:rsid w:val="006A6EA5"/>
    <w:rsid w:val="006B1781"/>
    <w:rsid w:val="006B1F15"/>
    <w:rsid w:val="006B2E3F"/>
    <w:rsid w:val="006B6620"/>
    <w:rsid w:val="006C3C98"/>
    <w:rsid w:val="006C7B69"/>
    <w:rsid w:val="006D5286"/>
    <w:rsid w:val="006D732D"/>
    <w:rsid w:val="006F2E48"/>
    <w:rsid w:val="006F3875"/>
    <w:rsid w:val="006F58EF"/>
    <w:rsid w:val="006F5EDF"/>
    <w:rsid w:val="00703D78"/>
    <w:rsid w:val="00712798"/>
    <w:rsid w:val="007149CE"/>
    <w:rsid w:val="00723306"/>
    <w:rsid w:val="00725EB2"/>
    <w:rsid w:val="00731084"/>
    <w:rsid w:val="007340C1"/>
    <w:rsid w:val="00736E04"/>
    <w:rsid w:val="007428FF"/>
    <w:rsid w:val="0074472B"/>
    <w:rsid w:val="007461A2"/>
    <w:rsid w:val="00746AC2"/>
    <w:rsid w:val="00747612"/>
    <w:rsid w:val="0075250D"/>
    <w:rsid w:val="00755571"/>
    <w:rsid w:val="00756076"/>
    <w:rsid w:val="007636ED"/>
    <w:rsid w:val="0076646C"/>
    <w:rsid w:val="00770E7D"/>
    <w:rsid w:val="007749AF"/>
    <w:rsid w:val="0078516A"/>
    <w:rsid w:val="0078600E"/>
    <w:rsid w:val="00787AD2"/>
    <w:rsid w:val="0079220F"/>
    <w:rsid w:val="00794066"/>
    <w:rsid w:val="007A0074"/>
    <w:rsid w:val="007A2A33"/>
    <w:rsid w:val="007A41A0"/>
    <w:rsid w:val="007B2958"/>
    <w:rsid w:val="007B61F6"/>
    <w:rsid w:val="007C740E"/>
    <w:rsid w:val="007D2D2A"/>
    <w:rsid w:val="007D5D4A"/>
    <w:rsid w:val="007D62F7"/>
    <w:rsid w:val="007D6859"/>
    <w:rsid w:val="007E1402"/>
    <w:rsid w:val="007F2C0C"/>
    <w:rsid w:val="00803768"/>
    <w:rsid w:val="00803BA6"/>
    <w:rsid w:val="008134EA"/>
    <w:rsid w:val="008147BD"/>
    <w:rsid w:val="0082412E"/>
    <w:rsid w:val="00827762"/>
    <w:rsid w:val="00831E86"/>
    <w:rsid w:val="00840D0F"/>
    <w:rsid w:val="008411FE"/>
    <w:rsid w:val="00845DE2"/>
    <w:rsid w:val="00857532"/>
    <w:rsid w:val="008650EB"/>
    <w:rsid w:val="00865D73"/>
    <w:rsid w:val="00875618"/>
    <w:rsid w:val="00884C31"/>
    <w:rsid w:val="00890199"/>
    <w:rsid w:val="0089374D"/>
    <w:rsid w:val="0089652E"/>
    <w:rsid w:val="008976DB"/>
    <w:rsid w:val="008A015A"/>
    <w:rsid w:val="008A23C6"/>
    <w:rsid w:val="008C0D15"/>
    <w:rsid w:val="008C2DCB"/>
    <w:rsid w:val="008C5019"/>
    <w:rsid w:val="008C7431"/>
    <w:rsid w:val="008C7A23"/>
    <w:rsid w:val="008D1281"/>
    <w:rsid w:val="008D2CA4"/>
    <w:rsid w:val="008D4258"/>
    <w:rsid w:val="008D7FE9"/>
    <w:rsid w:val="008E0A51"/>
    <w:rsid w:val="008F2969"/>
    <w:rsid w:val="008F46BE"/>
    <w:rsid w:val="0090264D"/>
    <w:rsid w:val="00905817"/>
    <w:rsid w:val="009060F3"/>
    <w:rsid w:val="00907786"/>
    <w:rsid w:val="00910D81"/>
    <w:rsid w:val="009257B0"/>
    <w:rsid w:val="00930728"/>
    <w:rsid w:val="00932FCA"/>
    <w:rsid w:val="00933565"/>
    <w:rsid w:val="00940300"/>
    <w:rsid w:val="00940488"/>
    <w:rsid w:val="009411D0"/>
    <w:rsid w:val="00942380"/>
    <w:rsid w:val="00947050"/>
    <w:rsid w:val="009512DC"/>
    <w:rsid w:val="009512FB"/>
    <w:rsid w:val="00953EF6"/>
    <w:rsid w:val="00953F8B"/>
    <w:rsid w:val="00970CD2"/>
    <w:rsid w:val="00987734"/>
    <w:rsid w:val="009878A0"/>
    <w:rsid w:val="0099444D"/>
    <w:rsid w:val="0099625A"/>
    <w:rsid w:val="009A399A"/>
    <w:rsid w:val="009A5500"/>
    <w:rsid w:val="009A68F6"/>
    <w:rsid w:val="009A73C7"/>
    <w:rsid w:val="009B12E1"/>
    <w:rsid w:val="009B47CA"/>
    <w:rsid w:val="009B4D71"/>
    <w:rsid w:val="009B5CEC"/>
    <w:rsid w:val="009C010D"/>
    <w:rsid w:val="009C0A26"/>
    <w:rsid w:val="009D009B"/>
    <w:rsid w:val="009D3CA4"/>
    <w:rsid w:val="009D4FE1"/>
    <w:rsid w:val="009D5CA1"/>
    <w:rsid w:val="009D7EA2"/>
    <w:rsid w:val="009E1D0C"/>
    <w:rsid w:val="009E3851"/>
    <w:rsid w:val="009F61B2"/>
    <w:rsid w:val="00A01FA9"/>
    <w:rsid w:val="00A30257"/>
    <w:rsid w:val="00A32F5C"/>
    <w:rsid w:val="00A355B2"/>
    <w:rsid w:val="00A358BF"/>
    <w:rsid w:val="00A41472"/>
    <w:rsid w:val="00A42596"/>
    <w:rsid w:val="00A53D2B"/>
    <w:rsid w:val="00A563DD"/>
    <w:rsid w:val="00A62834"/>
    <w:rsid w:val="00A634D6"/>
    <w:rsid w:val="00A715B6"/>
    <w:rsid w:val="00A849E6"/>
    <w:rsid w:val="00A910F0"/>
    <w:rsid w:val="00A91123"/>
    <w:rsid w:val="00A91B4D"/>
    <w:rsid w:val="00A95CD7"/>
    <w:rsid w:val="00AA0666"/>
    <w:rsid w:val="00AA0AF1"/>
    <w:rsid w:val="00AA16AC"/>
    <w:rsid w:val="00AA1D37"/>
    <w:rsid w:val="00AA3B42"/>
    <w:rsid w:val="00AA78F7"/>
    <w:rsid w:val="00AB51DB"/>
    <w:rsid w:val="00AC125D"/>
    <w:rsid w:val="00AC5426"/>
    <w:rsid w:val="00AD41CC"/>
    <w:rsid w:val="00AE42C2"/>
    <w:rsid w:val="00AF04C1"/>
    <w:rsid w:val="00B15BF3"/>
    <w:rsid w:val="00B164BF"/>
    <w:rsid w:val="00B164EC"/>
    <w:rsid w:val="00B16C0A"/>
    <w:rsid w:val="00B32A11"/>
    <w:rsid w:val="00B3399D"/>
    <w:rsid w:val="00B41298"/>
    <w:rsid w:val="00B53D2C"/>
    <w:rsid w:val="00B577DA"/>
    <w:rsid w:val="00B63413"/>
    <w:rsid w:val="00B63FF1"/>
    <w:rsid w:val="00B67EAA"/>
    <w:rsid w:val="00B769C5"/>
    <w:rsid w:val="00B968E9"/>
    <w:rsid w:val="00BA0AE2"/>
    <w:rsid w:val="00BB0B45"/>
    <w:rsid w:val="00BB34C4"/>
    <w:rsid w:val="00BB6DE0"/>
    <w:rsid w:val="00BB7B97"/>
    <w:rsid w:val="00BC303C"/>
    <w:rsid w:val="00BC4EAA"/>
    <w:rsid w:val="00BC7679"/>
    <w:rsid w:val="00BC7CA6"/>
    <w:rsid w:val="00BE0106"/>
    <w:rsid w:val="00BE3067"/>
    <w:rsid w:val="00BF0AEB"/>
    <w:rsid w:val="00C03322"/>
    <w:rsid w:val="00C0731F"/>
    <w:rsid w:val="00C15D09"/>
    <w:rsid w:val="00C165B9"/>
    <w:rsid w:val="00C1683D"/>
    <w:rsid w:val="00C16D40"/>
    <w:rsid w:val="00C17B6B"/>
    <w:rsid w:val="00C23EE0"/>
    <w:rsid w:val="00C319EA"/>
    <w:rsid w:val="00C33B1E"/>
    <w:rsid w:val="00C342CB"/>
    <w:rsid w:val="00C60D36"/>
    <w:rsid w:val="00C6453B"/>
    <w:rsid w:val="00C67563"/>
    <w:rsid w:val="00C73A6C"/>
    <w:rsid w:val="00C82674"/>
    <w:rsid w:val="00C90C1A"/>
    <w:rsid w:val="00C93163"/>
    <w:rsid w:val="00CA3E86"/>
    <w:rsid w:val="00CA4CCA"/>
    <w:rsid w:val="00CB509A"/>
    <w:rsid w:val="00CC090C"/>
    <w:rsid w:val="00CC3A81"/>
    <w:rsid w:val="00CD105B"/>
    <w:rsid w:val="00CD1F33"/>
    <w:rsid w:val="00CE00FC"/>
    <w:rsid w:val="00CE74DC"/>
    <w:rsid w:val="00CF1C5D"/>
    <w:rsid w:val="00CF4CB5"/>
    <w:rsid w:val="00CF72AD"/>
    <w:rsid w:val="00D12ADA"/>
    <w:rsid w:val="00D13097"/>
    <w:rsid w:val="00D15C49"/>
    <w:rsid w:val="00D2570A"/>
    <w:rsid w:val="00D25CE9"/>
    <w:rsid w:val="00D33742"/>
    <w:rsid w:val="00D409DB"/>
    <w:rsid w:val="00D41F00"/>
    <w:rsid w:val="00D4418C"/>
    <w:rsid w:val="00D55A2A"/>
    <w:rsid w:val="00D736AF"/>
    <w:rsid w:val="00D9089A"/>
    <w:rsid w:val="00D949D0"/>
    <w:rsid w:val="00D96DE3"/>
    <w:rsid w:val="00DA19C1"/>
    <w:rsid w:val="00DA51ED"/>
    <w:rsid w:val="00DB1BD8"/>
    <w:rsid w:val="00DC36F7"/>
    <w:rsid w:val="00DE334D"/>
    <w:rsid w:val="00DE607B"/>
    <w:rsid w:val="00DF02ED"/>
    <w:rsid w:val="00DF20C9"/>
    <w:rsid w:val="00DF4EE0"/>
    <w:rsid w:val="00E001C0"/>
    <w:rsid w:val="00E055A0"/>
    <w:rsid w:val="00E05627"/>
    <w:rsid w:val="00E11E42"/>
    <w:rsid w:val="00E34917"/>
    <w:rsid w:val="00E35B59"/>
    <w:rsid w:val="00E42668"/>
    <w:rsid w:val="00E444DE"/>
    <w:rsid w:val="00E4680D"/>
    <w:rsid w:val="00E569DE"/>
    <w:rsid w:val="00E56E9A"/>
    <w:rsid w:val="00E57E0D"/>
    <w:rsid w:val="00E6100A"/>
    <w:rsid w:val="00E653F6"/>
    <w:rsid w:val="00E704DF"/>
    <w:rsid w:val="00E7475B"/>
    <w:rsid w:val="00E76B67"/>
    <w:rsid w:val="00E8295F"/>
    <w:rsid w:val="00E84AD3"/>
    <w:rsid w:val="00E85C08"/>
    <w:rsid w:val="00E92278"/>
    <w:rsid w:val="00E966E4"/>
    <w:rsid w:val="00E969E0"/>
    <w:rsid w:val="00EA1B33"/>
    <w:rsid w:val="00EA2E43"/>
    <w:rsid w:val="00EA363C"/>
    <w:rsid w:val="00EA4692"/>
    <w:rsid w:val="00EB59FB"/>
    <w:rsid w:val="00EB5E8C"/>
    <w:rsid w:val="00EC1332"/>
    <w:rsid w:val="00EC7C4A"/>
    <w:rsid w:val="00EC7D95"/>
    <w:rsid w:val="00ED6B66"/>
    <w:rsid w:val="00EE0289"/>
    <w:rsid w:val="00EF0737"/>
    <w:rsid w:val="00EF5E66"/>
    <w:rsid w:val="00EF7580"/>
    <w:rsid w:val="00F04264"/>
    <w:rsid w:val="00F11C76"/>
    <w:rsid w:val="00F16989"/>
    <w:rsid w:val="00F2422A"/>
    <w:rsid w:val="00F24BB0"/>
    <w:rsid w:val="00F352AB"/>
    <w:rsid w:val="00F35427"/>
    <w:rsid w:val="00F37D72"/>
    <w:rsid w:val="00F45B1A"/>
    <w:rsid w:val="00F471A9"/>
    <w:rsid w:val="00F51DD2"/>
    <w:rsid w:val="00F536DA"/>
    <w:rsid w:val="00F5398D"/>
    <w:rsid w:val="00F55C55"/>
    <w:rsid w:val="00F84EF9"/>
    <w:rsid w:val="00F879AE"/>
    <w:rsid w:val="00F9137D"/>
    <w:rsid w:val="00F94C62"/>
    <w:rsid w:val="00FA014B"/>
    <w:rsid w:val="00FB3250"/>
    <w:rsid w:val="00FB4C99"/>
    <w:rsid w:val="00FB72FF"/>
    <w:rsid w:val="00FC2C4A"/>
    <w:rsid w:val="00FD2866"/>
    <w:rsid w:val="00FD2B76"/>
    <w:rsid w:val="00FD33C7"/>
    <w:rsid w:val="00FD3EE8"/>
    <w:rsid w:val="00FD44E6"/>
    <w:rsid w:val="00FE263A"/>
    <w:rsid w:val="00FE2A2C"/>
    <w:rsid w:val="00FE7269"/>
    <w:rsid w:val="00FF0285"/>
    <w:rsid w:val="00FF554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5B71C"/>
  <w15:docId w15:val="{0364DC76-6AC0-42B6-8C73-865FC1012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411F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justify">
    <w:name w:val="rtejustify"/>
    <w:basedOn w:val="a"/>
    <w:uiPriority w:val="99"/>
    <w:rsid w:val="008411FE"/>
    <w:pPr>
      <w:spacing w:before="100" w:beforeAutospacing="1" w:after="100" w:afterAutospacing="1" w:line="240" w:lineRule="auto"/>
    </w:pPr>
    <w:rPr>
      <w:rFonts w:ascii="Times New Roman" w:eastAsia="Times New Roman" w:hAnsi="Times New Roman"/>
      <w:sz w:val="24"/>
      <w:szCs w:val="24"/>
      <w:lang w:eastAsia="uk-UA"/>
    </w:rPr>
  </w:style>
  <w:style w:type="paragraph" w:styleId="a3">
    <w:name w:val="Balloon Text"/>
    <w:basedOn w:val="a"/>
    <w:link w:val="a4"/>
    <w:uiPriority w:val="99"/>
    <w:semiHidden/>
    <w:unhideWhenUsed/>
    <w:rsid w:val="008411FE"/>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8411FE"/>
    <w:rPr>
      <w:rFonts w:ascii="Tahoma" w:eastAsia="Calibri" w:hAnsi="Tahoma" w:cs="Tahoma"/>
      <w:sz w:val="16"/>
      <w:szCs w:val="16"/>
    </w:rPr>
  </w:style>
  <w:style w:type="paragraph" w:styleId="a5">
    <w:name w:val="No Spacing"/>
    <w:uiPriority w:val="1"/>
    <w:qFormat/>
    <w:rsid w:val="00A358BF"/>
    <w:pPr>
      <w:spacing w:after="0" w:line="240" w:lineRule="auto"/>
    </w:pPr>
  </w:style>
  <w:style w:type="paragraph" w:styleId="a6">
    <w:name w:val="Normal (Web)"/>
    <w:basedOn w:val="a"/>
    <w:uiPriority w:val="99"/>
    <w:unhideWhenUsed/>
    <w:rsid w:val="00CE00FC"/>
    <w:pPr>
      <w:spacing w:before="100" w:beforeAutospacing="1" w:after="100" w:afterAutospacing="1" w:line="240" w:lineRule="auto"/>
    </w:pPr>
    <w:rPr>
      <w:rFonts w:ascii="Times New Roman" w:eastAsia="Times New Roman" w:hAnsi="Times New Roman"/>
      <w:sz w:val="24"/>
      <w:szCs w:val="24"/>
      <w:lang w:val="ru-RU" w:eastAsia="ru-RU"/>
    </w:rPr>
  </w:style>
  <w:style w:type="character" w:styleId="a7">
    <w:name w:val="Strong"/>
    <w:basedOn w:val="a0"/>
    <w:uiPriority w:val="22"/>
    <w:qFormat/>
    <w:rsid w:val="00CE00FC"/>
    <w:rPr>
      <w:b/>
      <w:bCs/>
    </w:rPr>
  </w:style>
  <w:style w:type="character" w:styleId="a8">
    <w:name w:val="Hyperlink"/>
    <w:basedOn w:val="a0"/>
    <w:uiPriority w:val="99"/>
    <w:unhideWhenUsed/>
    <w:rsid w:val="00CE00FC"/>
    <w:rPr>
      <w:color w:val="0000FF" w:themeColor="hyperlink"/>
      <w:u w:val="single"/>
    </w:rPr>
  </w:style>
  <w:style w:type="paragraph" w:styleId="a9">
    <w:name w:val="List Paragraph"/>
    <w:basedOn w:val="a"/>
    <w:uiPriority w:val="34"/>
    <w:qFormat/>
    <w:rsid w:val="00BC7679"/>
    <w:pPr>
      <w:ind w:left="720"/>
      <w:contextualSpacing/>
    </w:pPr>
  </w:style>
  <w:style w:type="paragraph" w:styleId="aa">
    <w:name w:val="header"/>
    <w:basedOn w:val="a"/>
    <w:link w:val="ab"/>
    <w:uiPriority w:val="99"/>
    <w:unhideWhenUsed/>
    <w:rsid w:val="00A32F5C"/>
    <w:pPr>
      <w:tabs>
        <w:tab w:val="center" w:pos="4819"/>
        <w:tab w:val="right" w:pos="9639"/>
      </w:tabs>
      <w:spacing w:after="0" w:line="240" w:lineRule="auto"/>
    </w:pPr>
  </w:style>
  <w:style w:type="character" w:customStyle="1" w:styleId="ab">
    <w:name w:val="Верхній колонтитул Знак"/>
    <w:basedOn w:val="a0"/>
    <w:link w:val="aa"/>
    <w:uiPriority w:val="99"/>
    <w:rsid w:val="00A32F5C"/>
    <w:rPr>
      <w:rFonts w:ascii="Calibri" w:eastAsia="Calibri" w:hAnsi="Calibri" w:cs="Times New Roman"/>
    </w:rPr>
  </w:style>
  <w:style w:type="paragraph" w:styleId="ac">
    <w:name w:val="footer"/>
    <w:basedOn w:val="a"/>
    <w:link w:val="ad"/>
    <w:uiPriority w:val="99"/>
    <w:unhideWhenUsed/>
    <w:rsid w:val="00A32F5C"/>
    <w:pPr>
      <w:tabs>
        <w:tab w:val="center" w:pos="4819"/>
        <w:tab w:val="right" w:pos="9639"/>
      </w:tabs>
      <w:spacing w:after="0" w:line="240" w:lineRule="auto"/>
    </w:pPr>
  </w:style>
  <w:style w:type="character" w:customStyle="1" w:styleId="ad">
    <w:name w:val="Нижній колонтитул Знак"/>
    <w:basedOn w:val="a0"/>
    <w:link w:val="ac"/>
    <w:uiPriority w:val="99"/>
    <w:rsid w:val="00A32F5C"/>
    <w:rPr>
      <w:rFonts w:ascii="Calibri" w:eastAsia="Calibri" w:hAnsi="Calibri" w:cs="Times New Roman"/>
    </w:rPr>
  </w:style>
  <w:style w:type="character" w:customStyle="1" w:styleId="1">
    <w:name w:val="Незакрита згадка1"/>
    <w:basedOn w:val="a0"/>
    <w:uiPriority w:val="99"/>
    <w:semiHidden/>
    <w:unhideWhenUsed/>
    <w:rsid w:val="00A32F5C"/>
    <w:rPr>
      <w:color w:val="605E5C"/>
      <w:shd w:val="clear" w:color="auto" w:fill="E1DFDD"/>
    </w:rPr>
  </w:style>
  <w:style w:type="paragraph" w:customStyle="1" w:styleId="2">
    <w:name w:val="Основной текст2"/>
    <w:basedOn w:val="a"/>
    <w:rsid w:val="00A32F5C"/>
    <w:pPr>
      <w:widowControl w:val="0"/>
      <w:shd w:val="clear" w:color="auto" w:fill="FFFFFF"/>
      <w:spacing w:after="0" w:line="353" w:lineRule="exact"/>
      <w:jc w:val="both"/>
    </w:pPr>
    <w:rPr>
      <w:rFonts w:ascii="Times New Roman" w:eastAsia="Times New Roman" w:hAnsi="Times New Roman"/>
      <w:sz w:val="28"/>
      <w:szCs w:val="28"/>
      <w:shd w:val="clear" w:color="auto" w:fill="FFFFFF"/>
      <w:lang w:eastAsia="uk-UA"/>
    </w:rPr>
  </w:style>
  <w:style w:type="character" w:customStyle="1" w:styleId="ae">
    <w:name w:val="Основний текст_"/>
    <w:basedOn w:val="a0"/>
    <w:rsid w:val="00A32F5C"/>
    <w:rPr>
      <w:b/>
      <w:bCs/>
      <w:sz w:val="22"/>
      <w:szCs w:val="22"/>
      <w:lang w:eastAsia="ar-SA" w:bidi="ar-SA"/>
    </w:rPr>
  </w:style>
  <w:style w:type="character" w:customStyle="1" w:styleId="af">
    <w:name w:val="Основной текст_"/>
    <w:basedOn w:val="a0"/>
    <w:link w:val="10"/>
    <w:locked/>
    <w:rsid w:val="00A32F5C"/>
    <w:rPr>
      <w:sz w:val="26"/>
      <w:szCs w:val="26"/>
      <w:shd w:val="clear" w:color="auto" w:fill="FFFFFF"/>
    </w:rPr>
  </w:style>
  <w:style w:type="paragraph" w:customStyle="1" w:styleId="10">
    <w:name w:val="Основной текст1"/>
    <w:basedOn w:val="a"/>
    <w:link w:val="af"/>
    <w:rsid w:val="00A32F5C"/>
    <w:pPr>
      <w:widowControl w:val="0"/>
      <w:shd w:val="clear" w:color="auto" w:fill="FFFFFF"/>
      <w:spacing w:before="600" w:after="0" w:line="317" w:lineRule="exact"/>
    </w:pPr>
    <w:rPr>
      <w:rFonts w:asciiTheme="minorHAnsi" w:eastAsiaTheme="minorHAnsi" w:hAnsiTheme="minorHAnsi" w:cstheme="minorBidi"/>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415876">
      <w:bodyDiv w:val="1"/>
      <w:marLeft w:val="0"/>
      <w:marRight w:val="0"/>
      <w:marTop w:val="0"/>
      <w:marBottom w:val="0"/>
      <w:divBdr>
        <w:top w:val="none" w:sz="0" w:space="0" w:color="auto"/>
        <w:left w:val="none" w:sz="0" w:space="0" w:color="auto"/>
        <w:bottom w:val="none" w:sz="0" w:space="0" w:color="auto"/>
        <w:right w:val="none" w:sz="0" w:space="0" w:color="auto"/>
      </w:divBdr>
    </w:div>
    <w:div w:id="814958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53144D-1C63-405B-B3C1-249A73075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6629</Words>
  <Characters>3780</Characters>
  <Application>Microsoft Office Word</Application>
  <DocSecurity>0</DocSecurity>
  <Lines>31</Lines>
  <Paragraphs>20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Рахуба Ірина Леонідівна</dc:creator>
  <cp:keywords/>
  <dc:description/>
  <cp:lastModifiedBy>Василенко Наталія Іванівна</cp:lastModifiedBy>
  <cp:revision>2</cp:revision>
  <cp:lastPrinted>2025-06-23T13:56:00Z</cp:lastPrinted>
  <dcterms:created xsi:type="dcterms:W3CDTF">2025-07-15T11:45:00Z</dcterms:created>
  <dcterms:modified xsi:type="dcterms:W3CDTF">2025-07-15T11:45:00Z</dcterms:modified>
</cp:coreProperties>
</file>