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1E5" w:rsidRPr="00AC557E" w:rsidRDefault="003731E5" w:rsidP="00216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AC557E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6BF5DAF4" wp14:editId="51DDA6AB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1E5" w:rsidRPr="00AC557E" w:rsidRDefault="003731E5" w:rsidP="00216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3731E5" w:rsidRPr="00AC557E" w:rsidRDefault="003731E5" w:rsidP="002162D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AC557E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3731E5" w:rsidRPr="00AC557E" w:rsidRDefault="003731E5" w:rsidP="00216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3731E5" w:rsidRPr="00AC557E" w:rsidRDefault="00CB5F55" w:rsidP="002162D8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C55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  <w:r w:rsidR="003731E5" w:rsidRPr="00AC55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червня 2025 року</w:t>
      </w:r>
      <w:r w:rsidR="008066A3" w:rsidRPr="00AC55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731E5" w:rsidRPr="00AC55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</w:p>
    <w:p w:rsidR="003731E5" w:rsidRPr="00AC557E" w:rsidRDefault="003731E5" w:rsidP="00216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731E5" w:rsidRPr="00AC557E" w:rsidRDefault="003731E5" w:rsidP="002162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AC55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AC55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AC55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</w:t>
      </w:r>
      <w:r w:rsidR="00AC55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AC55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№ </w:t>
      </w:r>
      <w:r w:rsidR="00AC557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1048/дс-25</w:t>
      </w:r>
    </w:p>
    <w:p w:rsidR="003731E5" w:rsidRPr="00AC557E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3731E5" w:rsidRPr="00AC557E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C55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пленарному складі:</w:t>
      </w:r>
    </w:p>
    <w:p w:rsidR="003731E5" w:rsidRPr="00AC557E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CB5F55" w:rsidRPr="00AC557E" w:rsidRDefault="00CB5F55" w:rsidP="00CB5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AC55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головуючого – Андрія ПАСІЧНИКА,</w:t>
      </w:r>
    </w:p>
    <w:p w:rsidR="00CB5F55" w:rsidRPr="00AC557E" w:rsidRDefault="00CB5F55" w:rsidP="00CB5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CB5F55" w:rsidRPr="00AC557E" w:rsidRDefault="00CB5F55" w:rsidP="00CB5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  <w:r w:rsidRPr="00AC55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членів Комісії: Михайла БОГОНОСА, Ярослава ДУХА, Романа КИДИСЮКА, Надії КОБЕЦЬКОЇ, Олега КОЛІУША (доповідач), Володимира ЛУГАНСЬКОГО, Руслана МЕЛЬНИКА, Руслана СИДОРОВИЧА, Галини ШЕВЧУК, </w:t>
      </w:r>
    </w:p>
    <w:p w:rsidR="00CB5F55" w:rsidRPr="00AC557E" w:rsidRDefault="00CB5F55" w:rsidP="00CB5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23BEB" w:rsidRPr="00AC557E" w:rsidRDefault="00CB5F5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C557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розглянувши питання про </w:t>
      </w:r>
      <w:r w:rsidRPr="00AC55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перегляд рішення Вищої кваліфікаційної комісії суддів України від 07 травня 2025 року № 2</w:t>
      </w:r>
      <w:r w:rsidR="00B339FA" w:rsidRPr="00AC55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65</w:t>
      </w:r>
      <w:r w:rsidRPr="00AC55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/дс-25 про відмову </w:t>
      </w:r>
      <w:proofErr w:type="spellStart"/>
      <w:r w:rsidR="00B339FA" w:rsidRPr="00AC5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Одуденко</w:t>
      </w:r>
      <w:proofErr w:type="spellEnd"/>
      <w:r w:rsidR="00B339FA" w:rsidRPr="00AC5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Аллі Володимирівні</w:t>
      </w:r>
      <w:r w:rsidRPr="00AC55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 допуску до участі в доборі на посаду судді місцевого суду, оголошеному рішенням Комісії від 11 грудня 2024 року № 366/зп-24,</w:t>
      </w:r>
    </w:p>
    <w:p w:rsidR="003731E5" w:rsidRPr="00AC557E" w:rsidRDefault="003731E5" w:rsidP="00216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731E5" w:rsidRPr="00AC557E" w:rsidRDefault="009F5884" w:rsidP="00216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3731E5" w:rsidRPr="00AC557E">
        <w:rPr>
          <w:rFonts w:ascii="Times New Roman" w:hAnsi="Times New Roman" w:cs="Times New Roman"/>
          <w:bCs/>
          <w:sz w:val="24"/>
          <w:szCs w:val="24"/>
          <w:lang w:val="uk-UA"/>
        </w:rPr>
        <w:t>становила:</w:t>
      </w:r>
    </w:p>
    <w:p w:rsidR="00701205" w:rsidRPr="00AC557E" w:rsidRDefault="00701205" w:rsidP="00216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01205" w:rsidRPr="00AC557E" w:rsidRDefault="00701205" w:rsidP="0021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701205" w:rsidRPr="00AC557E" w:rsidRDefault="00701205" w:rsidP="0021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>До Ком</w:t>
      </w:r>
      <w:r w:rsidR="00584F2B" w:rsidRPr="00AC557E">
        <w:rPr>
          <w:rFonts w:ascii="Times New Roman" w:hAnsi="Times New Roman" w:cs="Times New Roman"/>
          <w:sz w:val="24"/>
          <w:szCs w:val="24"/>
          <w:lang w:val="uk-UA"/>
        </w:rPr>
        <w:t>ісії у визначений стр</w:t>
      </w:r>
      <w:r w:rsidR="00CB5F55" w:rsidRPr="00AC557E">
        <w:rPr>
          <w:rFonts w:ascii="Times New Roman" w:hAnsi="Times New Roman" w:cs="Times New Roman"/>
          <w:sz w:val="24"/>
          <w:szCs w:val="24"/>
          <w:lang w:val="uk-UA"/>
        </w:rPr>
        <w:t>ок звернула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ся </w:t>
      </w:r>
      <w:proofErr w:type="spellStart"/>
      <w:r w:rsidR="00B339FA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Одуденко</w:t>
      </w:r>
      <w:proofErr w:type="spellEnd"/>
      <w:r w:rsidR="00B339FA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А.В.</w:t>
      </w:r>
      <w:r w:rsidR="008D2894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із заявою про участь у Доборі.</w:t>
      </w:r>
    </w:p>
    <w:p w:rsidR="00701205" w:rsidRPr="00AC557E" w:rsidRDefault="00701205" w:rsidP="002162D8">
      <w:pPr>
        <w:spacing w:after="0" w:line="240" w:lineRule="auto"/>
        <w:ind w:firstLine="705"/>
        <w:jc w:val="both"/>
        <w:rPr>
          <w:rFonts w:ascii="Times New Roman" w:eastAsia="Batang" w:hAnsi="Times New Roman" w:cs="Times New Roman"/>
          <w:sz w:val="24"/>
          <w:szCs w:val="24"/>
          <w:lang w:val="uk-UA" w:eastAsia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Комісією у складі колегії перевірено подані </w:t>
      </w:r>
      <w:proofErr w:type="spellStart"/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>Одуденко</w:t>
      </w:r>
      <w:proofErr w:type="spellEnd"/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документи щодо відповідності їх переліку, визначеному в Оголошенні про добір кандидатів на посаду судді місцевого суду, затверджено</w:t>
      </w:r>
      <w:r w:rsidR="0074027F" w:rsidRPr="00AC557E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рішенням Комісії від 11 грудня 2024 року №</w:t>
      </w:r>
      <w:r w:rsidR="0074027F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366/зп-24 (далі – Оголошення), дотримання вимог до їх оформлення, відповідності особи, яка звернулась із заявою </w:t>
      </w:r>
      <w:r w:rsidRPr="00AC557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 допуск до участі в Доборі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, установленим статтею 69 </w:t>
      </w:r>
      <w:r w:rsidRPr="00AC557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Закону України «Про судоустрій і статус суддів» (далі – Закон) вимогам до кандидата на посаду судді,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дотримання строку їх подання.</w:t>
      </w:r>
    </w:p>
    <w:p w:rsidR="00701205" w:rsidRPr="00AC557E" w:rsidRDefault="00701205" w:rsidP="002162D8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розгляду таких документів рішенням Комісії у складі колегії від 07 травня 2025 року № </w:t>
      </w:r>
      <w:r w:rsidR="008D2894" w:rsidRPr="00AC557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>65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/дс-25 відмовлено </w:t>
      </w:r>
      <w:proofErr w:type="spellStart"/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>Одуденко</w:t>
      </w:r>
      <w:proofErr w:type="spellEnd"/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в допуску до участі в Доборі (далі – Рішення).</w:t>
      </w:r>
    </w:p>
    <w:p w:rsidR="00701205" w:rsidRPr="00AC55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Рішення мотивовано тим, що </w:t>
      </w:r>
      <w:proofErr w:type="spellStart"/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>Одуденко</w:t>
      </w:r>
      <w:proofErr w:type="spellEnd"/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всупереч вимогам пункту 6 частини першої статті 72 Закону не пода</w:t>
      </w:r>
      <w:r w:rsidR="00CB5F55" w:rsidRPr="00AC557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ла</w:t>
      </w:r>
      <w:r w:rsidRPr="00AC557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>додатк</w:t>
      </w:r>
      <w:r w:rsidR="00413F0E" w:rsidRPr="00AC557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до диплома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306B" w:rsidRPr="00AC557E">
        <w:rPr>
          <w:rFonts w:ascii="Times New Roman" w:hAnsi="Times New Roman" w:cs="Times New Roman"/>
          <w:sz w:val="24"/>
          <w:szCs w:val="24"/>
          <w:lang w:val="uk-UA"/>
        </w:rPr>
        <w:t>магістра</w:t>
      </w:r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(серія </w:t>
      </w:r>
      <w:r w:rsidR="00B339FA" w:rsidRPr="00AC5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СК № 32906079 від 03 липня 2007</w:t>
      </w:r>
      <w:r w:rsidR="00AC5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 </w:t>
      </w:r>
      <w:r w:rsidR="00B339FA" w:rsidRPr="00AC5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року)</w:t>
      </w:r>
      <w:r w:rsidRPr="00AC557E">
        <w:rPr>
          <w:rFonts w:ascii="Times New Roman" w:eastAsia="Times New Roman" w:hAnsi="Times New Roman" w:cs="Times New Roman"/>
          <w:sz w:val="24"/>
          <w:szCs w:val="24"/>
          <w:lang w:val="uk-UA"/>
        </w:rPr>
        <w:t>, що відповідно до частини третьої статті 73 Закону стало підставою для</w:t>
      </w:r>
      <w:r w:rsidR="00FD306B" w:rsidRPr="00AC55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відмови в </w:t>
      </w:r>
      <w:r w:rsidR="00CB5F55" w:rsidRPr="00AC557E">
        <w:rPr>
          <w:rFonts w:ascii="Times New Roman" w:eastAsia="Times New Roman" w:hAnsi="Times New Roman" w:cs="Times New Roman"/>
          <w:sz w:val="24"/>
          <w:szCs w:val="24"/>
          <w:lang w:val="uk-UA"/>
        </w:rPr>
        <w:t>її</w:t>
      </w:r>
      <w:r w:rsidRPr="00AC557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допуску до участі в Доборі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205" w:rsidRPr="00AC55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До Комісії </w:t>
      </w:r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="00FD306B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травня 2025 року зверну</w:t>
      </w:r>
      <w:r w:rsidR="00CB5F55" w:rsidRPr="00AC557E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ся </w:t>
      </w:r>
      <w:proofErr w:type="spellStart"/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>Одуденко</w:t>
      </w:r>
      <w:proofErr w:type="spellEnd"/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А.В. </w:t>
      </w:r>
      <w:r w:rsidR="00FD306B" w:rsidRPr="00AC557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з заявою про перегляд рішення Комісії про відмову в допуску до участі в Доборі. </w:t>
      </w:r>
    </w:p>
    <w:p w:rsidR="00B339FA" w:rsidRPr="00AC557E" w:rsidRDefault="00701205" w:rsidP="00B33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>Заяву про перегляд Рішення обґрунтовано тим, що</w:t>
      </w:r>
      <w:r w:rsidR="00CB5F55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додаток до диплома магістра через ракетні обстріли та постійною загрозою ракетних ударів по місту Києву </w:t>
      </w:r>
      <w:r w:rsidR="00413F0E" w:rsidRPr="00AC557E">
        <w:rPr>
          <w:rFonts w:ascii="Times New Roman" w:hAnsi="Times New Roman" w:cs="Times New Roman"/>
          <w:sz w:val="24"/>
          <w:szCs w:val="24"/>
          <w:lang w:val="uk-UA"/>
        </w:rPr>
        <w:t>перебував</w:t>
      </w:r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на зберіганні </w:t>
      </w:r>
      <w:r w:rsidR="00413F0E" w:rsidRPr="00AC557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Черкаській області </w:t>
      </w:r>
      <w:r w:rsidR="00413F0E" w:rsidRPr="00AC557E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більш безпечному місці, що зумовило об’єктивну неможливість подати своєчасно вказаний документ. </w:t>
      </w:r>
    </w:p>
    <w:p w:rsidR="00DF294C" w:rsidRPr="00AC557E" w:rsidRDefault="00B339FA" w:rsidP="00B339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>Крім</w:t>
      </w:r>
      <w:r w:rsidRPr="00AC557E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того,</w:t>
      </w:r>
      <w:r w:rsidRPr="00AC557E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зазначає,</w:t>
      </w:r>
      <w:r w:rsidRPr="00AC557E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Pr="00AC557E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висновок</w:t>
      </w:r>
      <w:r w:rsidRPr="00AC557E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Комісії</w:t>
      </w:r>
      <w:r w:rsidRPr="00AC557E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Pr="00AC557E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те,</w:t>
      </w:r>
      <w:r w:rsidRPr="00AC557E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Pr="00AC557E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всупереч</w:t>
      </w:r>
      <w:r w:rsidRPr="00AC557E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вимогам</w:t>
      </w:r>
      <w:r w:rsidRPr="00AC557E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13F0E" w:rsidRPr="00AC557E">
        <w:rPr>
          <w:rFonts w:ascii="Times New Roman" w:hAnsi="Times New Roman" w:cs="Times New Roman"/>
          <w:sz w:val="24"/>
          <w:szCs w:val="24"/>
          <w:lang w:val="uk-UA"/>
        </w:rPr>
        <w:t>ункту</w:t>
      </w:r>
      <w:r w:rsidR="00413F0E" w:rsidRPr="00AC557E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C557E">
        <w:rPr>
          <w:rFonts w:ascii="Times New Roman" w:hAnsi="Times New Roman" w:cs="Times New Roman"/>
          <w:sz w:val="48"/>
          <w:szCs w:val="48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413F0E" w:rsidRPr="00AC557E">
        <w:rPr>
          <w:rFonts w:ascii="Times New Roman" w:hAnsi="Times New Roman" w:cs="Times New Roman"/>
          <w:sz w:val="24"/>
          <w:szCs w:val="24"/>
          <w:lang w:val="uk-UA"/>
        </w:rPr>
        <w:t>астини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1 ст</w:t>
      </w:r>
      <w:r w:rsidR="00413F0E" w:rsidRPr="00AC557E">
        <w:rPr>
          <w:rFonts w:ascii="Times New Roman" w:hAnsi="Times New Roman" w:cs="Times New Roman"/>
          <w:sz w:val="24"/>
          <w:szCs w:val="24"/>
          <w:lang w:val="uk-UA"/>
        </w:rPr>
        <w:t>атті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72 Закону </w:t>
      </w:r>
      <w:proofErr w:type="spellStart"/>
      <w:r w:rsidRPr="00AC557E">
        <w:rPr>
          <w:rFonts w:ascii="Times New Roman" w:hAnsi="Times New Roman" w:cs="Times New Roman"/>
          <w:sz w:val="24"/>
          <w:szCs w:val="24"/>
          <w:lang w:val="uk-UA"/>
        </w:rPr>
        <w:t>Одуденко</w:t>
      </w:r>
      <w:proofErr w:type="spellEnd"/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А.В. не подала додат</w:t>
      </w:r>
      <w:r w:rsidR="00413F0E" w:rsidRPr="00AC557E">
        <w:rPr>
          <w:rFonts w:ascii="Times New Roman" w:hAnsi="Times New Roman" w:cs="Times New Roman"/>
          <w:sz w:val="24"/>
          <w:szCs w:val="24"/>
          <w:lang w:val="uk-UA"/>
        </w:rPr>
        <w:t>ка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до диплома спеціаліста, не відповідає дійсності, оскільки вона отримувала диплом магістра, а не спеціаліста та</w:t>
      </w:r>
      <w:r w:rsidR="00413F0E" w:rsidRPr="00AC557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</w:t>
      </w:r>
      <w:r w:rsidR="00413F0E" w:rsidRPr="00AC557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отримувала додаток до диплома магістра.</w:t>
      </w:r>
    </w:p>
    <w:p w:rsidR="00701205" w:rsidRPr="00AC557E" w:rsidRDefault="00701205" w:rsidP="00B339F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lastRenderedPageBreak/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701205" w:rsidRPr="00AC557E" w:rsidRDefault="00AF73D8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01205" w:rsidRPr="00AC557E">
        <w:rPr>
          <w:rFonts w:ascii="Times New Roman" w:hAnsi="Times New Roman" w:cs="Times New Roman"/>
          <w:sz w:val="24"/>
          <w:szCs w:val="24"/>
          <w:lang w:val="uk-UA"/>
        </w:rPr>
        <w:t>бзац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701205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друг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701205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частини четвертої статті 101 Закону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передбачено, що</w:t>
      </w:r>
      <w:r w:rsidR="00701205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701205" w:rsidRPr="00AC55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>Пунктом 58.15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(у</w:t>
      </w:r>
      <w:r w:rsidR="00AC557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редакції рішення Комісії від 19 жовтня 2023 року № 119/зп-23 (зі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701205" w:rsidRPr="00AC55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Перевіривши обставини, викладені в заяві </w:t>
      </w:r>
      <w:proofErr w:type="spellStart"/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>Одуденко</w:t>
      </w:r>
      <w:proofErr w:type="spellEnd"/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  <w:r w:rsidR="00AF73D8" w:rsidRPr="00AC557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та додані документи, заслухавши доповідача, Комісія встановила таке.</w:t>
      </w:r>
    </w:p>
    <w:p w:rsidR="00701205" w:rsidRPr="00AC55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>Рішенням Комісії від 11 грудня 2024 року № 366/зп-24 затверджено Оголошення, у якому визначено строк подання заяви, перелік необхідних документів для участі в Доборі та вимоги до їх оформлення.</w:t>
      </w:r>
    </w:p>
    <w:p w:rsidR="00701205" w:rsidRPr="00AC55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Підпунктом 14.1 пункту 14 Оголошення </w:t>
      </w:r>
      <w:r w:rsidR="00AF73D8" w:rsidRPr="00AC557E">
        <w:rPr>
          <w:rFonts w:ascii="Times New Roman" w:hAnsi="Times New Roman" w:cs="Times New Roman"/>
          <w:sz w:val="24"/>
          <w:szCs w:val="24"/>
          <w:lang w:val="uk-UA"/>
        </w:rPr>
        <w:t>передбачено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</w:t>
      </w:r>
      <w:r w:rsidR="00AF73D8" w:rsidRPr="00AC55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205" w:rsidRPr="00AC55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>Згідно з підпунктом 14.2 пункту 14 Оголошення до участі у Доборі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701205" w:rsidRPr="00AC55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>Вимогами частини першої статті 69 Закону передбачено,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701205" w:rsidRPr="00AC55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</w:t>
      </w:r>
    </w:p>
    <w:p w:rsidR="00701205" w:rsidRPr="00AC55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>Цю вимогу продубльовано в підпункті 13.7 пункту 13 Оголошення. У цьому ж пункті закріплено, що копія диплома про вищу юридичну освіту, здобуту в Україні, та копія його додатка мають містити усі сторінки.</w:t>
      </w:r>
    </w:p>
    <w:p w:rsidR="00B339FA" w:rsidRPr="00AC557E" w:rsidRDefault="00B339FA" w:rsidP="00B339F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>Згідно з частиною п’ятою статті 7 Закону України «Про вищу освіту» невід’ємною частиною диплома молодшого бакалавра, бакалавра, магістра, доктора філософії / 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B339FA" w:rsidRPr="00AC557E" w:rsidRDefault="00B339FA" w:rsidP="00B339F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Комісією встановлено, що в кабінеті суддівської кар’єри в розділі «Документи» у вікно «Документ про вищу освіту» завантажено скановану копію диплома про вищу юридичну освіту (магістра) серії </w:t>
      </w:r>
      <w:r w:rsidRPr="00AC5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СК № 32906079 від 03 липня 2007 року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без додатка.</w:t>
      </w:r>
    </w:p>
    <w:p w:rsidR="00701205" w:rsidRPr="00AC55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>Отже,</w:t>
      </w:r>
      <w:r w:rsidRPr="00AC557E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proofErr w:type="spellStart"/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>Одуденко</w:t>
      </w:r>
      <w:proofErr w:type="spellEnd"/>
      <w:r w:rsidR="00B339FA" w:rsidRPr="00AC557E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>А.В.</w:t>
      </w:r>
      <w:r w:rsidRPr="00AC557E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Pr="00AC557E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="009F6004" w:rsidRPr="00AC557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ада</w:t>
      </w:r>
      <w:r w:rsidR="007D4506" w:rsidRPr="00AC557E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AC557E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Комісії</w:t>
      </w:r>
      <w:r w:rsidRPr="00AC557E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копі</w:t>
      </w:r>
      <w:r w:rsidR="007D4506" w:rsidRPr="00AC557E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AC557E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>додатк</w:t>
      </w:r>
      <w:r w:rsidR="00413F0E" w:rsidRPr="00AC557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339FA" w:rsidRPr="00AC557E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="00B339FA" w:rsidRPr="00AC557E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AC557E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диплома</w:t>
      </w:r>
      <w:r w:rsidRPr="00AC557E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="007D4506" w:rsidRPr="00AC557E">
        <w:rPr>
          <w:rFonts w:ascii="Times New Roman" w:hAnsi="Times New Roman" w:cs="Times New Roman"/>
          <w:sz w:val="24"/>
          <w:szCs w:val="24"/>
          <w:lang w:val="uk-UA"/>
        </w:rPr>
        <w:t>магістра</w:t>
      </w:r>
      <w:r w:rsidRPr="00AC557E">
        <w:rPr>
          <w:rFonts w:ascii="Times New Roman" w:hAnsi="Times New Roman" w:cs="Times New Roman"/>
          <w:sz w:val="96"/>
          <w:szCs w:val="96"/>
          <w:lang w:val="uk-UA"/>
        </w:rPr>
        <w:t xml:space="preserve"> </w:t>
      </w:r>
      <w:r w:rsidR="007D4506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серії </w:t>
      </w:r>
      <w:r w:rsidR="00B339FA" w:rsidRPr="00AC55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СК № 32906079 від 03 липня 2007 року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. Такі обставини свідчать, що кандидатом не виконано вимог, передбачен</w:t>
      </w:r>
      <w:r w:rsidR="00AF73D8" w:rsidRPr="00AC557E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нормами Закону та визначен</w:t>
      </w:r>
      <w:r w:rsidR="00AF73D8" w:rsidRPr="00AC557E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в Оголошенні, щодо необхідності подання копії диплома про вищу юридичну освіту (з додатками), тому відповідно до частини третьої статті 73 Закону це стало підставою для обґрунтованої відмови в допуску до участі в Доборі.</w:t>
      </w:r>
    </w:p>
    <w:p w:rsidR="00894BB3" w:rsidRPr="00AC557E" w:rsidRDefault="00413F0E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lastRenderedPageBreak/>
        <w:t>З</w:t>
      </w:r>
      <w:r w:rsidR="00894BB3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азначення у Рішенні висновку Комісії про не подання </w:t>
      </w:r>
      <w:proofErr w:type="spellStart"/>
      <w:r w:rsidR="00894BB3" w:rsidRPr="00AC557E">
        <w:rPr>
          <w:rFonts w:ascii="Times New Roman" w:hAnsi="Times New Roman" w:cs="Times New Roman"/>
          <w:sz w:val="24"/>
          <w:szCs w:val="24"/>
          <w:lang w:val="uk-UA"/>
        </w:rPr>
        <w:t>Одуденко</w:t>
      </w:r>
      <w:proofErr w:type="spellEnd"/>
      <w:r w:rsidR="00894BB3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А.В. додатк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94BB3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до диплома спеціаліста не впливає на висновки Комісії з огляду на неподання нею додатк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94BB3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до диплома магістра, який є обов’язковим до подання.</w:t>
      </w:r>
    </w:p>
    <w:p w:rsidR="00701205" w:rsidRPr="00AC55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>Стосовно долучення подано</w:t>
      </w:r>
      <w:r w:rsidR="00894BB3" w:rsidRPr="00AC557E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13F0E" w:rsidRPr="00AC557E">
        <w:rPr>
          <w:rFonts w:ascii="Times New Roman" w:hAnsi="Times New Roman" w:cs="Times New Roman"/>
          <w:sz w:val="24"/>
          <w:szCs w:val="24"/>
          <w:lang w:val="uk-UA"/>
        </w:rPr>
        <w:t>Одуденко</w:t>
      </w:r>
      <w:proofErr w:type="spellEnd"/>
      <w:r w:rsidR="00413F0E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А.В. додатка</w:t>
      </w:r>
      <w:r w:rsidR="00894BB3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диплома про вищу освіту до раніше поданих документів Комісія зазначає, що пунктами 3, 4 Оголошення передбачено, що строк подання заяви та документів для участі в Доборі – з 01 березня 2025 року до 30 березня 2025 року (включно). Заява та документи для участі в Доборі подаються в електронній формі через офіційний </w:t>
      </w:r>
      <w:proofErr w:type="spellStart"/>
      <w:r w:rsidRPr="00AC557E">
        <w:rPr>
          <w:rFonts w:ascii="Times New Roman" w:hAnsi="Times New Roman" w:cs="Times New Roman"/>
          <w:sz w:val="24"/>
          <w:szCs w:val="24"/>
          <w:lang w:val="uk-UA"/>
        </w:rPr>
        <w:t>вебсайт</w:t>
      </w:r>
      <w:proofErr w:type="spellEnd"/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701205" w:rsidRPr="00AC55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>Отже, можливості подання документів після визначеного строку</w:t>
      </w:r>
      <w:r w:rsidR="00425BFA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не передбачено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01205" w:rsidRPr="00AC55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З огляду на викладене Комісія у складі колегії дійшла обґрунтованого висновку, що </w:t>
      </w:r>
      <w:proofErr w:type="spellStart"/>
      <w:r w:rsidR="00894BB3" w:rsidRPr="00AC557E">
        <w:rPr>
          <w:rFonts w:ascii="Times New Roman" w:hAnsi="Times New Roman" w:cs="Times New Roman"/>
          <w:sz w:val="24"/>
          <w:szCs w:val="24"/>
          <w:lang w:val="uk-UA"/>
        </w:rPr>
        <w:t>Одуденко</w:t>
      </w:r>
      <w:proofErr w:type="spellEnd"/>
      <w:r w:rsidR="00894BB3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А.В.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r w:rsidR="00FE3CD5" w:rsidRPr="00AC557E">
        <w:rPr>
          <w:rFonts w:ascii="Times New Roman" w:hAnsi="Times New Roman" w:cs="Times New Roman"/>
          <w:sz w:val="24"/>
          <w:szCs w:val="24"/>
          <w:lang w:val="uk-UA"/>
        </w:rPr>
        <w:t>пода</w:t>
      </w:r>
      <w:r w:rsidR="007D4506" w:rsidRPr="00AC557E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до заяви для участі в Доборі усіх необхідних документів, зокрема </w:t>
      </w:r>
      <w:r w:rsidR="00894BB3" w:rsidRPr="00AC557E">
        <w:rPr>
          <w:rFonts w:ascii="Times New Roman" w:hAnsi="Times New Roman" w:cs="Times New Roman"/>
          <w:sz w:val="24"/>
          <w:szCs w:val="24"/>
          <w:lang w:val="uk-UA"/>
        </w:rPr>
        <w:t>додатк</w:t>
      </w:r>
      <w:r w:rsidR="00413F0E" w:rsidRPr="00AC557E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94BB3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диплома </w:t>
      </w:r>
      <w:r w:rsidR="007D4506" w:rsidRPr="00AC557E">
        <w:rPr>
          <w:rFonts w:ascii="Times New Roman" w:hAnsi="Times New Roman" w:cs="Times New Roman"/>
          <w:sz w:val="24"/>
          <w:szCs w:val="24"/>
          <w:lang w:val="uk-UA"/>
        </w:rPr>
        <w:t>магістра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>, що стало підставою для відмови в</w:t>
      </w:r>
      <w:r w:rsidR="00413F0E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її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допуску до участі в Доборі.</w:t>
      </w:r>
    </w:p>
    <w:p w:rsidR="00701205" w:rsidRPr="00AC557E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Ураховуючи викладене, </w:t>
      </w:r>
      <w:r w:rsidR="00AF73D8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немає 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підстав вважати, що Рішення, яким відмовлено кандидату в допуску до участі в Доборі, ухвалено з порушенням вимог Закону, Регламенту Вищої кваліфікаційної комісії суддів України та частини другої статті 19 Конституції України, а права </w:t>
      </w:r>
      <w:proofErr w:type="spellStart"/>
      <w:r w:rsidR="00894BB3" w:rsidRPr="00AC557E">
        <w:rPr>
          <w:rFonts w:ascii="Times New Roman" w:hAnsi="Times New Roman" w:cs="Times New Roman"/>
          <w:sz w:val="24"/>
          <w:szCs w:val="24"/>
          <w:lang w:val="uk-UA"/>
        </w:rPr>
        <w:t>Одуденко</w:t>
      </w:r>
      <w:proofErr w:type="spellEnd"/>
      <w:r w:rsidR="00894BB3"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  <w:r w:rsidRPr="00AC557E">
        <w:rPr>
          <w:rFonts w:ascii="Times New Roman" w:hAnsi="Times New Roman" w:cs="Times New Roman"/>
          <w:sz w:val="24"/>
          <w:szCs w:val="24"/>
          <w:lang w:val="uk-UA"/>
        </w:rPr>
        <w:t xml:space="preserve"> безпідставно порушено (обмежено). Отже, у задоволенні заяви про перегляд Рішення слід відмовити.</w:t>
      </w:r>
    </w:p>
    <w:p w:rsidR="003731E5" w:rsidRPr="00AC557E" w:rsidRDefault="003731E5" w:rsidP="00216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Керуючись статтями 69–73, 93, 101 Закону України «Про судоустрій і статус суддів», Вища кваліфікаційна комісія суддів України одноголосно </w:t>
      </w:r>
    </w:p>
    <w:p w:rsidR="008571CD" w:rsidRPr="00AC557E" w:rsidRDefault="008571CD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731E5" w:rsidRPr="00AC557E" w:rsidRDefault="003731E5" w:rsidP="00216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bCs/>
          <w:sz w:val="24"/>
          <w:szCs w:val="24"/>
          <w:lang w:val="uk-UA"/>
        </w:rPr>
        <w:t>вирішила:</w:t>
      </w:r>
    </w:p>
    <w:p w:rsidR="003731E5" w:rsidRPr="00AC557E" w:rsidRDefault="003731E5" w:rsidP="002162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94BB3" w:rsidRPr="00AC557E" w:rsidRDefault="00894BB3" w:rsidP="00894B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C557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відмовити </w:t>
      </w:r>
      <w:proofErr w:type="spellStart"/>
      <w:r w:rsidRPr="00AC55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Одуденко</w:t>
      </w:r>
      <w:proofErr w:type="spellEnd"/>
      <w:r w:rsidRPr="00AC55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Аллі Володимирівні </w:t>
      </w:r>
      <w:r w:rsidRPr="00AC557E">
        <w:rPr>
          <w:rFonts w:ascii="Times New Roman" w:hAnsi="Times New Roman" w:cs="Times New Roman"/>
          <w:bCs/>
          <w:sz w:val="24"/>
          <w:szCs w:val="24"/>
          <w:lang w:val="uk-UA"/>
        </w:rPr>
        <w:t>в задоволенні заяви про перегляд рішення Вищої кваліфікаційної комісії суддів України від 07 травня 2025 року № 265/дс-25 про відмову в допуску до участі в доборі на посаду судді місцевого суду, оголошеному рішенням Комісії від 11 грудня 2024 року № 366/зп-24.</w:t>
      </w:r>
    </w:p>
    <w:p w:rsidR="003731E5" w:rsidRPr="00AC557E" w:rsidRDefault="003731E5" w:rsidP="00894B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571CD" w:rsidRPr="00AC557E" w:rsidRDefault="008571CD" w:rsidP="00AC55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31E5" w:rsidRPr="00AC557E" w:rsidRDefault="00CB6A13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Головуючий</w:t>
      </w:r>
      <w:r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413F0E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 </w:t>
      </w:r>
      <w:r w:rsidR="007D4506" w:rsidRPr="00AC55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Андрі</w:t>
      </w:r>
      <w:r w:rsidR="00413F0E" w:rsidRPr="00AC55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>й</w:t>
      </w:r>
      <w:r w:rsidR="007D4506" w:rsidRPr="00AC55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  <w:t xml:space="preserve"> ПАСІЧНИК</w:t>
      </w:r>
    </w:p>
    <w:p w:rsidR="002162D8" w:rsidRPr="00AC557E" w:rsidRDefault="002162D8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EB1B0F" w:rsidRPr="00AC557E" w:rsidRDefault="00CB6A13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Члени Комісії:</w:t>
      </w:r>
      <w:r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413F0E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 </w:t>
      </w:r>
      <w:r w:rsidR="003731E5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Михайло БОГОНІС</w:t>
      </w:r>
    </w:p>
    <w:p w:rsidR="00E7772D" w:rsidRPr="00AC557E" w:rsidRDefault="00E7772D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AC557E" w:rsidRDefault="00E7772D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413F0E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 </w:t>
      </w:r>
      <w:r w:rsidR="003731E5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Ярослав ДУХ </w:t>
      </w:r>
    </w:p>
    <w:p w:rsidR="003731E5" w:rsidRPr="00AC557E" w:rsidRDefault="003731E5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AC557E" w:rsidRDefault="00E7772D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413F0E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 </w:t>
      </w:r>
      <w:r w:rsidR="003731E5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Роман КИДИСЮК </w:t>
      </w:r>
    </w:p>
    <w:p w:rsidR="00932580" w:rsidRPr="00AC557E" w:rsidRDefault="00932580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32580" w:rsidRPr="00AC557E" w:rsidRDefault="00932580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 </w:t>
      </w:r>
      <w:r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Надія КОБЕЦЬКА</w:t>
      </w:r>
    </w:p>
    <w:p w:rsidR="003731E5" w:rsidRPr="00AC557E" w:rsidRDefault="003731E5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AC557E" w:rsidRDefault="00CB6A13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413F0E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 </w:t>
      </w:r>
      <w:r w:rsidR="003731E5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Олег КОЛІУШ </w:t>
      </w:r>
    </w:p>
    <w:p w:rsidR="003731E5" w:rsidRPr="00AC557E" w:rsidRDefault="003731E5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AC557E" w:rsidRDefault="00CB6A13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413F0E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 </w:t>
      </w:r>
      <w:r w:rsidR="003731E5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Володимир ЛУГАНСЬКИЙ</w:t>
      </w:r>
    </w:p>
    <w:p w:rsidR="003731E5" w:rsidRPr="00AC557E" w:rsidRDefault="003731E5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AC557E" w:rsidRDefault="00CB6A13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413F0E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 </w:t>
      </w:r>
      <w:r w:rsidR="003731E5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Руслан МЕЛЬНИК </w:t>
      </w:r>
    </w:p>
    <w:p w:rsidR="003731E5" w:rsidRPr="00AC557E" w:rsidRDefault="003731E5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31E5" w:rsidRPr="00AC557E" w:rsidRDefault="00CB6A13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413F0E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 </w:t>
      </w:r>
      <w:r w:rsidR="003731E5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Руслан СИДОРОВИЧ </w:t>
      </w:r>
    </w:p>
    <w:p w:rsidR="003731E5" w:rsidRPr="00AC557E" w:rsidRDefault="003731E5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263C3" w:rsidRPr="00AC557E" w:rsidRDefault="00CB6A13" w:rsidP="00AC5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413F0E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 </w:t>
      </w:r>
      <w:bookmarkStart w:id="0" w:name="_GoBack"/>
      <w:bookmarkEnd w:id="0"/>
      <w:r w:rsidR="003731E5" w:rsidRPr="00AC55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Галина ШЕВЧУК</w:t>
      </w:r>
    </w:p>
    <w:sectPr w:rsidR="008263C3" w:rsidRPr="00AC557E" w:rsidSect="00932580">
      <w:headerReference w:type="default" r:id="rId7"/>
      <w:pgSz w:w="11906" w:h="16838"/>
      <w:pgMar w:top="851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F02" w:rsidRDefault="007F1F02">
      <w:pPr>
        <w:spacing w:after="0" w:line="240" w:lineRule="auto"/>
      </w:pPr>
      <w:r>
        <w:separator/>
      </w:r>
    </w:p>
  </w:endnote>
  <w:endnote w:type="continuationSeparator" w:id="0">
    <w:p w:rsidR="007F1F02" w:rsidRDefault="007F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F02" w:rsidRDefault="007F1F02">
      <w:pPr>
        <w:spacing w:after="0" w:line="240" w:lineRule="auto"/>
      </w:pPr>
      <w:r>
        <w:separator/>
      </w:r>
    </w:p>
  </w:footnote>
  <w:footnote w:type="continuationSeparator" w:id="0">
    <w:p w:rsidR="007F1F02" w:rsidRDefault="007F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6318866"/>
      <w:docPartObj>
        <w:docPartGallery w:val="Page Numbers (Top of Page)"/>
        <w:docPartUnique/>
      </w:docPartObj>
    </w:sdtPr>
    <w:sdtEndPr/>
    <w:sdtContent>
      <w:p w:rsidR="00AE2136" w:rsidRDefault="000542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FA9">
          <w:rPr>
            <w:noProof/>
          </w:rPr>
          <w:t>3</w:t>
        </w:r>
        <w:r>
          <w:fldChar w:fldCharType="end"/>
        </w:r>
      </w:p>
    </w:sdtContent>
  </w:sdt>
  <w:p w:rsidR="00AE2136" w:rsidRDefault="00AC55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00"/>
    <w:rsid w:val="00051001"/>
    <w:rsid w:val="00054245"/>
    <w:rsid w:val="00080589"/>
    <w:rsid w:val="000E63A7"/>
    <w:rsid w:val="00195472"/>
    <w:rsid w:val="001C6230"/>
    <w:rsid w:val="001F7A24"/>
    <w:rsid w:val="002162D8"/>
    <w:rsid w:val="002D06F1"/>
    <w:rsid w:val="00363F72"/>
    <w:rsid w:val="003731E5"/>
    <w:rsid w:val="00413F0E"/>
    <w:rsid w:val="00425BFA"/>
    <w:rsid w:val="00457D8D"/>
    <w:rsid w:val="00496156"/>
    <w:rsid w:val="004C3AAA"/>
    <w:rsid w:val="0051086F"/>
    <w:rsid w:val="00584F2B"/>
    <w:rsid w:val="00623BEB"/>
    <w:rsid w:val="00696C17"/>
    <w:rsid w:val="00701205"/>
    <w:rsid w:val="00701A74"/>
    <w:rsid w:val="0074027F"/>
    <w:rsid w:val="00751C4B"/>
    <w:rsid w:val="007B36E5"/>
    <w:rsid w:val="007D4506"/>
    <w:rsid w:val="007F1F02"/>
    <w:rsid w:val="008066A3"/>
    <w:rsid w:val="00816DF5"/>
    <w:rsid w:val="008263C3"/>
    <w:rsid w:val="0085352B"/>
    <w:rsid w:val="008571CD"/>
    <w:rsid w:val="00894BB3"/>
    <w:rsid w:val="008D2894"/>
    <w:rsid w:val="00932580"/>
    <w:rsid w:val="009F5884"/>
    <w:rsid w:val="009F6004"/>
    <w:rsid w:val="00A312E7"/>
    <w:rsid w:val="00A402FC"/>
    <w:rsid w:val="00AC557E"/>
    <w:rsid w:val="00AF73D8"/>
    <w:rsid w:val="00B339FA"/>
    <w:rsid w:val="00B500F4"/>
    <w:rsid w:val="00B93476"/>
    <w:rsid w:val="00C95DF1"/>
    <w:rsid w:val="00CB5F55"/>
    <w:rsid w:val="00CB6A13"/>
    <w:rsid w:val="00D15FDE"/>
    <w:rsid w:val="00D47A00"/>
    <w:rsid w:val="00D57FE0"/>
    <w:rsid w:val="00DF294C"/>
    <w:rsid w:val="00E20C5D"/>
    <w:rsid w:val="00E47ED6"/>
    <w:rsid w:val="00E7772D"/>
    <w:rsid w:val="00EB1B0F"/>
    <w:rsid w:val="00EE625E"/>
    <w:rsid w:val="00F56633"/>
    <w:rsid w:val="00F90022"/>
    <w:rsid w:val="00F907A7"/>
    <w:rsid w:val="00FA1E3E"/>
    <w:rsid w:val="00FB7374"/>
    <w:rsid w:val="00FD306B"/>
    <w:rsid w:val="00FE3CD5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E0A9"/>
  <w15:chartTrackingRefBased/>
  <w15:docId w15:val="{A32B3419-A2B1-4774-B98E-9109711E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1E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1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731E5"/>
    <w:rPr>
      <w:lang w:val="ru-RU"/>
    </w:rPr>
  </w:style>
  <w:style w:type="paragraph" w:styleId="a5">
    <w:name w:val="List Paragraph"/>
    <w:basedOn w:val="a"/>
    <w:uiPriority w:val="34"/>
    <w:qFormat/>
    <w:rsid w:val="003731E5"/>
    <w:pPr>
      <w:ind w:left="720"/>
      <w:contextualSpacing/>
    </w:pPr>
  </w:style>
  <w:style w:type="character" w:styleId="a6">
    <w:name w:val="Strong"/>
    <w:uiPriority w:val="22"/>
    <w:qFormat/>
    <w:rsid w:val="003731E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1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162D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5766</Words>
  <Characters>3288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2025-06-19T08:03:00Z</cp:lastPrinted>
  <dcterms:created xsi:type="dcterms:W3CDTF">2025-07-15T11:14:00Z</dcterms:created>
  <dcterms:modified xsi:type="dcterms:W3CDTF">2025-07-15T11:14:00Z</dcterms:modified>
</cp:coreProperties>
</file>