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CF8" w:rsidRPr="00B77645" w:rsidRDefault="002D3CF8" w:rsidP="002D3C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D3CF8" w:rsidRPr="00B77645" w:rsidRDefault="002D3CF8" w:rsidP="002D3C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D3CF8" w:rsidRPr="00B77645" w:rsidRDefault="002D3CF8" w:rsidP="002D3CF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2D3CF8" w:rsidRPr="00B77645" w:rsidRDefault="002D3CF8" w:rsidP="002D3C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вересня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2D3CF8" w:rsidRPr="00B77645" w:rsidRDefault="002D3CF8" w:rsidP="002D3CF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D3CF8" w:rsidRPr="00B77645" w:rsidRDefault="002D3CF8" w:rsidP="002D3CF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2D3CF8" w:rsidRPr="00B77645" w:rsidRDefault="002D3CF8" w:rsidP="002D3C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2D3CF8" w:rsidRDefault="002D3CF8" w:rsidP="002D3C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2D3CF8" w:rsidRPr="00836A61" w:rsidRDefault="002D3CF8" w:rsidP="002D3C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2D3CF8" w:rsidRPr="00A55292" w:rsidRDefault="002D3CF8" w:rsidP="002D3CF8">
      <w:pPr>
        <w:spacing w:after="0" w:line="240" w:lineRule="auto"/>
        <w:jc w:val="both"/>
        <w:rPr>
          <w:rFonts w:ascii="Times New Roman" w:hAnsi="Times New Roman" w:cs="Times New Roman"/>
          <w:b/>
          <w:color w:val="1D1D1B"/>
          <w:sz w:val="26"/>
          <w:szCs w:val="26"/>
          <w:shd w:val="clear" w:color="auto" w:fill="FFFFFF"/>
          <w:lang w:val="uk-UA"/>
        </w:rPr>
      </w:pPr>
      <w:r w:rsidRPr="00652249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86180">
        <w:rPr>
          <w:rFonts w:ascii="Times New Roman" w:hAnsi="Times New Roman" w:cs="Times New Roman"/>
          <w:sz w:val="26"/>
          <w:szCs w:val="26"/>
        </w:rPr>
        <w:t xml:space="preserve">Про </w:t>
      </w:r>
      <w:r w:rsidRPr="00925E98">
        <w:rPr>
          <w:rFonts w:ascii="Times New Roman" w:hAnsi="Times New Roman" w:cs="Times New Roman"/>
          <w:sz w:val="26"/>
          <w:szCs w:val="26"/>
          <w:lang w:val="uk-UA"/>
        </w:rPr>
        <w:t xml:space="preserve">підтвердження здатності кандидата </w:t>
      </w:r>
      <w:proofErr w:type="gramStart"/>
      <w:r w:rsidRPr="00925E98">
        <w:rPr>
          <w:rFonts w:ascii="Times New Roman" w:hAnsi="Times New Roman" w:cs="Times New Roman"/>
          <w:sz w:val="26"/>
          <w:szCs w:val="26"/>
          <w:lang w:val="uk-UA"/>
        </w:rPr>
        <w:t>на посаду</w:t>
      </w:r>
      <w:proofErr w:type="gramEnd"/>
      <w:r w:rsidRPr="00925E98">
        <w:rPr>
          <w:rFonts w:ascii="Times New Roman" w:hAnsi="Times New Roman" w:cs="Times New Roman"/>
          <w:sz w:val="26"/>
          <w:szCs w:val="26"/>
          <w:lang w:val="uk-UA"/>
        </w:rPr>
        <w:t xml:space="preserve"> судді Бєлоусова Артура Євгеновича здійснювати правосуддя в апеляційному загальному суді в межах конкурсу</w:t>
      </w:r>
      <w:r w:rsidRPr="00F07B6F">
        <w:rPr>
          <w:rFonts w:ascii="Times New Roman" w:hAnsi="Times New Roman" w:cs="Times New Roman"/>
          <w:sz w:val="26"/>
          <w:szCs w:val="26"/>
          <w:lang w:val="uk-UA"/>
        </w:rPr>
        <w:t xml:space="preserve">, оголошеного рішенням Комісії від 14 вересня 2023 року № 94/зп-23 (зі змінами) </w:t>
      </w:r>
      <w:r w:rsidRPr="00A55292">
        <w:rPr>
          <w:rStyle w:val="a4"/>
          <w:rFonts w:ascii="ProbaPro" w:hAnsi="ProbaPro"/>
          <w:b w:val="0"/>
          <w:color w:val="1D1D1B"/>
          <w:sz w:val="26"/>
          <w:szCs w:val="26"/>
          <w:shd w:val="clear" w:color="auto" w:fill="FFFFFF"/>
        </w:rPr>
        <w:t>(початок о 1</w:t>
      </w:r>
      <w:r w:rsidRPr="00A55292">
        <w:rPr>
          <w:rStyle w:val="a4"/>
          <w:rFonts w:ascii="ProbaPro" w:hAnsi="ProbaPro"/>
          <w:b w:val="0"/>
          <w:color w:val="1D1D1B"/>
          <w:sz w:val="26"/>
          <w:szCs w:val="26"/>
          <w:shd w:val="clear" w:color="auto" w:fill="FFFFFF"/>
          <w:lang w:val="uk-UA"/>
        </w:rPr>
        <w:t>0</w:t>
      </w:r>
      <w:r w:rsidRPr="00A55292">
        <w:rPr>
          <w:rStyle w:val="a4"/>
          <w:rFonts w:ascii="ProbaPro" w:hAnsi="ProbaPro"/>
          <w:b w:val="0"/>
          <w:color w:val="1D1D1B"/>
          <w:sz w:val="26"/>
          <w:szCs w:val="26"/>
          <w:shd w:val="clear" w:color="auto" w:fill="FFFFFF"/>
        </w:rPr>
        <w:t xml:space="preserve"> год 00 </w:t>
      </w:r>
      <w:proofErr w:type="spellStart"/>
      <w:r w:rsidRPr="00A55292">
        <w:rPr>
          <w:rStyle w:val="a4"/>
          <w:rFonts w:ascii="ProbaPro" w:hAnsi="ProbaPro"/>
          <w:b w:val="0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55292">
        <w:rPr>
          <w:rStyle w:val="a4"/>
          <w:rFonts w:ascii="ProbaPro" w:hAnsi="ProbaPro"/>
          <w:b w:val="0"/>
          <w:color w:val="1D1D1B"/>
          <w:sz w:val="26"/>
          <w:szCs w:val="26"/>
          <w:shd w:val="clear" w:color="auto" w:fill="FFFFFF"/>
        </w:rPr>
        <w:t>)</w:t>
      </w:r>
      <w:r w:rsidRPr="00A5529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2D3CF8" w:rsidRPr="00836A61" w:rsidRDefault="002D3CF8" w:rsidP="002D3CF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D3CF8" w:rsidRPr="00652249" w:rsidRDefault="002D3CF8" w:rsidP="002D3CF8">
      <w:pPr>
        <w:pStyle w:val="a3"/>
        <w:spacing w:line="240" w:lineRule="auto"/>
        <w:ind w:left="0" w:hanging="11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522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6522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D3CF8" w:rsidRPr="00F07B6F" w:rsidRDefault="002D3CF8" w:rsidP="002D3CF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52249"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07B6F">
        <w:rPr>
          <w:rFonts w:ascii="Times New Roman" w:hAnsi="Times New Roman" w:cs="Times New Roman"/>
          <w:sz w:val="26"/>
          <w:szCs w:val="26"/>
          <w:lang w:val="uk-UA"/>
        </w:rPr>
        <w:t xml:space="preserve">Про підтвердження здатності кандидата на посаду судді Миколайчука Павла Валерійовича здійснювати правосуддя в апеляційному загальному суді в межах конкурсу, оголошеного рішенням Комісії від 14 вересня 2023 року № 94/зп-23 (зі змінами) </w:t>
      </w:r>
      <w:r w:rsidRPr="00A55292">
        <w:rPr>
          <w:rStyle w:val="a4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(початок об 11 год 00 хв)</w:t>
      </w:r>
      <w:r w:rsidRPr="00F07B6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2D3CF8" w:rsidRPr="00836A61" w:rsidRDefault="002D3CF8" w:rsidP="002D3CF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D3CF8" w:rsidRPr="00F07B6F" w:rsidRDefault="002D3CF8" w:rsidP="002D3CF8">
      <w:pPr>
        <w:pStyle w:val="a3"/>
        <w:spacing w:line="240" w:lineRule="auto"/>
        <w:ind w:left="0" w:hanging="11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07B6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2D3CF8" w:rsidRPr="00F07B6F" w:rsidRDefault="002D3CF8" w:rsidP="002D3C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7B6F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F07B6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підтвердження здатності кандидата на посаду судді </w:t>
      </w:r>
      <w:proofErr w:type="spellStart"/>
      <w:r w:rsidRPr="00F07B6F">
        <w:rPr>
          <w:rFonts w:ascii="Times New Roman" w:hAnsi="Times New Roman" w:cs="Times New Roman"/>
          <w:sz w:val="26"/>
          <w:szCs w:val="26"/>
          <w:lang w:val="uk-UA"/>
        </w:rPr>
        <w:t>Волкової</w:t>
      </w:r>
      <w:proofErr w:type="spellEnd"/>
      <w:r w:rsidRPr="00F07B6F">
        <w:rPr>
          <w:rFonts w:ascii="Times New Roman" w:hAnsi="Times New Roman" w:cs="Times New Roman"/>
          <w:sz w:val="26"/>
          <w:szCs w:val="26"/>
          <w:lang w:val="uk-UA"/>
        </w:rPr>
        <w:t xml:space="preserve"> Наталії Яківни здійснювати правосуддя в апеляційному загальному суді в межах конкурсу, оголошеного рішенням Комісії  від 14 вересня 2023 року № 94/зп-23 (зі змінами) </w:t>
      </w:r>
      <w:r w:rsidRPr="00A55292">
        <w:rPr>
          <w:rStyle w:val="a4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(початок о 12 год 00 хв)</w:t>
      </w:r>
      <w:r w:rsidRPr="00F07B6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D3CF8" w:rsidRPr="00836A61" w:rsidRDefault="002D3CF8" w:rsidP="002D3CF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D3CF8" w:rsidRPr="00652249" w:rsidRDefault="002D3CF8" w:rsidP="002D3CF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52249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2D3CF8" w:rsidRPr="00836A61" w:rsidRDefault="002D3CF8" w:rsidP="002D3CF8">
      <w:pPr>
        <w:pStyle w:val="a3"/>
        <w:spacing w:line="240" w:lineRule="auto"/>
        <w:ind w:left="142" w:firstLine="567"/>
        <w:jc w:val="both"/>
        <w:rPr>
          <w:rFonts w:ascii="Times New Roman" w:hAnsi="Times New Roman" w:cs="Times New Roman"/>
          <w:lang w:val="uk-UA"/>
        </w:rPr>
      </w:pPr>
    </w:p>
    <w:p w:rsidR="002D3CF8" w:rsidRPr="00DD066F" w:rsidRDefault="002D3CF8" w:rsidP="002D3CF8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D066F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DD066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підтвердження здатності кандидата на посаду судді Кравчук Ірини Ігорівни здійснювати правосуддя в апеляційному загальному суді в межах конкурсу, оголошеного рішенням Комісії  від 14 вересня 2023 року № 94/зп-23 (зі змінами) </w:t>
      </w:r>
      <w:r w:rsidRPr="00A55292">
        <w:rPr>
          <w:rStyle w:val="a4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(початок о 13 год 00 хв)</w:t>
      </w:r>
      <w:r w:rsidRPr="00DD066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D3CF8" w:rsidRPr="00836A61" w:rsidRDefault="002D3CF8" w:rsidP="002D3CF8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lang w:val="uk-UA"/>
        </w:rPr>
      </w:pPr>
    </w:p>
    <w:p w:rsidR="002D3CF8" w:rsidRPr="00DD066F" w:rsidRDefault="002D3CF8" w:rsidP="002D3CF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D066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2D3CF8" w:rsidRPr="00836A61" w:rsidRDefault="002D3CF8" w:rsidP="002D3CF8">
      <w:pPr>
        <w:pStyle w:val="a3"/>
        <w:spacing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:rsidR="002D3CF8" w:rsidRPr="00DD066F" w:rsidRDefault="002D3CF8" w:rsidP="002D3CF8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D066F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DD066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підтвердження здатності кандидата на посаду судді Терещенко Ольги Іванівни здійснювати правосуддя в апеляційному загальному суді в межах конкурсу, оголошеного рішенням Комісії  від 14 вересня 2023 року № 94/зп-23 (зі змінами) </w:t>
      </w:r>
      <w:r w:rsidRPr="00A55292">
        <w:rPr>
          <w:rStyle w:val="a4"/>
          <w:rFonts w:ascii="Times New Roman" w:hAnsi="Times New Roman" w:cs="Times New Roman"/>
          <w:b w:val="0"/>
          <w:color w:val="1D1D1B"/>
          <w:sz w:val="26"/>
          <w:szCs w:val="26"/>
          <w:shd w:val="clear" w:color="auto" w:fill="FFFFFF"/>
          <w:lang w:val="uk-UA"/>
        </w:rPr>
        <w:t>(початок о 14 год 00 хв)</w:t>
      </w:r>
      <w:r w:rsidRPr="00DD066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D3CF8" w:rsidRPr="00836A61" w:rsidRDefault="002D3CF8" w:rsidP="002D3CF8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lang w:val="uk-UA"/>
        </w:rPr>
      </w:pPr>
    </w:p>
    <w:p w:rsidR="002D3CF8" w:rsidRPr="0092411B" w:rsidRDefault="002D3CF8" w:rsidP="0092411B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11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92411B" w:rsidRPr="0092411B" w:rsidRDefault="0092411B" w:rsidP="0092411B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411B" w:rsidRPr="0092411B" w:rsidRDefault="0092411B" w:rsidP="0092411B">
      <w:pPr>
        <w:pStyle w:val="a3"/>
        <w:tabs>
          <w:tab w:val="left" w:pos="709"/>
          <w:tab w:val="left" w:pos="851"/>
        </w:tabs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57B2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C757B2">
        <w:rPr>
          <w:rFonts w:ascii="Times New Roman" w:hAnsi="Times New Roman" w:cs="Times New Roman"/>
          <w:sz w:val="26"/>
          <w:szCs w:val="26"/>
          <w:lang w:val="uk-UA"/>
        </w:rPr>
        <w:tab/>
        <w:t>Про призначення кандидатів до складу Експертної ради (початок о 1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C757B2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92411B" w:rsidRPr="00C757B2" w:rsidRDefault="0092411B" w:rsidP="0092411B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411B" w:rsidRPr="0092411B" w:rsidRDefault="0092411B" w:rsidP="0092411B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11B">
        <w:rPr>
          <w:rFonts w:ascii="Times New Roman" w:hAnsi="Times New Roman" w:cs="Times New Roman"/>
          <w:i/>
          <w:sz w:val="26"/>
          <w:szCs w:val="26"/>
          <w:lang w:val="uk-UA"/>
        </w:rPr>
        <w:t>(співдоповідачі – члени Вищої кваліфікаційної комісії суддів України)</w:t>
      </w:r>
      <w:bookmarkStart w:id="0" w:name="_GoBack"/>
      <w:bookmarkEnd w:id="0"/>
    </w:p>
    <w:p w:rsidR="0092411B" w:rsidRPr="0092411B" w:rsidRDefault="0092411B" w:rsidP="0092411B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F8"/>
    <w:rsid w:val="002D3CF8"/>
    <w:rsid w:val="006C74A9"/>
    <w:rsid w:val="0092411B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8F03"/>
  <w15:chartTrackingRefBased/>
  <w15:docId w15:val="{58C7B1AA-FA77-4FA0-A97F-EF48058F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CF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CF8"/>
    <w:pPr>
      <w:ind w:left="720"/>
      <w:contextualSpacing/>
    </w:pPr>
  </w:style>
  <w:style w:type="character" w:styleId="a4">
    <w:name w:val="Strong"/>
    <w:basedOn w:val="a0"/>
    <w:uiPriority w:val="22"/>
    <w:qFormat/>
    <w:rsid w:val="002D3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2</cp:revision>
  <dcterms:created xsi:type="dcterms:W3CDTF">2025-08-27T13:23:00Z</dcterms:created>
  <dcterms:modified xsi:type="dcterms:W3CDTF">2025-09-02T06:36:00Z</dcterms:modified>
</cp:coreProperties>
</file>